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D529" w14:textId="61CB7BAE" w:rsidR="00B37BFC" w:rsidRPr="00F466CF" w:rsidRDefault="00B37BFC" w:rsidP="002068BF">
      <w:pPr>
        <w:jc w:val="right"/>
        <w:rPr>
          <w:rFonts w:ascii="Cambria" w:hAnsi="Cambria" w:cs="Times New Roman"/>
          <w:sz w:val="20"/>
          <w:szCs w:val="20"/>
        </w:rPr>
      </w:pPr>
      <w:r w:rsidRPr="00F466CF">
        <w:rPr>
          <w:rFonts w:ascii="Cambria" w:hAnsi="Cambria" w:cs="Times New Roman"/>
          <w:sz w:val="20"/>
          <w:szCs w:val="20"/>
        </w:rPr>
        <w:t xml:space="preserve">Kielce, dnia </w:t>
      </w:r>
      <w:r w:rsidR="00BA74BD">
        <w:rPr>
          <w:rFonts w:ascii="Cambria" w:hAnsi="Cambria" w:cs="Times New Roman"/>
          <w:sz w:val="20"/>
          <w:szCs w:val="20"/>
        </w:rPr>
        <w:t>22</w:t>
      </w:r>
      <w:r w:rsidRPr="00F466CF">
        <w:rPr>
          <w:rFonts w:ascii="Cambria" w:hAnsi="Cambria" w:cs="Times New Roman"/>
          <w:sz w:val="20"/>
          <w:szCs w:val="20"/>
        </w:rPr>
        <w:t>.06.2026 r.</w:t>
      </w:r>
    </w:p>
    <w:p w14:paraId="2D9136AD" w14:textId="77777777" w:rsidR="00B37BFC" w:rsidRPr="00F466CF" w:rsidRDefault="00B37BFC" w:rsidP="00F466CF">
      <w:pPr>
        <w:pStyle w:val="Nagwek1"/>
        <w:spacing w:before="0"/>
        <w:jc w:val="both"/>
        <w:rPr>
          <w:rFonts w:ascii="Cambria" w:hAnsi="Cambria" w:cs="Times New Roman"/>
          <w:sz w:val="20"/>
          <w:szCs w:val="20"/>
          <w:u w:val="single"/>
        </w:rPr>
      </w:pPr>
    </w:p>
    <w:p w14:paraId="36EB47D7" w14:textId="77777777" w:rsidR="00B37BFC" w:rsidRPr="00F466CF" w:rsidRDefault="00B37BFC" w:rsidP="00F466CF">
      <w:pPr>
        <w:jc w:val="center"/>
        <w:rPr>
          <w:rFonts w:ascii="Cambria" w:hAnsi="Cambria" w:cs="Times New Roman"/>
          <w:b/>
          <w:sz w:val="20"/>
          <w:szCs w:val="20"/>
        </w:rPr>
      </w:pPr>
      <w:r w:rsidRPr="00F466CF">
        <w:rPr>
          <w:rFonts w:ascii="Cambria" w:hAnsi="Cambria" w:cs="Times New Roman"/>
          <w:b/>
          <w:sz w:val="20"/>
          <w:szCs w:val="20"/>
        </w:rPr>
        <w:t>INFORMACJA NR 1  DLA  WYKONAWCÓW</w:t>
      </w:r>
    </w:p>
    <w:p w14:paraId="16BB14FA" w14:textId="77777777" w:rsidR="00B37BFC" w:rsidRPr="00F466CF" w:rsidRDefault="00B37BFC" w:rsidP="00F466CF">
      <w:pPr>
        <w:jc w:val="center"/>
        <w:rPr>
          <w:rFonts w:ascii="Cambria" w:hAnsi="Cambria" w:cs="Times New Roman"/>
          <w:b/>
          <w:sz w:val="20"/>
          <w:szCs w:val="20"/>
        </w:rPr>
      </w:pPr>
      <w:r w:rsidRPr="00F466CF">
        <w:rPr>
          <w:rFonts w:ascii="Cambria" w:hAnsi="Cambria" w:cs="Times New Roman"/>
          <w:b/>
          <w:sz w:val="20"/>
          <w:szCs w:val="20"/>
        </w:rPr>
        <w:t>PYTANIA I  ODPOWIEDZI</w:t>
      </w:r>
    </w:p>
    <w:p w14:paraId="22206D66" w14:textId="77777777" w:rsidR="00B37BFC" w:rsidRPr="00F466CF" w:rsidRDefault="00B37BFC" w:rsidP="00F466CF">
      <w:pPr>
        <w:jc w:val="both"/>
        <w:rPr>
          <w:rFonts w:ascii="Cambria" w:hAnsi="Cambria" w:cs="Times New Roman"/>
          <w:sz w:val="20"/>
          <w:szCs w:val="20"/>
        </w:rPr>
      </w:pPr>
    </w:p>
    <w:p w14:paraId="5111ACD5" w14:textId="29E2D1AB" w:rsidR="00B37BFC" w:rsidRPr="00F466CF" w:rsidRDefault="00B37BFC" w:rsidP="00F466CF">
      <w:pPr>
        <w:spacing w:after="200"/>
        <w:ind w:left="851" w:hanging="851"/>
        <w:jc w:val="both"/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ar-SA"/>
        </w:rPr>
      </w:pPr>
      <w:r w:rsidRPr="00F466CF">
        <w:rPr>
          <w:rFonts w:ascii="Cambria" w:hAnsi="Cambria" w:cs="Times New Roman"/>
          <w:sz w:val="20"/>
          <w:szCs w:val="20"/>
        </w:rPr>
        <w:t xml:space="preserve">Dotyczy: </w:t>
      </w:r>
      <w:r w:rsidRPr="00F466CF">
        <w:rPr>
          <w:rFonts w:ascii="Cambria" w:eastAsia="Times New Roman" w:hAnsi="Cambria" w:cs="Times New Roman"/>
          <w:color w:val="000000"/>
          <w:sz w:val="20"/>
          <w:szCs w:val="20"/>
          <w:lang w:eastAsia="ar-SA"/>
        </w:rPr>
        <w:t>postępowania na</w:t>
      </w:r>
      <w:r w:rsidRPr="00F466CF">
        <w:rPr>
          <w:rFonts w:ascii="Cambria" w:eastAsia="Times New Roman" w:hAnsi="Cambria" w:cs="Times New Roman"/>
          <w:b/>
          <w:color w:val="000000"/>
          <w:sz w:val="20"/>
          <w:szCs w:val="20"/>
          <w:lang w:eastAsia="ar-SA"/>
        </w:rPr>
        <w:t xml:space="preserve">: </w:t>
      </w:r>
      <w:bookmarkStart w:id="0" w:name="_Hlk221883984"/>
      <w:r w:rsidRPr="00F466CF">
        <w:rPr>
          <w:rFonts w:ascii="Cambria" w:eastAsia="Times New Roman" w:hAnsi="Cambria" w:cs="Times New Roman"/>
          <w:b/>
          <w:color w:val="000000"/>
          <w:sz w:val="20"/>
          <w:szCs w:val="20"/>
          <w:lang w:eastAsia="ar-SA"/>
        </w:rPr>
        <w:t>„</w:t>
      </w:r>
      <w:bookmarkStart w:id="1" w:name="_Hlk232665157"/>
      <w:bookmarkEnd w:id="0"/>
      <w:r w:rsidR="00F466CF" w:rsidRPr="00F466CF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ar-SA"/>
        </w:rPr>
        <w:t>Wykonanie i</w:t>
      </w:r>
      <w:r w:rsidR="00F466CF" w:rsidRPr="00F466CF">
        <w:rPr>
          <w:rFonts w:ascii="Cambria" w:eastAsia="Times New Roman" w:hAnsi="Cambria" w:cs="Times New Roman"/>
          <w:b/>
          <w:color w:val="000000"/>
          <w:sz w:val="20"/>
          <w:szCs w:val="20"/>
          <w:lang w:eastAsia="ar-SA"/>
        </w:rPr>
        <w:t xml:space="preserve"> </w:t>
      </w:r>
      <w:r w:rsidR="00F466CF" w:rsidRPr="00F466CF">
        <w:rPr>
          <w:rFonts w:ascii="Cambria" w:eastAsia="Times New Roman" w:hAnsi="Cambria" w:cs="Times New Roman"/>
          <w:b/>
          <w:bCs/>
          <w:color w:val="000000"/>
          <w:sz w:val="20"/>
          <w:szCs w:val="20"/>
          <w:lang w:eastAsia="ar-SA"/>
        </w:rPr>
        <w:t>dostawa materiałów promocyjnych  związanych z organizacją dni otwartych  dla Branżowego Centrum Umiejętności w dziedzinie  Gastronomii i Kelnerstwa” wynikająca z realizacji Umowy Numer KPO/25/1/BCU/U/0024 w ramach konkursu „Utworzenie i wsparcie funkcjonowania 120 branżowych centrów umiejętności (BCU), realizujących koncepcję centrów doskonalenia zawodowego (CoVes)</w:t>
      </w:r>
      <w:bookmarkEnd w:id="1"/>
      <w:r w:rsidR="00F466CF" w:rsidRPr="00F466CF">
        <w:rPr>
          <w:rFonts w:ascii="Cambria" w:eastAsia="Times New Roman" w:hAnsi="Cambria" w:cs="Times New Roman"/>
          <w:b/>
          <w:color w:val="000000"/>
          <w:sz w:val="20"/>
          <w:szCs w:val="20"/>
          <w:lang w:eastAsia="ar-SA"/>
        </w:rPr>
        <w:t>”.</w:t>
      </w:r>
    </w:p>
    <w:p w14:paraId="5F791126" w14:textId="77777777" w:rsidR="002068BF" w:rsidRDefault="002068BF" w:rsidP="002068BF">
      <w:pPr>
        <w:pStyle w:val="NormalnyWeb"/>
        <w:ind w:firstLine="708"/>
        <w:jc w:val="both"/>
        <w:rPr>
          <w:rFonts w:ascii="Cambria" w:hAnsi="Cambria"/>
          <w:sz w:val="20"/>
          <w:szCs w:val="20"/>
        </w:rPr>
      </w:pPr>
    </w:p>
    <w:p w14:paraId="74C64AE2" w14:textId="3177E42B" w:rsidR="001E2815" w:rsidRPr="001E2815" w:rsidRDefault="001E2815" w:rsidP="002068BF">
      <w:pPr>
        <w:pStyle w:val="NormalnyWeb"/>
        <w:ind w:firstLine="708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Zamawiający informuje, że w</w:t>
      </w:r>
      <w:r w:rsidRPr="001E2815">
        <w:rPr>
          <w:rFonts w:ascii="Cambria" w:hAnsi="Cambria"/>
          <w:sz w:val="20"/>
          <w:szCs w:val="20"/>
        </w:rPr>
        <w:t xml:space="preserve"> związku z pytaniami, które wpłynęły do Zamawiającego, Zamawiający udziela następujących odpowiedzi:</w:t>
      </w:r>
    </w:p>
    <w:p w14:paraId="5E87AC25" w14:textId="0A944275" w:rsidR="00F466CF" w:rsidRPr="00F466CF" w:rsidRDefault="00F466CF" w:rsidP="00F466CF">
      <w:pPr>
        <w:pStyle w:val="NormalnyWeb"/>
        <w:jc w:val="both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F466CF">
        <w:rPr>
          <w:rFonts w:ascii="Cambria" w:hAnsi="Cambria"/>
          <w:b/>
          <w:bCs/>
          <w:i/>
          <w:iCs/>
          <w:sz w:val="20"/>
          <w:szCs w:val="20"/>
          <w:highlight w:val="yellow"/>
          <w:u w:val="single"/>
        </w:rPr>
        <w:t>PYTANIE 1:</w:t>
      </w:r>
    </w:p>
    <w:p w14:paraId="7ED53062" w14:textId="24890205" w:rsidR="00B37BFC" w:rsidRPr="00F466CF" w:rsidRDefault="00F466CF" w:rsidP="00F466CF">
      <w:pPr>
        <w:pStyle w:val="NormalnyWeb"/>
        <w:jc w:val="both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>……….”</w:t>
      </w:r>
      <w:r w:rsidR="00B37BFC" w:rsidRPr="00F466CF">
        <w:rPr>
          <w:rFonts w:ascii="Cambria" w:hAnsi="Cambria"/>
          <w:sz w:val="20"/>
          <w:szCs w:val="20"/>
        </w:rPr>
        <w:t>Szanowni Państwo,</w:t>
      </w:r>
    </w:p>
    <w:p w14:paraId="53AE12D7" w14:textId="77777777" w:rsidR="00B37BFC" w:rsidRPr="00F466CF" w:rsidRDefault="00B37BFC" w:rsidP="00F466CF">
      <w:pPr>
        <w:pStyle w:val="NormalnyWeb"/>
        <w:jc w:val="both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>w związku z zapytaniem ofertowym dotyczącym wykonania i dostawy materiałów promocyjnych dla Branżowego Centrum Umiejętności w dziedzinie Gastronomii i Kelnerstwa zwracam się z prośbą o udzielenie wyjaśnień dotyczących przyjętych terminów postępowania i realizacji zamówienia.</w:t>
      </w:r>
    </w:p>
    <w:p w14:paraId="5815AA08" w14:textId="77777777" w:rsidR="00B37BFC" w:rsidRPr="00F466CF" w:rsidRDefault="00B37BFC" w:rsidP="00F466CF">
      <w:pPr>
        <w:pStyle w:val="NormalnyWeb"/>
        <w:jc w:val="both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>Zgodnie z dokumentacją termin składania ofert upływa 23 czerwca 2026 r. o godz. 10:00, natomiast kompletna dostawa jedenastu rodzajów materiałów promocyjnych ma nastąpić już do 26 czerwca 2026 r. Jednocześnie wykonawca dopiero po zawarciu umowy ma przygotować wizualizacje, uzyskać ich akceptację, a następnie przystąpić do produkcji i znakowania materiałów.</w:t>
      </w:r>
    </w:p>
    <w:p w14:paraId="5228CC46" w14:textId="77777777" w:rsidR="00B37BFC" w:rsidRPr="00F466CF" w:rsidRDefault="00B37BFC" w:rsidP="00F466CF">
      <w:pPr>
        <w:pStyle w:val="NormalnyWeb"/>
        <w:jc w:val="both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>W związku z powyższym proszę o wyjaśnienie:</w:t>
      </w:r>
    </w:p>
    <w:p w14:paraId="02316B55" w14:textId="77777777" w:rsidR="00B37BFC" w:rsidRPr="00F466CF" w:rsidRDefault="00B37BFC" w:rsidP="001E28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mbria" w:eastAsia="Times New Roman" w:hAnsi="Cambria" w:cs="Times New Roman"/>
          <w:sz w:val="20"/>
          <w:szCs w:val="20"/>
        </w:rPr>
      </w:pPr>
      <w:r w:rsidRPr="00F466CF">
        <w:rPr>
          <w:rFonts w:ascii="Cambria" w:eastAsia="Times New Roman" w:hAnsi="Cambria" w:cs="Times New Roman"/>
          <w:sz w:val="20"/>
          <w:szCs w:val="20"/>
        </w:rPr>
        <w:t>Na jakiej podstawie prawnej i proceduralnej prowadzone jest postępowanie: na podstawie ustawy Prawo zamówień publicznych, zasady konkurencyjności właściwej dla KPO czy w ramach rozeznania rynku?</w:t>
      </w:r>
    </w:p>
    <w:p w14:paraId="3CEF3D73" w14:textId="77777777" w:rsidR="00B37BFC" w:rsidRPr="0012679F" w:rsidRDefault="00B37BFC" w:rsidP="001E28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mbria" w:eastAsia="Times New Roman" w:hAnsi="Cambria" w:cs="Times New Roman"/>
          <w:sz w:val="20"/>
          <w:szCs w:val="20"/>
        </w:rPr>
      </w:pPr>
      <w:r w:rsidRPr="00F466CF">
        <w:rPr>
          <w:rFonts w:ascii="Cambria" w:eastAsia="Times New Roman" w:hAnsi="Cambria" w:cs="Times New Roman"/>
          <w:sz w:val="20"/>
          <w:szCs w:val="20"/>
        </w:rPr>
        <w:t xml:space="preserve">Jaka jest ustalona przez Zamawiającego szacunkowa wartość zamówienia netto oraz czy zapytanie zostało opublikowane w Bazie Konkurencyjności BK2021? Jeżeli nie, proszę o wskazanie podstawy </w:t>
      </w:r>
      <w:r w:rsidRPr="0012679F">
        <w:rPr>
          <w:rFonts w:ascii="Cambria" w:eastAsia="Times New Roman" w:hAnsi="Cambria" w:cs="Times New Roman"/>
          <w:sz w:val="20"/>
          <w:szCs w:val="20"/>
        </w:rPr>
        <w:t>odstąpienia od publikacji w tej bazie.</w:t>
      </w:r>
    </w:p>
    <w:p w14:paraId="411526A4" w14:textId="77777777" w:rsidR="00B37BFC" w:rsidRPr="0012679F" w:rsidRDefault="00B37BFC" w:rsidP="001E28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>W jaki sposób termin składania ofert został dostosowany do złożoności zamówienia i czasu niezbędnego do rzetelnego skalkulowania cen jedenastu różnych grup produktów, wymagających zastosowania różnych technologii produkcji i znakowania?</w:t>
      </w:r>
    </w:p>
    <w:p w14:paraId="63784575" w14:textId="77777777" w:rsidR="00B37BFC" w:rsidRPr="00F466CF" w:rsidRDefault="00B37BFC" w:rsidP="001E2815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Cambria" w:eastAsia="Times New Roman" w:hAnsi="Cambria" w:cs="Times New Roman"/>
          <w:sz w:val="20"/>
          <w:szCs w:val="20"/>
        </w:rPr>
      </w:pPr>
      <w:r w:rsidRPr="00F466CF">
        <w:rPr>
          <w:rFonts w:ascii="Cambria" w:eastAsia="Times New Roman" w:hAnsi="Cambria" w:cs="Times New Roman"/>
          <w:sz w:val="20"/>
          <w:szCs w:val="20"/>
        </w:rPr>
        <w:t>Na podstawie jakiego rozeznania rynku Zamawiający przyjął, że wykonawca wybrany dopiero po 23 czerwca 2026 r. będzie w stanie przygotować wizualizacje, uzyskać ich akceptację, wyprodukować, oznakować, zapakować i dostarczyć całość zamówienia do 26 czerwca 2026 r.?</w:t>
      </w:r>
    </w:p>
    <w:p w14:paraId="180D7837" w14:textId="77777777" w:rsidR="00B37BFC" w:rsidRPr="00F466CF" w:rsidRDefault="00B37BFC" w:rsidP="001E2815">
      <w:pPr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 w:cs="Times New Roman"/>
          <w:sz w:val="20"/>
          <w:szCs w:val="20"/>
        </w:rPr>
      </w:pPr>
      <w:r w:rsidRPr="00F466CF">
        <w:rPr>
          <w:rFonts w:ascii="Cambria" w:eastAsia="Times New Roman" w:hAnsi="Cambria" w:cs="Times New Roman"/>
          <w:sz w:val="20"/>
          <w:szCs w:val="20"/>
        </w:rPr>
        <w:t>Czy Zamawiający posiada potwierdzenie, że co najmniej kilku niezależnych wykonawców działających na rynku jest w stanie zrealizować całość zamówienia w tym terminie, rozpoczynając przygotowania dopiero po zawarciu umowy i akceptacji projektów?</w:t>
      </w:r>
    </w:p>
    <w:p w14:paraId="57C9A03C" w14:textId="77777777" w:rsidR="00B37BFC" w:rsidRPr="00F466CF" w:rsidRDefault="00B37BFC" w:rsidP="001E2815">
      <w:pPr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 w:cs="Times New Roman"/>
          <w:sz w:val="20"/>
          <w:szCs w:val="20"/>
        </w:rPr>
      </w:pPr>
      <w:r w:rsidRPr="00F466CF">
        <w:rPr>
          <w:rFonts w:ascii="Cambria" w:eastAsia="Times New Roman" w:hAnsi="Cambria" w:cs="Times New Roman"/>
          <w:sz w:val="20"/>
          <w:szCs w:val="20"/>
        </w:rPr>
        <w:t>Czy Zamawiający przeanalizował, czy tak określony termin nie ogranicza w sposób nieproporcjonalny konkurencji i nie stawia w uprzywilejowanej sytuacji podmiotu, który przed zakończeniem postępowania posiada już przygotowany lub zarezerwowany asortyment, moce produkcyjne, materiały albo gotowe rozwiązania projektowe?</w:t>
      </w:r>
    </w:p>
    <w:p w14:paraId="6D14F7DC" w14:textId="77777777" w:rsidR="00B37BFC" w:rsidRPr="00F466CF" w:rsidRDefault="00B37BFC" w:rsidP="001E2815">
      <w:pPr>
        <w:numPr>
          <w:ilvl w:val="0"/>
          <w:numId w:val="3"/>
        </w:numPr>
        <w:spacing w:before="100" w:beforeAutospacing="1" w:after="100" w:afterAutospacing="1"/>
        <w:rPr>
          <w:rFonts w:ascii="Cambria" w:eastAsia="Times New Roman" w:hAnsi="Cambria" w:cs="Times New Roman"/>
          <w:sz w:val="20"/>
          <w:szCs w:val="20"/>
        </w:rPr>
      </w:pPr>
      <w:r w:rsidRPr="00F466CF">
        <w:rPr>
          <w:rFonts w:ascii="Cambria" w:eastAsia="Times New Roman" w:hAnsi="Cambria" w:cs="Times New Roman"/>
          <w:sz w:val="20"/>
          <w:szCs w:val="20"/>
        </w:rPr>
        <w:lastRenderedPageBreak/>
        <w:t>Jeżeli postępowanie podlega ustawie Prawo zamówień publicznych, proszę również o wskazanie obiektywnej przyczyny określenia terminu realizacji konkretną datą kalendarzową, niezależną od daty zawarcia umowy i daty ostatecznej akceptacji projektów.</w:t>
      </w:r>
    </w:p>
    <w:p w14:paraId="5875997F" w14:textId="77777777" w:rsidR="00B37BFC" w:rsidRPr="00F466CF" w:rsidRDefault="00B37BFC" w:rsidP="0012679F">
      <w:pPr>
        <w:pStyle w:val="NormalnyWeb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>Wnoszę o wydłużenie terminu składania ofert oraz ustalenie realnego terminu wykonania zamówienia, liczonego od dnia ostatecznej akceptacji wszystkich wizualizacji. Pozwoli to na zachowanie uczciwej konkurencji, równe traktowanie wykonawców oraz należyte i zgodne z wymaganiami jakościowymi wykonanie zamówienia.</w:t>
      </w:r>
    </w:p>
    <w:p w14:paraId="328E909A" w14:textId="77777777" w:rsidR="00B37BFC" w:rsidRPr="00F466CF" w:rsidRDefault="00B37BFC" w:rsidP="0012679F">
      <w:pPr>
        <w:pStyle w:val="NormalnyWeb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>Proszę o opublikowanie odpowiedzi w miejscu upublicznienia zapytania oraz o odpowiednie przedłużenie terminu składania ofert, tak aby wykonawcy mieli możliwość uwzględnienia udzielonych wyjaśnień w swoich ofertach.</w:t>
      </w:r>
    </w:p>
    <w:p w14:paraId="224E3A44" w14:textId="0587CDE5" w:rsidR="00B37BFC" w:rsidRPr="00F466CF" w:rsidRDefault="00B37BFC" w:rsidP="00B37BFC">
      <w:pPr>
        <w:pStyle w:val="NormalnyWeb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 xml:space="preserve">Z </w:t>
      </w:r>
      <w:r w:rsidR="00F466CF" w:rsidRPr="00F466CF">
        <w:rPr>
          <w:rFonts w:ascii="Cambria" w:hAnsi="Cambria"/>
          <w:sz w:val="20"/>
          <w:szCs w:val="20"/>
        </w:rPr>
        <w:t>poważaniem”……………</w:t>
      </w:r>
    </w:p>
    <w:p w14:paraId="40385D45" w14:textId="0A86A0C0" w:rsidR="00E70D1E" w:rsidRPr="00F466CF" w:rsidRDefault="009E2AB1" w:rsidP="00F466CF">
      <w:pPr>
        <w:pStyle w:val="NormalnyWeb"/>
        <w:jc w:val="both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>
        <w:rPr>
          <w:rFonts w:ascii="Cambria" w:hAnsi="Cambria"/>
          <w:b/>
          <w:bCs/>
          <w:i/>
          <w:iCs/>
          <w:sz w:val="20"/>
          <w:szCs w:val="20"/>
          <w:highlight w:val="cyan"/>
          <w:u w:val="single"/>
        </w:rPr>
        <w:t xml:space="preserve">UDZIELONO  </w:t>
      </w:r>
      <w:r w:rsidR="00F466CF" w:rsidRPr="00F466CF">
        <w:rPr>
          <w:rFonts w:ascii="Cambria" w:hAnsi="Cambria"/>
          <w:b/>
          <w:bCs/>
          <w:i/>
          <w:iCs/>
          <w:sz w:val="20"/>
          <w:szCs w:val="20"/>
          <w:highlight w:val="cyan"/>
          <w:u w:val="single"/>
        </w:rPr>
        <w:t>ODPOWIED</w:t>
      </w:r>
      <w:r>
        <w:rPr>
          <w:rFonts w:ascii="Cambria" w:hAnsi="Cambria"/>
          <w:b/>
          <w:bCs/>
          <w:i/>
          <w:iCs/>
          <w:sz w:val="20"/>
          <w:szCs w:val="20"/>
          <w:highlight w:val="cyan"/>
          <w:u w:val="single"/>
        </w:rPr>
        <w:t>ZI</w:t>
      </w:r>
      <w:r w:rsidR="00F466CF" w:rsidRPr="00F466CF">
        <w:rPr>
          <w:rFonts w:ascii="Cambria" w:hAnsi="Cambria"/>
          <w:b/>
          <w:bCs/>
          <w:i/>
          <w:iCs/>
          <w:sz w:val="20"/>
          <w:szCs w:val="20"/>
          <w:highlight w:val="cyan"/>
          <w:u w:val="single"/>
        </w:rPr>
        <w:t>:</w:t>
      </w:r>
    </w:p>
    <w:p w14:paraId="79F70CCC" w14:textId="77777777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b/>
          <w:bCs/>
          <w:sz w:val="20"/>
          <w:szCs w:val="20"/>
        </w:rPr>
        <w:t>Ad. 1</w:t>
      </w:r>
    </w:p>
    <w:p w14:paraId="58B679E0" w14:textId="606C2484" w:rsidR="0012679F" w:rsidRP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>Postępowanie prowadzone jest na podstawie wewnętrznych uregulowań obowiązujących u</w:t>
      </w:r>
      <w:r>
        <w:rPr>
          <w:rFonts w:ascii="Cambria" w:eastAsia="Times New Roman" w:hAnsi="Cambria" w:cs="Times New Roman"/>
          <w:sz w:val="20"/>
          <w:szCs w:val="20"/>
        </w:rPr>
        <w:t xml:space="preserve"> </w:t>
      </w:r>
      <w:r w:rsidRPr="0012679F">
        <w:rPr>
          <w:rFonts w:ascii="Cambria" w:eastAsia="Times New Roman" w:hAnsi="Cambria" w:cs="Times New Roman"/>
          <w:sz w:val="20"/>
          <w:szCs w:val="20"/>
        </w:rPr>
        <w:t>Zamawiającego. Zamawiający nie jest zobligowany do stosowania ustawy Prawo zamówień publicznych, w związku z czym postępowanie nie podlega przepisom tej ustawy. Jednocześnie do niniejszego postępowania nie mają zastosowania Wytyczne dotyczące kwalifikowalności wydatków ani zasada konkurencyjności, a postępowanie nie jest prowadzone w tym reżimie.</w:t>
      </w:r>
    </w:p>
    <w:p w14:paraId="2A2D34BF" w14:textId="77777777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b/>
          <w:bCs/>
          <w:sz w:val="20"/>
          <w:szCs w:val="20"/>
        </w:rPr>
        <w:t>Ad. 2</w:t>
      </w:r>
    </w:p>
    <w:p w14:paraId="6B6E6D79" w14:textId="09555868" w:rsidR="0012679F" w:rsidRP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>Postępowanie nie podlega obowiązkowi publikacji w Bazie Konkurencyjności BK2021, gdyż jest prowadzone wyłącznie na podstawie regulaminu wewnętrznego Zamawiającego.</w:t>
      </w:r>
    </w:p>
    <w:p w14:paraId="3EA8C007" w14:textId="77777777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b/>
          <w:bCs/>
          <w:sz w:val="20"/>
          <w:szCs w:val="20"/>
        </w:rPr>
        <w:t>Ad. 3</w:t>
      </w:r>
    </w:p>
    <w:p w14:paraId="36791222" w14:textId="2A2E527C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>Termin realizacji zamówienia wynika z pilnej potrzeby Zamawiającego związanej z realizacją działań organizacyjnych i projektowych i ma charakter nieprzekraczalny.</w:t>
      </w:r>
    </w:p>
    <w:p w14:paraId="4404ADF9" w14:textId="2FC1BCE9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b/>
          <w:bCs/>
          <w:sz w:val="20"/>
          <w:szCs w:val="20"/>
        </w:rPr>
        <w:t>Ad. 4</w:t>
      </w:r>
    </w:p>
    <w:p w14:paraId="473EE9C8" w14:textId="075431BC" w:rsidR="0012679F" w:rsidRP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>Termin realizacji zamówienia wynika z pilnej potrzeby Zamawiającego związanej z realizacją działań organizacyjnych i projektowych i ma charakter nieprzekraczalny.</w:t>
      </w:r>
    </w:p>
    <w:p w14:paraId="35364EB7" w14:textId="77777777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b/>
          <w:bCs/>
          <w:sz w:val="20"/>
          <w:szCs w:val="20"/>
        </w:rPr>
        <w:t>Ad. 5</w:t>
      </w:r>
    </w:p>
    <w:p w14:paraId="47A89D4F" w14:textId="319166AB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>Termin realizacji zamówienia wynika z pilnej potrzeby Zamawiającego związanej z realizacją działań organizacyjnych i projektowych i ma charakter nieprzekraczalny.</w:t>
      </w:r>
    </w:p>
    <w:p w14:paraId="1743C690" w14:textId="5E74F35A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b/>
          <w:bCs/>
          <w:sz w:val="20"/>
          <w:szCs w:val="20"/>
        </w:rPr>
        <w:t>Ad. 6</w:t>
      </w:r>
    </w:p>
    <w:p w14:paraId="0B11AB9F" w14:textId="10CDD55B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 xml:space="preserve">Termin realizacji zamówienia wynika z pilnej potrzeby Zamawiającego związanej z realizacją działań organizacyjnych i projektowych </w:t>
      </w:r>
      <w:bookmarkStart w:id="2" w:name="_Hlk232771903"/>
      <w:r w:rsidRPr="0012679F">
        <w:rPr>
          <w:rFonts w:ascii="Cambria" w:eastAsia="Times New Roman" w:hAnsi="Cambria" w:cs="Times New Roman"/>
          <w:sz w:val="20"/>
          <w:szCs w:val="20"/>
        </w:rPr>
        <w:t>i ma charakter nieprzekraczalny</w:t>
      </w:r>
      <w:bookmarkEnd w:id="2"/>
      <w:r w:rsidRPr="0012679F">
        <w:rPr>
          <w:rFonts w:ascii="Cambria" w:eastAsia="Times New Roman" w:hAnsi="Cambria" w:cs="Times New Roman"/>
          <w:sz w:val="20"/>
          <w:szCs w:val="20"/>
        </w:rPr>
        <w:t>.</w:t>
      </w:r>
    </w:p>
    <w:p w14:paraId="591C0DBD" w14:textId="321C8471" w:rsid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b/>
          <w:bCs/>
          <w:sz w:val="20"/>
          <w:szCs w:val="20"/>
        </w:rPr>
        <w:t>Ad. 7</w:t>
      </w:r>
    </w:p>
    <w:p w14:paraId="4F95FE91" w14:textId="1E760BCA" w:rsidR="0012679F" w:rsidRPr="0012679F" w:rsidRDefault="0012679F" w:rsidP="0012679F">
      <w:pPr>
        <w:jc w:val="both"/>
        <w:rPr>
          <w:rFonts w:ascii="Cambria" w:eastAsia="Times New Roman" w:hAnsi="Cambria" w:cs="Times New Roman"/>
          <w:sz w:val="20"/>
          <w:szCs w:val="20"/>
        </w:rPr>
      </w:pPr>
      <w:r w:rsidRPr="0012679F">
        <w:rPr>
          <w:rFonts w:ascii="Cambria" w:eastAsia="Times New Roman" w:hAnsi="Cambria" w:cs="Times New Roman"/>
          <w:sz w:val="20"/>
          <w:szCs w:val="20"/>
        </w:rPr>
        <w:t xml:space="preserve">Określenie terminu realizacji wynika z pilnej potrzeby Zamawiającego i </w:t>
      </w:r>
      <w:r w:rsidR="009E2AB1" w:rsidRPr="0012679F">
        <w:rPr>
          <w:rFonts w:ascii="Cambria" w:eastAsia="Times New Roman" w:hAnsi="Cambria" w:cs="Times New Roman"/>
          <w:sz w:val="20"/>
          <w:szCs w:val="20"/>
        </w:rPr>
        <w:t>ma charakter nieprzekraczalny</w:t>
      </w:r>
      <w:r w:rsidR="00852E99">
        <w:rPr>
          <w:rFonts w:ascii="Cambria" w:eastAsia="Times New Roman" w:hAnsi="Cambria" w:cs="Times New Roman"/>
          <w:sz w:val="20"/>
          <w:szCs w:val="20"/>
        </w:rPr>
        <w:t>.</w:t>
      </w:r>
    </w:p>
    <w:p w14:paraId="0B2CCB5D" w14:textId="77777777" w:rsidR="0012679F" w:rsidRDefault="0012679F" w:rsidP="00F466CF">
      <w:pPr>
        <w:jc w:val="both"/>
        <w:rPr>
          <w:rFonts w:ascii="Cambria" w:eastAsia="Times New Roman" w:hAnsi="Cambria" w:cs="Times New Roman"/>
          <w:b/>
          <w:bCs/>
          <w:sz w:val="20"/>
          <w:szCs w:val="20"/>
        </w:rPr>
      </w:pPr>
    </w:p>
    <w:p w14:paraId="5090ED78" w14:textId="77777777" w:rsidR="00816235" w:rsidRDefault="00816235" w:rsidP="00F466CF">
      <w:pPr>
        <w:jc w:val="both"/>
        <w:rPr>
          <w:rFonts w:ascii="Cambria" w:hAnsi="Cambria"/>
          <w:sz w:val="20"/>
          <w:szCs w:val="20"/>
        </w:rPr>
      </w:pPr>
    </w:p>
    <w:p w14:paraId="18DAC8EF" w14:textId="77777777" w:rsidR="00F466CF" w:rsidRDefault="00F466CF" w:rsidP="00F466CF">
      <w:pPr>
        <w:jc w:val="both"/>
        <w:rPr>
          <w:rFonts w:ascii="Cambria" w:hAnsi="Cambria"/>
          <w:sz w:val="20"/>
          <w:szCs w:val="20"/>
        </w:rPr>
      </w:pPr>
    </w:p>
    <w:p w14:paraId="470C3294" w14:textId="24823800" w:rsidR="00F466CF" w:rsidRPr="00F466CF" w:rsidRDefault="00F466CF" w:rsidP="00F466CF">
      <w:pPr>
        <w:jc w:val="both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 xml:space="preserve">Powyższa zmiana treści Zapytania stanowi jej integralną część i </w:t>
      </w:r>
      <w:r>
        <w:rPr>
          <w:rFonts w:ascii="Cambria" w:hAnsi="Cambria"/>
          <w:sz w:val="20"/>
          <w:szCs w:val="20"/>
        </w:rPr>
        <w:t xml:space="preserve">nie </w:t>
      </w:r>
      <w:r w:rsidRPr="00F466CF">
        <w:rPr>
          <w:rFonts w:ascii="Cambria" w:hAnsi="Cambria"/>
          <w:sz w:val="20"/>
          <w:szCs w:val="20"/>
        </w:rPr>
        <w:t xml:space="preserve">powoduje przedłużenie terminu składania ofert. </w:t>
      </w:r>
    </w:p>
    <w:p w14:paraId="18815E44" w14:textId="77777777" w:rsidR="00F466CF" w:rsidRPr="00F466CF" w:rsidRDefault="00F466CF" w:rsidP="00F466CF">
      <w:pPr>
        <w:jc w:val="both"/>
        <w:rPr>
          <w:rFonts w:ascii="Cambria" w:hAnsi="Cambria"/>
          <w:sz w:val="20"/>
          <w:szCs w:val="20"/>
        </w:rPr>
      </w:pPr>
    </w:p>
    <w:p w14:paraId="360A1B1D" w14:textId="77777777" w:rsidR="00F466CF" w:rsidRPr="00F466CF" w:rsidRDefault="00F466CF" w:rsidP="00F466CF">
      <w:pPr>
        <w:jc w:val="both"/>
        <w:rPr>
          <w:rFonts w:ascii="Cambria" w:hAnsi="Cambria"/>
          <w:sz w:val="20"/>
          <w:szCs w:val="20"/>
        </w:rPr>
      </w:pPr>
    </w:p>
    <w:p w14:paraId="3CBEFB28" w14:textId="515A7D3A" w:rsidR="00F466CF" w:rsidRPr="00F466CF" w:rsidRDefault="00F466CF" w:rsidP="00F466CF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F466CF">
        <w:rPr>
          <w:rFonts w:ascii="Cambria" w:hAnsi="Cambria"/>
          <w:sz w:val="20"/>
          <w:szCs w:val="20"/>
        </w:rPr>
        <w:t>Starszy Specjalista ds. Zamówień</w:t>
      </w:r>
    </w:p>
    <w:p w14:paraId="05B5FC49" w14:textId="77777777" w:rsidR="00F466CF" w:rsidRPr="00F466CF" w:rsidRDefault="00F466CF" w:rsidP="00F466CF">
      <w:pPr>
        <w:ind w:left="4248" w:firstLine="708"/>
        <w:jc w:val="both"/>
        <w:rPr>
          <w:rFonts w:ascii="Cambria" w:hAnsi="Cambria"/>
          <w:sz w:val="20"/>
          <w:szCs w:val="20"/>
        </w:rPr>
      </w:pPr>
      <w:r w:rsidRPr="00F466CF">
        <w:rPr>
          <w:rFonts w:ascii="Cambria" w:hAnsi="Cambria"/>
          <w:sz w:val="20"/>
          <w:szCs w:val="20"/>
        </w:rPr>
        <w:t>Publicznych i Kontraktowania Wydatków</w:t>
      </w:r>
    </w:p>
    <w:p w14:paraId="702CBE3D" w14:textId="2FB6453B" w:rsidR="00F466CF" w:rsidRPr="00F466CF" w:rsidRDefault="00F466CF" w:rsidP="00F466CF">
      <w:pPr>
        <w:jc w:val="both"/>
        <w:rPr>
          <w:rFonts w:ascii="Cambria" w:hAnsi="Cambria"/>
          <w:b/>
          <w:bCs/>
          <w:sz w:val="20"/>
          <w:szCs w:val="20"/>
        </w:rPr>
      </w:pPr>
      <w:r w:rsidRPr="00F466CF">
        <w:rPr>
          <w:rFonts w:ascii="Cambria" w:hAnsi="Cambria"/>
          <w:b/>
          <w:bCs/>
          <w:sz w:val="20"/>
          <w:szCs w:val="20"/>
        </w:rPr>
        <w:t xml:space="preserve">                    </w:t>
      </w:r>
      <w:r>
        <w:rPr>
          <w:rFonts w:ascii="Cambria" w:hAnsi="Cambria"/>
          <w:b/>
          <w:bCs/>
          <w:sz w:val="20"/>
          <w:szCs w:val="20"/>
        </w:rPr>
        <w:tab/>
      </w:r>
      <w:r>
        <w:rPr>
          <w:rFonts w:ascii="Cambria" w:hAnsi="Cambria"/>
          <w:b/>
          <w:bCs/>
          <w:sz w:val="20"/>
          <w:szCs w:val="20"/>
        </w:rPr>
        <w:tab/>
      </w:r>
      <w:r>
        <w:rPr>
          <w:rFonts w:ascii="Cambria" w:hAnsi="Cambria"/>
          <w:b/>
          <w:bCs/>
          <w:sz w:val="20"/>
          <w:szCs w:val="20"/>
        </w:rPr>
        <w:tab/>
      </w:r>
      <w:r>
        <w:rPr>
          <w:rFonts w:ascii="Cambria" w:hAnsi="Cambria"/>
          <w:b/>
          <w:bCs/>
          <w:sz w:val="20"/>
          <w:szCs w:val="20"/>
        </w:rPr>
        <w:tab/>
      </w:r>
      <w:r>
        <w:rPr>
          <w:rFonts w:ascii="Cambria" w:hAnsi="Cambria"/>
          <w:b/>
          <w:bCs/>
          <w:sz w:val="20"/>
          <w:szCs w:val="20"/>
        </w:rPr>
        <w:tab/>
      </w:r>
      <w:r>
        <w:rPr>
          <w:rFonts w:ascii="Cambria" w:hAnsi="Cambria"/>
          <w:b/>
          <w:bCs/>
          <w:sz w:val="20"/>
          <w:szCs w:val="20"/>
        </w:rPr>
        <w:tab/>
      </w:r>
      <w:r>
        <w:rPr>
          <w:rFonts w:ascii="Cambria" w:hAnsi="Cambria"/>
          <w:b/>
          <w:bCs/>
          <w:sz w:val="20"/>
          <w:szCs w:val="20"/>
        </w:rPr>
        <w:tab/>
        <w:t xml:space="preserve">          </w:t>
      </w:r>
      <w:r w:rsidRPr="00F466CF">
        <w:rPr>
          <w:rFonts w:ascii="Cambria" w:hAnsi="Cambria"/>
          <w:b/>
          <w:bCs/>
          <w:sz w:val="20"/>
          <w:szCs w:val="20"/>
        </w:rPr>
        <w:t>Joanna Kaśków</w:t>
      </w:r>
    </w:p>
    <w:sectPr w:rsidR="00F466CF" w:rsidRPr="00F466C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3F04" w14:textId="77777777" w:rsidR="00B37BFC" w:rsidRDefault="00B37BFC" w:rsidP="00B37BFC">
      <w:r>
        <w:separator/>
      </w:r>
    </w:p>
  </w:endnote>
  <w:endnote w:type="continuationSeparator" w:id="0">
    <w:p w14:paraId="36FE4085" w14:textId="77777777" w:rsidR="00B37BFC" w:rsidRDefault="00B37BFC" w:rsidP="00B37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245F" w14:textId="29ED4B3E" w:rsidR="00B37BFC" w:rsidRDefault="00B37BFC">
    <w:pPr>
      <w:pStyle w:val="Stopka"/>
    </w:pPr>
    <w:r>
      <w:rPr>
        <w:noProof/>
      </w:rPr>
      <w:drawing>
        <wp:inline distT="0" distB="0" distL="0" distR="0" wp14:anchorId="0D26B327" wp14:editId="1F0BFCC8">
          <wp:extent cx="6120765" cy="10058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D82E3" w14:textId="77777777" w:rsidR="00B37BFC" w:rsidRDefault="00B37BFC" w:rsidP="00B37BFC">
      <w:r>
        <w:separator/>
      </w:r>
    </w:p>
  </w:footnote>
  <w:footnote w:type="continuationSeparator" w:id="0">
    <w:p w14:paraId="188AAB9E" w14:textId="77777777" w:rsidR="00B37BFC" w:rsidRDefault="00B37BFC" w:rsidP="00B37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A1E02" w14:textId="4F25EACC" w:rsidR="00B37BFC" w:rsidRDefault="00B37BFC">
    <w:pPr>
      <w:pStyle w:val="Nagwek"/>
    </w:pPr>
    <w:r>
      <w:rPr>
        <w:noProof/>
      </w:rPr>
      <w:drawing>
        <wp:inline distT="0" distB="0" distL="0" distR="0" wp14:anchorId="7CAD7643" wp14:editId="6843344E">
          <wp:extent cx="5760720" cy="749527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9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36813"/>
    <w:multiLevelType w:val="multilevel"/>
    <w:tmpl w:val="DD40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813D97"/>
    <w:multiLevelType w:val="multilevel"/>
    <w:tmpl w:val="DD40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14447"/>
    <w:multiLevelType w:val="multilevel"/>
    <w:tmpl w:val="DD40A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924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7284275">
    <w:abstractNumId w:val="2"/>
  </w:num>
  <w:num w:numId="3" w16cid:durableId="75707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235"/>
    <w:rsid w:val="0012679F"/>
    <w:rsid w:val="00145BB3"/>
    <w:rsid w:val="001E2815"/>
    <w:rsid w:val="002068BF"/>
    <w:rsid w:val="007D0838"/>
    <w:rsid w:val="00816235"/>
    <w:rsid w:val="00852E99"/>
    <w:rsid w:val="009E2AB1"/>
    <w:rsid w:val="00B37BFC"/>
    <w:rsid w:val="00B76825"/>
    <w:rsid w:val="00BA74BD"/>
    <w:rsid w:val="00E70D1E"/>
    <w:rsid w:val="00EE269C"/>
    <w:rsid w:val="00F4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7CB44D"/>
  <w15:chartTrackingRefBased/>
  <w15:docId w15:val="{C816CE28-27B8-417C-9309-3033C526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6235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6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6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6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6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62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62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62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62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16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6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6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2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62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62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62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62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62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162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6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6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16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16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162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162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162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6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62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16235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816235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B37B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BFC"/>
    <w:rPr>
      <w:rFonts w:ascii="Aptos" w:hAnsi="Aptos" w:cs="Aptos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37B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BFC"/>
    <w:rPr>
      <w:rFonts w:ascii="Aptos" w:hAnsi="Aptos" w:cs="Apto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770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Kaśków</dc:creator>
  <cp:keywords/>
  <dc:description/>
  <cp:lastModifiedBy>Joanna Kaśków</cp:lastModifiedBy>
  <cp:revision>16</cp:revision>
  <dcterms:created xsi:type="dcterms:W3CDTF">2026-06-19T07:28:00Z</dcterms:created>
  <dcterms:modified xsi:type="dcterms:W3CDTF">2026-06-19T12:48:00Z</dcterms:modified>
</cp:coreProperties>
</file>