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B662" w14:textId="77777777" w:rsidR="00A1749C" w:rsidRDefault="00A1749C" w:rsidP="002C7AAC">
      <w:pPr>
        <w:spacing w:after="0" w:line="240" w:lineRule="auto"/>
        <w:jc w:val="right"/>
        <w:rPr>
          <w:rFonts w:ascii="Cambria" w:hAnsi="Cambria" w:cs="Times New Roman"/>
          <w:kern w:val="0"/>
          <w:sz w:val="20"/>
          <w:szCs w:val="20"/>
          <w:lang w:eastAsia="pl-PL"/>
          <w14:ligatures w14:val="none"/>
        </w:rPr>
      </w:pPr>
    </w:p>
    <w:p w14:paraId="02848980" w14:textId="63FAD496" w:rsidR="002C7AAC" w:rsidRPr="002C7AAC" w:rsidRDefault="002C7AAC" w:rsidP="002C7AAC">
      <w:pPr>
        <w:spacing w:after="0" w:line="240" w:lineRule="auto"/>
        <w:jc w:val="right"/>
        <w:rPr>
          <w:rFonts w:ascii="Cambria" w:hAnsi="Cambria" w:cs="Times New Roman"/>
          <w:kern w:val="0"/>
          <w:sz w:val="20"/>
          <w:szCs w:val="20"/>
          <w:lang w:eastAsia="pl-PL"/>
          <w14:ligatures w14:val="none"/>
        </w:rPr>
      </w:pPr>
      <w:r w:rsidRPr="002C7AAC">
        <w:rPr>
          <w:rFonts w:ascii="Cambria" w:hAnsi="Cambria" w:cs="Times New Roman"/>
          <w:kern w:val="0"/>
          <w:sz w:val="20"/>
          <w:szCs w:val="20"/>
          <w:lang w:eastAsia="pl-PL"/>
          <w14:ligatures w14:val="none"/>
        </w:rPr>
        <w:t xml:space="preserve">Kielce, dnia </w:t>
      </w:r>
      <w:r w:rsidR="00A1749C">
        <w:rPr>
          <w:rFonts w:ascii="Cambria" w:hAnsi="Cambria" w:cs="Times New Roman"/>
          <w:kern w:val="0"/>
          <w:sz w:val="20"/>
          <w:szCs w:val="20"/>
          <w:lang w:eastAsia="pl-PL"/>
          <w14:ligatures w14:val="none"/>
        </w:rPr>
        <w:t>19</w:t>
      </w:r>
      <w:r w:rsidRPr="002C7AAC">
        <w:rPr>
          <w:rFonts w:ascii="Cambria" w:hAnsi="Cambria" w:cs="Times New Roman"/>
          <w:kern w:val="0"/>
          <w:sz w:val="20"/>
          <w:szCs w:val="20"/>
          <w:lang w:eastAsia="pl-PL"/>
          <w14:ligatures w14:val="none"/>
        </w:rPr>
        <w:t>.0</w:t>
      </w:r>
      <w:r w:rsidR="00A1749C">
        <w:rPr>
          <w:rFonts w:ascii="Cambria" w:hAnsi="Cambria" w:cs="Times New Roman"/>
          <w:kern w:val="0"/>
          <w:sz w:val="20"/>
          <w:szCs w:val="20"/>
          <w:lang w:eastAsia="pl-PL"/>
          <w14:ligatures w14:val="none"/>
        </w:rPr>
        <w:t>8</w:t>
      </w:r>
      <w:r w:rsidRPr="002C7AAC">
        <w:rPr>
          <w:rFonts w:ascii="Cambria" w:hAnsi="Cambria" w:cs="Times New Roman"/>
          <w:kern w:val="0"/>
          <w:sz w:val="20"/>
          <w:szCs w:val="20"/>
          <w:lang w:eastAsia="pl-PL"/>
          <w14:ligatures w14:val="none"/>
        </w:rPr>
        <w:t>.2026 r.</w:t>
      </w:r>
    </w:p>
    <w:p w14:paraId="319B9F09" w14:textId="77777777" w:rsidR="002C7AAC" w:rsidRPr="002C7AAC" w:rsidRDefault="002C7AAC" w:rsidP="002C7AAC">
      <w:pPr>
        <w:keepNext/>
        <w:keepLines/>
        <w:spacing w:after="80" w:line="240" w:lineRule="auto"/>
        <w:jc w:val="both"/>
        <w:outlineLvl w:val="0"/>
        <w:rPr>
          <w:rFonts w:ascii="Cambria" w:eastAsiaTheme="majorEastAsia" w:hAnsi="Cambria" w:cs="Times New Roman"/>
          <w:color w:val="0F4761" w:themeColor="accent1" w:themeShade="BF"/>
          <w:kern w:val="0"/>
          <w:sz w:val="20"/>
          <w:szCs w:val="20"/>
          <w:u w:val="single"/>
          <w:lang w:eastAsia="pl-PL"/>
          <w14:ligatures w14:val="none"/>
        </w:rPr>
      </w:pPr>
    </w:p>
    <w:p w14:paraId="3A30E434" w14:textId="77777777" w:rsidR="002C7AAC" w:rsidRPr="002C7AAC" w:rsidRDefault="002C7AAC" w:rsidP="002C7AAC">
      <w:pPr>
        <w:spacing w:after="0" w:line="240" w:lineRule="auto"/>
        <w:jc w:val="center"/>
        <w:rPr>
          <w:rFonts w:ascii="Cambria" w:hAnsi="Cambria" w:cs="Times New Roman"/>
          <w:b/>
          <w:kern w:val="0"/>
          <w:sz w:val="20"/>
          <w:szCs w:val="20"/>
          <w:lang w:eastAsia="pl-PL"/>
          <w14:ligatures w14:val="none"/>
        </w:rPr>
      </w:pPr>
      <w:r w:rsidRPr="002C7AAC">
        <w:rPr>
          <w:rFonts w:ascii="Cambria" w:hAnsi="Cambria" w:cs="Times New Roman"/>
          <w:b/>
          <w:kern w:val="0"/>
          <w:sz w:val="20"/>
          <w:szCs w:val="20"/>
          <w:lang w:eastAsia="pl-PL"/>
          <w14:ligatures w14:val="none"/>
        </w:rPr>
        <w:t>INFORMACJA NR 1  DLA  WYKONAWCÓW</w:t>
      </w:r>
    </w:p>
    <w:p w14:paraId="00AF77C3" w14:textId="77777777" w:rsidR="002C7AAC" w:rsidRPr="002C7AAC" w:rsidRDefault="002C7AAC" w:rsidP="002C7AAC">
      <w:pPr>
        <w:spacing w:after="0" w:line="240" w:lineRule="auto"/>
        <w:jc w:val="center"/>
        <w:rPr>
          <w:rFonts w:ascii="Cambria" w:hAnsi="Cambria" w:cs="Times New Roman"/>
          <w:b/>
          <w:kern w:val="0"/>
          <w:sz w:val="20"/>
          <w:szCs w:val="20"/>
          <w:lang w:eastAsia="pl-PL"/>
          <w14:ligatures w14:val="none"/>
        </w:rPr>
      </w:pPr>
      <w:r w:rsidRPr="002C7AAC">
        <w:rPr>
          <w:rFonts w:ascii="Cambria" w:hAnsi="Cambria" w:cs="Times New Roman"/>
          <w:b/>
          <w:kern w:val="0"/>
          <w:sz w:val="20"/>
          <w:szCs w:val="20"/>
          <w:lang w:eastAsia="pl-PL"/>
          <w14:ligatures w14:val="none"/>
        </w:rPr>
        <w:t>PYTANIA I  ODPOWIEDZI</w:t>
      </w:r>
    </w:p>
    <w:p w14:paraId="66921149" w14:textId="77777777" w:rsidR="002C7AAC" w:rsidRPr="002C7AAC" w:rsidRDefault="002C7AAC" w:rsidP="002C7AAC">
      <w:pPr>
        <w:spacing w:after="0" w:line="240" w:lineRule="auto"/>
        <w:jc w:val="both"/>
        <w:rPr>
          <w:rFonts w:ascii="Cambria" w:hAnsi="Cambria" w:cs="Times New Roman"/>
          <w:kern w:val="0"/>
          <w:sz w:val="20"/>
          <w:szCs w:val="20"/>
          <w:lang w:eastAsia="pl-PL"/>
          <w14:ligatures w14:val="none"/>
        </w:rPr>
      </w:pPr>
    </w:p>
    <w:p w14:paraId="3B0F0226" w14:textId="52976835" w:rsidR="00A1749C" w:rsidRPr="00A1749C" w:rsidRDefault="002C7AAC" w:rsidP="008E57A4">
      <w:pPr>
        <w:keepNext/>
        <w:autoSpaceDE w:val="0"/>
        <w:autoSpaceDN w:val="0"/>
        <w:adjustRightInd w:val="0"/>
        <w:spacing w:line="240" w:lineRule="auto"/>
        <w:jc w:val="center"/>
        <w:outlineLvl w:val="1"/>
        <w:rPr>
          <w:rFonts w:ascii="Cambria" w:hAnsi="Cambria" w:cs="Times New Roman"/>
          <w:sz w:val="20"/>
          <w:szCs w:val="20"/>
        </w:rPr>
      </w:pPr>
      <w:r w:rsidRPr="002C7AAC">
        <w:rPr>
          <w:rFonts w:ascii="Cambria" w:hAnsi="Cambria" w:cs="Times New Roman"/>
          <w:kern w:val="0"/>
          <w:sz w:val="20"/>
          <w:szCs w:val="20"/>
          <w:lang w:eastAsia="pl-PL"/>
          <w14:ligatures w14:val="none"/>
        </w:rPr>
        <w:t xml:space="preserve">Dotyczy: </w:t>
      </w:r>
      <w:r w:rsidRPr="002C7AAC">
        <w:rPr>
          <w:rFonts w:ascii="Cambria" w:eastAsia="Times New Roman" w:hAnsi="Cambria" w:cs="Times New Roman"/>
          <w:color w:val="000000"/>
          <w:kern w:val="0"/>
          <w:sz w:val="20"/>
          <w:szCs w:val="20"/>
          <w:lang w:eastAsia="ar-SA"/>
          <w14:ligatures w14:val="none"/>
        </w:rPr>
        <w:t>postępowania na</w:t>
      </w:r>
      <w:r w:rsidRPr="002C7AAC">
        <w:rPr>
          <w:rFonts w:ascii="Cambria" w:eastAsia="Times New Roman" w:hAnsi="Cambria" w:cs="Times New Roman"/>
          <w:b/>
          <w:color w:val="000000"/>
          <w:kern w:val="0"/>
          <w:sz w:val="20"/>
          <w:szCs w:val="20"/>
          <w:lang w:eastAsia="ar-SA"/>
          <w14:ligatures w14:val="none"/>
        </w:rPr>
        <w:t xml:space="preserve">: </w:t>
      </w:r>
      <w:bookmarkStart w:id="0" w:name="_Hlk221883984"/>
      <w:r w:rsidRPr="002C7AAC">
        <w:rPr>
          <w:rFonts w:ascii="Cambria" w:eastAsia="Times New Roman" w:hAnsi="Cambria" w:cs="Times New Roman"/>
          <w:b/>
          <w:color w:val="000000"/>
          <w:kern w:val="0"/>
          <w:sz w:val="20"/>
          <w:szCs w:val="20"/>
          <w:lang w:eastAsia="ar-SA"/>
          <w14:ligatures w14:val="none"/>
        </w:rPr>
        <w:t>„</w:t>
      </w:r>
      <w:bookmarkStart w:id="1" w:name="_Hlk237423824"/>
      <w:bookmarkEnd w:id="0"/>
      <w:r w:rsidR="00A1749C" w:rsidRPr="00D55ADC">
        <w:rPr>
          <w:rFonts w:ascii="Cambria" w:hAnsi="Cambria"/>
          <w:b/>
          <w:bCs/>
          <w:sz w:val="20"/>
          <w:szCs w:val="20"/>
        </w:rPr>
        <w:t>Przeprowadzenie</w:t>
      </w:r>
      <w:bookmarkEnd w:id="1"/>
      <w:r w:rsidR="00A1749C" w:rsidRPr="00D55ADC">
        <w:rPr>
          <w:rFonts w:ascii="Cambria" w:eastAsia="Times New Roman" w:hAnsi="Cambria" w:cs="Times New Roman"/>
          <w:b/>
          <w:bCs/>
          <w:iCs/>
          <w:sz w:val="20"/>
          <w:szCs w:val="20"/>
          <w:lang w:eastAsia="pl-PL"/>
        </w:rPr>
        <w:t xml:space="preserve"> </w:t>
      </w:r>
      <w:r w:rsidR="00A1749C" w:rsidRPr="0022535D">
        <w:rPr>
          <w:rFonts w:ascii="Cambria" w:eastAsia="Times New Roman" w:hAnsi="Cambria" w:cs="Times New Roman"/>
          <w:b/>
          <w:iCs/>
          <w:sz w:val="20"/>
          <w:szCs w:val="20"/>
          <w:lang w:eastAsia="pl-PL"/>
        </w:rPr>
        <w:t xml:space="preserve">indywidualnego doradztwa zawodowego z elementami </w:t>
      </w:r>
      <w:proofErr w:type="spellStart"/>
      <w:r w:rsidR="00A1749C" w:rsidRPr="0022535D">
        <w:rPr>
          <w:rFonts w:ascii="Cambria" w:eastAsia="Times New Roman" w:hAnsi="Cambria" w:cs="Times New Roman"/>
          <w:b/>
          <w:iCs/>
          <w:sz w:val="20"/>
          <w:szCs w:val="20"/>
          <w:lang w:eastAsia="pl-PL"/>
        </w:rPr>
        <w:t>jobcoachingu</w:t>
      </w:r>
      <w:proofErr w:type="spellEnd"/>
      <w:r w:rsidR="00A1749C" w:rsidRPr="0022535D">
        <w:rPr>
          <w:rFonts w:ascii="Cambria" w:hAnsi="Cambria" w:cs="Times New Roman"/>
          <w:b/>
          <w:sz w:val="20"/>
          <w:szCs w:val="20"/>
        </w:rPr>
        <w:t xml:space="preserve"> wraz</w:t>
      </w:r>
      <w:r w:rsidR="00A1749C">
        <w:rPr>
          <w:rFonts w:ascii="Cambria" w:hAnsi="Cambria" w:cs="Times New Roman"/>
          <w:b/>
          <w:sz w:val="20"/>
          <w:szCs w:val="20"/>
        </w:rPr>
        <w:t xml:space="preserve"> </w:t>
      </w:r>
      <w:r w:rsidR="00A1749C" w:rsidRPr="0022535D">
        <w:rPr>
          <w:rFonts w:ascii="Cambria" w:hAnsi="Cambria" w:cs="Times New Roman"/>
          <w:b/>
          <w:sz w:val="20"/>
          <w:szCs w:val="20"/>
        </w:rPr>
        <w:t xml:space="preserve">z opracowaniem </w:t>
      </w:r>
      <w:r w:rsidR="00A1749C" w:rsidRPr="009618ED">
        <w:rPr>
          <w:rFonts w:ascii="Cambria" w:hAnsi="Cambria" w:cs="Times New Roman"/>
          <w:b/>
          <w:sz w:val="20"/>
          <w:szCs w:val="20"/>
        </w:rPr>
        <w:t xml:space="preserve">IPD </w:t>
      </w:r>
      <w:r w:rsidR="00A1749C" w:rsidRPr="009618ED">
        <w:rPr>
          <w:rFonts w:ascii="Cambria" w:hAnsi="Cambria" w:cs="Times New Roman"/>
          <w:sz w:val="20"/>
          <w:szCs w:val="20"/>
        </w:rPr>
        <w:t>dla 6 Uczestników/Uczestniczek Projektu</w:t>
      </w:r>
      <w:r w:rsidR="00A1749C" w:rsidRPr="0022535D">
        <w:rPr>
          <w:rFonts w:ascii="Cambria" w:hAnsi="Cambria" w:cs="Times New Roman"/>
          <w:sz w:val="20"/>
          <w:szCs w:val="20"/>
        </w:rPr>
        <w:t xml:space="preserve"> „</w:t>
      </w:r>
      <w:r w:rsidR="00A1749C" w:rsidRPr="0022535D">
        <w:rPr>
          <w:rFonts w:ascii="Cambria" w:hAnsi="Cambria" w:cs="Times New Roman"/>
          <w:b/>
          <w:sz w:val="20"/>
          <w:szCs w:val="20"/>
        </w:rPr>
        <w:t>AKCJA ADAPTACJA – wsparcie adaptacyjne na rynku pracy”</w:t>
      </w:r>
      <w:r w:rsidR="00A1749C">
        <w:rPr>
          <w:rFonts w:ascii="Cambria" w:hAnsi="Cambria" w:cs="Times New Roman"/>
          <w:sz w:val="20"/>
          <w:szCs w:val="20"/>
        </w:rPr>
        <w:t xml:space="preserve"> </w:t>
      </w:r>
      <w:r w:rsidR="00A1749C" w:rsidRPr="0022535D">
        <w:rPr>
          <w:rFonts w:ascii="Cambria" w:hAnsi="Cambria" w:cs="Times New Roman"/>
          <w:sz w:val="20"/>
          <w:szCs w:val="20"/>
        </w:rPr>
        <w:t>współfinansowanego ze środków Europejskiego Funduszu Społecznego Plus w ramach programu regionalnego Fundusze Europejskie dla Świętokrzyskiego 2021-2027 i realizowanego przez Zakład Doskonalenia Zawodowego w Kielcach.</w:t>
      </w:r>
    </w:p>
    <w:p w14:paraId="7195F8C7" w14:textId="77777777" w:rsidR="002C7AAC" w:rsidRPr="002C7AAC" w:rsidRDefault="002C7AAC" w:rsidP="002C7AAC">
      <w:pPr>
        <w:spacing w:before="100" w:beforeAutospacing="1" w:after="100" w:afterAutospacing="1" w:line="240" w:lineRule="auto"/>
        <w:ind w:firstLine="708"/>
        <w:jc w:val="both"/>
        <w:rPr>
          <w:rFonts w:ascii="Cambria" w:hAnsi="Cambria" w:cs="Aptos"/>
          <w:kern w:val="0"/>
          <w:sz w:val="20"/>
          <w:szCs w:val="20"/>
          <w:lang w:eastAsia="pl-PL"/>
          <w14:ligatures w14:val="none"/>
        </w:rPr>
      </w:pPr>
      <w:r w:rsidRPr="002C7AAC">
        <w:rPr>
          <w:rFonts w:ascii="Cambria" w:hAnsi="Cambria" w:cs="Aptos"/>
          <w:kern w:val="0"/>
          <w:sz w:val="20"/>
          <w:szCs w:val="20"/>
          <w:lang w:eastAsia="pl-PL"/>
          <w14:ligatures w14:val="none"/>
        </w:rPr>
        <w:t>Zamawiający informuje, że w związku z pytaniami, które wpłynęły do Zamawiającego, Zamawiający udziela następujących odpowiedzi:</w:t>
      </w:r>
    </w:p>
    <w:p w14:paraId="2175F19E" w14:textId="64384547" w:rsidR="002C7AAC" w:rsidRDefault="002C7AAC" w:rsidP="002C7AAC">
      <w:pPr>
        <w:spacing w:before="100" w:beforeAutospacing="1" w:after="100" w:afterAutospacing="1" w:line="240" w:lineRule="auto"/>
        <w:jc w:val="both"/>
        <w:rPr>
          <w:rFonts w:ascii="Cambria" w:hAnsi="Cambria" w:cs="Aptos"/>
          <w:b/>
          <w:bCs/>
          <w:i/>
          <w:iCs/>
          <w:kern w:val="0"/>
          <w:sz w:val="20"/>
          <w:szCs w:val="20"/>
          <w:u w:val="single"/>
          <w:lang w:eastAsia="pl-PL"/>
          <w14:ligatures w14:val="none"/>
        </w:rPr>
      </w:pPr>
      <w:r w:rsidRPr="002C7AAC">
        <w:rPr>
          <w:rFonts w:ascii="Cambria" w:hAnsi="Cambria" w:cs="Aptos"/>
          <w:b/>
          <w:bCs/>
          <w:i/>
          <w:iCs/>
          <w:kern w:val="0"/>
          <w:sz w:val="20"/>
          <w:szCs w:val="20"/>
          <w:highlight w:val="yellow"/>
          <w:u w:val="single"/>
          <w:lang w:eastAsia="pl-PL"/>
          <w14:ligatures w14:val="none"/>
        </w:rPr>
        <w:t>PYTANI</w:t>
      </w:r>
      <w:r w:rsidR="00E114F6">
        <w:rPr>
          <w:rFonts w:ascii="Cambria" w:hAnsi="Cambria" w:cs="Aptos"/>
          <w:b/>
          <w:bCs/>
          <w:i/>
          <w:iCs/>
          <w:kern w:val="0"/>
          <w:sz w:val="20"/>
          <w:szCs w:val="20"/>
          <w:highlight w:val="yellow"/>
          <w:u w:val="single"/>
          <w:lang w:eastAsia="pl-PL"/>
          <w14:ligatures w14:val="none"/>
        </w:rPr>
        <w:t>A</w:t>
      </w:r>
      <w:r w:rsidRPr="002C7AAC">
        <w:rPr>
          <w:rFonts w:ascii="Cambria" w:hAnsi="Cambria" w:cs="Aptos"/>
          <w:b/>
          <w:bCs/>
          <w:i/>
          <w:iCs/>
          <w:kern w:val="0"/>
          <w:sz w:val="20"/>
          <w:szCs w:val="20"/>
          <w:highlight w:val="yellow"/>
          <w:u w:val="single"/>
          <w:lang w:eastAsia="pl-PL"/>
          <w14:ligatures w14:val="none"/>
        </w:rPr>
        <w:t>:</w:t>
      </w:r>
    </w:p>
    <w:p w14:paraId="5DD8B320" w14:textId="77777777" w:rsidR="00E114F6" w:rsidRPr="00E114F6" w:rsidRDefault="00E114F6" w:rsidP="00E114F6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color w:val="666A6D"/>
          <w:kern w:val="0"/>
          <w:sz w:val="20"/>
          <w:szCs w:val="20"/>
        </w:rPr>
      </w:pPr>
      <w:r w:rsidRPr="00E114F6">
        <w:rPr>
          <w:rFonts w:ascii="Roboto-Bold" w:hAnsi="Roboto-Bold" w:cs="Roboto-Bold"/>
          <w:b/>
          <w:bCs/>
          <w:color w:val="666A6D"/>
          <w:kern w:val="0"/>
          <w:sz w:val="20"/>
          <w:szCs w:val="20"/>
        </w:rPr>
        <w:t>Pytanie numer 1, data wysłania 2026-08-18 09:49:44</w:t>
      </w:r>
    </w:p>
    <w:p w14:paraId="5D5CAEDC" w14:textId="77777777" w:rsidR="00E114F6" w:rsidRPr="00E114F6" w:rsidRDefault="00E114F6" w:rsidP="00E114F6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color w:val="000000"/>
          <w:kern w:val="0"/>
          <w:sz w:val="20"/>
          <w:szCs w:val="20"/>
        </w:rPr>
      </w:pPr>
      <w:r w:rsidRPr="00E114F6">
        <w:rPr>
          <w:rFonts w:ascii="Roboto-Regular" w:hAnsi="Roboto-Regular" w:cs="Roboto-Regular"/>
          <w:color w:val="000000"/>
          <w:kern w:val="0"/>
          <w:sz w:val="20"/>
          <w:szCs w:val="20"/>
        </w:rPr>
        <w:t>Dzień dobry,</w:t>
      </w:r>
    </w:p>
    <w:p w14:paraId="57820DCF" w14:textId="15590CD4" w:rsidR="00E114F6" w:rsidRPr="00E114F6" w:rsidRDefault="00E114F6" w:rsidP="00E114F6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color w:val="000000"/>
          <w:kern w:val="0"/>
          <w:sz w:val="20"/>
          <w:szCs w:val="20"/>
        </w:rPr>
      </w:pPr>
      <w:r w:rsidRPr="00E114F6">
        <w:rPr>
          <w:rFonts w:ascii="Roboto-Regular" w:hAnsi="Roboto-Regular" w:cs="Roboto-Regular"/>
          <w:color w:val="000000"/>
          <w:kern w:val="0"/>
          <w:sz w:val="20"/>
          <w:szCs w:val="20"/>
        </w:rPr>
        <w:t>Proszę o informację czy przewidywane godziny doradztwa będą prowadzone w trybie ciągłym przez parę</w:t>
      </w:r>
      <w:r>
        <w:rPr>
          <w:rFonts w:ascii="Roboto-Regular" w:hAnsi="Roboto-Regular" w:cs="Roboto-Regular"/>
          <w:color w:val="000000"/>
          <w:kern w:val="0"/>
          <w:sz w:val="20"/>
          <w:szCs w:val="20"/>
        </w:rPr>
        <w:t xml:space="preserve"> </w:t>
      </w:r>
      <w:r w:rsidRPr="00E114F6">
        <w:rPr>
          <w:rFonts w:ascii="Roboto-Regular" w:hAnsi="Roboto-Regular" w:cs="Roboto-Regular"/>
          <w:color w:val="000000"/>
          <w:kern w:val="0"/>
          <w:sz w:val="20"/>
          <w:szCs w:val="20"/>
        </w:rPr>
        <w:t>następujących po sobie dni?</w:t>
      </w:r>
    </w:p>
    <w:p w14:paraId="3358986A" w14:textId="77777777" w:rsidR="00E114F6" w:rsidRPr="00E114F6" w:rsidRDefault="00E114F6" w:rsidP="00E114F6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color w:val="000000"/>
          <w:kern w:val="0"/>
          <w:sz w:val="20"/>
          <w:szCs w:val="20"/>
        </w:rPr>
      </w:pPr>
      <w:r w:rsidRPr="00E114F6">
        <w:rPr>
          <w:rFonts w:ascii="Roboto-Regular" w:hAnsi="Roboto-Regular" w:cs="Roboto-Regular"/>
          <w:color w:val="000000"/>
          <w:kern w:val="0"/>
          <w:sz w:val="20"/>
          <w:szCs w:val="20"/>
        </w:rPr>
        <w:t>Czy Zamawiający udostępnia własny wzór IPD i pozostałej dokumentacji?</w:t>
      </w:r>
    </w:p>
    <w:p w14:paraId="5779602D" w14:textId="08483E2D" w:rsidR="00E114F6" w:rsidRPr="00E114F6" w:rsidRDefault="00E114F6" w:rsidP="00E114F6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color w:val="000000"/>
          <w:kern w:val="0"/>
          <w:sz w:val="20"/>
          <w:szCs w:val="20"/>
        </w:rPr>
      </w:pPr>
      <w:r w:rsidRPr="00E114F6">
        <w:rPr>
          <w:rFonts w:ascii="Roboto-Regular" w:hAnsi="Roboto-Regular" w:cs="Roboto-Regular"/>
          <w:color w:val="000000"/>
          <w:kern w:val="0"/>
          <w:sz w:val="20"/>
          <w:szCs w:val="20"/>
        </w:rPr>
        <w:t>Czy przewidywany "</w:t>
      </w:r>
      <w:proofErr w:type="spellStart"/>
      <w:r w:rsidRPr="00E114F6">
        <w:rPr>
          <w:rFonts w:ascii="Roboto-Regular" w:hAnsi="Roboto-Regular" w:cs="Roboto-Regular"/>
          <w:color w:val="000000"/>
          <w:kern w:val="0"/>
          <w:sz w:val="20"/>
          <w:szCs w:val="20"/>
        </w:rPr>
        <w:t>jobcoaching</w:t>
      </w:r>
      <w:proofErr w:type="spellEnd"/>
      <w:r w:rsidRPr="00E114F6">
        <w:rPr>
          <w:rFonts w:ascii="Roboto-Regular" w:hAnsi="Roboto-Regular" w:cs="Roboto-Regular"/>
          <w:color w:val="000000"/>
          <w:kern w:val="0"/>
          <w:sz w:val="20"/>
          <w:szCs w:val="20"/>
        </w:rPr>
        <w:t>” w ramach indywidualnego doradztwa zawodowego, ma również jakieś</w:t>
      </w:r>
      <w:r>
        <w:rPr>
          <w:rFonts w:ascii="Roboto-Regular" w:hAnsi="Roboto-Regular" w:cs="Roboto-Regular"/>
          <w:color w:val="000000"/>
          <w:kern w:val="0"/>
          <w:sz w:val="20"/>
          <w:szCs w:val="20"/>
        </w:rPr>
        <w:t xml:space="preserve"> </w:t>
      </w:r>
      <w:r w:rsidRPr="00E114F6">
        <w:rPr>
          <w:rFonts w:ascii="Roboto-Regular" w:hAnsi="Roboto-Regular" w:cs="Roboto-Regular"/>
          <w:color w:val="000000"/>
          <w:kern w:val="0"/>
          <w:sz w:val="20"/>
          <w:szCs w:val="20"/>
        </w:rPr>
        <w:t>konkretne, określone działania, które zostały przewidziane w ramach tej części usługi?</w:t>
      </w:r>
    </w:p>
    <w:p w14:paraId="269881F3" w14:textId="77777777" w:rsidR="002C7AAC" w:rsidRPr="002C7AAC" w:rsidRDefault="002C7AAC" w:rsidP="002C7AAC">
      <w:pPr>
        <w:spacing w:before="100" w:beforeAutospacing="1" w:after="100" w:afterAutospacing="1" w:line="240" w:lineRule="auto"/>
        <w:jc w:val="both"/>
        <w:rPr>
          <w:rFonts w:ascii="Cambria" w:hAnsi="Cambria" w:cs="Aptos"/>
          <w:b/>
          <w:bCs/>
          <w:i/>
          <w:iCs/>
          <w:kern w:val="0"/>
          <w:sz w:val="20"/>
          <w:szCs w:val="20"/>
          <w:u w:val="single"/>
          <w:lang w:eastAsia="pl-PL"/>
          <w14:ligatures w14:val="none"/>
        </w:rPr>
      </w:pPr>
      <w:r w:rsidRPr="002C7AAC">
        <w:rPr>
          <w:rFonts w:ascii="Cambria" w:hAnsi="Cambria" w:cs="Aptos"/>
          <w:b/>
          <w:bCs/>
          <w:i/>
          <w:iCs/>
          <w:kern w:val="0"/>
          <w:sz w:val="20"/>
          <w:szCs w:val="20"/>
          <w:highlight w:val="cyan"/>
          <w:u w:val="single"/>
          <w:lang w:eastAsia="pl-PL"/>
          <w14:ligatures w14:val="none"/>
        </w:rPr>
        <w:t>UDZIELONO  ODPOWIEDZI:</w:t>
      </w:r>
    </w:p>
    <w:p w14:paraId="2DC8E487" w14:textId="77777777" w:rsidR="008E57A4" w:rsidRPr="008E57A4" w:rsidRDefault="008E57A4" w:rsidP="008E57A4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8E57A4">
        <w:rPr>
          <w:rFonts w:ascii="Cambria" w:eastAsia="Times New Roman" w:hAnsi="Cambria" w:cs="Times New Roman"/>
          <w:b/>
          <w:bCs/>
          <w:kern w:val="0"/>
          <w:sz w:val="20"/>
          <w:szCs w:val="20"/>
          <w:lang w:eastAsia="pl-PL"/>
          <w14:ligatures w14:val="none"/>
        </w:rPr>
        <w:t>Proszę o informację czy przewidywane godziny doradztwa będą prowadzone w trybie ciągłym przez parę następujących po sobie dni?</w:t>
      </w:r>
    </w:p>
    <w:p w14:paraId="0EF3DC26" w14:textId="348AF9A1" w:rsidR="008E57A4" w:rsidRPr="008E57A4" w:rsidRDefault="008E57A4" w:rsidP="008E57A4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</w:pPr>
      <w:r w:rsidRPr="008E57A4"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  <w:t>ODP:</w:t>
      </w:r>
    </w:p>
    <w:p w14:paraId="3C514DC2" w14:textId="77777777" w:rsidR="008E57A4" w:rsidRPr="008E57A4" w:rsidRDefault="008E57A4" w:rsidP="008E57A4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</w:pPr>
      <w:r w:rsidRPr="008E57A4"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  <w:t>Przewidywane godziny doradztwa będą realizowane zgodnie z harmonogramem ustalanym przez Zamawiającego, z uwzględnieniem potrzeb i dostępności uczestników oraz organizacji wsparcia w projekcie. Doradztwo może być zaplanowane w kilku następujących po sobie dniach, jednak nie zakłada się, że będzie ono każdorazowo realizowane w sposób ciągły przez kolejne dni. Szczegółowy harmonogram, w tym konkretne dni i godziny realizacji doradztwa, będzie ustalany na etapie realizacji zamówienia.</w:t>
      </w:r>
    </w:p>
    <w:p w14:paraId="1620EEE9" w14:textId="77777777" w:rsidR="008E57A4" w:rsidRPr="008E57A4" w:rsidRDefault="008E57A4" w:rsidP="008E57A4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</w:pPr>
    </w:p>
    <w:p w14:paraId="4E99587A" w14:textId="77777777" w:rsidR="008E57A4" w:rsidRPr="008E57A4" w:rsidRDefault="008E57A4" w:rsidP="008E57A4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8E57A4">
        <w:rPr>
          <w:rFonts w:ascii="Cambria" w:eastAsia="Times New Roman" w:hAnsi="Cambria" w:cs="Times New Roman"/>
          <w:b/>
          <w:bCs/>
          <w:kern w:val="0"/>
          <w:sz w:val="20"/>
          <w:szCs w:val="20"/>
          <w:lang w:eastAsia="pl-PL"/>
          <w14:ligatures w14:val="none"/>
        </w:rPr>
        <w:t>Czy Zamawiający udostępnia własny wzór IPD i pozostałej dokumentacji?</w:t>
      </w:r>
    </w:p>
    <w:p w14:paraId="6BE41822" w14:textId="77777777" w:rsidR="008E57A4" w:rsidRPr="008E57A4" w:rsidRDefault="008E57A4" w:rsidP="008E57A4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</w:pPr>
      <w:r w:rsidRPr="008E57A4"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  <w:t>ODP:</w:t>
      </w:r>
    </w:p>
    <w:p w14:paraId="287ECC0F" w14:textId="77777777" w:rsidR="008E57A4" w:rsidRPr="008E57A4" w:rsidRDefault="008E57A4" w:rsidP="008E57A4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</w:pPr>
      <w:r w:rsidRPr="008E57A4"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  <w:t>Zamawiający nie posiada własnych wzorów IPD ani pozostałej dokumentacji dotyczącej realizacji usługi. Dokumentację Wykonawca przygotowuje we własnym zakresie, zgodnie z obowiązującymi wymaganiami oraz zakresem przedmiotu zamówienia.</w:t>
      </w:r>
    </w:p>
    <w:p w14:paraId="23673118" w14:textId="77777777" w:rsidR="008E57A4" w:rsidRPr="008E57A4" w:rsidRDefault="008E57A4" w:rsidP="008E57A4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</w:pPr>
    </w:p>
    <w:p w14:paraId="6903DC19" w14:textId="77777777" w:rsidR="008E57A4" w:rsidRPr="008E57A4" w:rsidRDefault="008E57A4" w:rsidP="008E57A4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8E57A4">
        <w:rPr>
          <w:rFonts w:ascii="Cambria" w:eastAsia="Times New Roman" w:hAnsi="Cambria" w:cs="Times New Roman"/>
          <w:b/>
          <w:bCs/>
          <w:kern w:val="0"/>
          <w:sz w:val="20"/>
          <w:szCs w:val="20"/>
          <w:lang w:eastAsia="pl-PL"/>
          <w14:ligatures w14:val="none"/>
        </w:rPr>
        <w:t>Czy przewidywany "</w:t>
      </w:r>
      <w:proofErr w:type="spellStart"/>
      <w:r w:rsidRPr="008E57A4">
        <w:rPr>
          <w:rFonts w:ascii="Cambria" w:eastAsia="Times New Roman" w:hAnsi="Cambria" w:cs="Times New Roman"/>
          <w:b/>
          <w:bCs/>
          <w:kern w:val="0"/>
          <w:sz w:val="20"/>
          <w:szCs w:val="20"/>
          <w:lang w:eastAsia="pl-PL"/>
          <w14:ligatures w14:val="none"/>
        </w:rPr>
        <w:t>jobcoaching</w:t>
      </w:r>
      <w:proofErr w:type="spellEnd"/>
      <w:r w:rsidRPr="008E57A4">
        <w:rPr>
          <w:rFonts w:ascii="Cambria" w:eastAsia="Times New Roman" w:hAnsi="Cambria" w:cs="Times New Roman"/>
          <w:b/>
          <w:bCs/>
          <w:kern w:val="0"/>
          <w:sz w:val="20"/>
          <w:szCs w:val="20"/>
          <w:lang w:eastAsia="pl-PL"/>
          <w14:ligatures w14:val="none"/>
        </w:rPr>
        <w:t>” w ramach indywidualnego doradztwa zawodowego, ma również jakieś konkretne, określone działania, które zostały przewidziane w ramach tej części usługi?</w:t>
      </w:r>
    </w:p>
    <w:p w14:paraId="541F8AB1" w14:textId="77777777" w:rsidR="008E57A4" w:rsidRPr="008E57A4" w:rsidRDefault="008E57A4" w:rsidP="008E57A4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</w:pPr>
      <w:r w:rsidRPr="008E57A4"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  <w:t>ODP:</w:t>
      </w:r>
    </w:p>
    <w:p w14:paraId="59187972" w14:textId="77777777" w:rsidR="008E57A4" w:rsidRPr="008E57A4" w:rsidRDefault="008E57A4" w:rsidP="008E57A4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</w:pPr>
      <w:r w:rsidRPr="008E57A4"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  <w:t xml:space="preserve">Zamawiający nie określa  szczegółowego katalogu działań przewidzianych w ramach </w:t>
      </w:r>
      <w:proofErr w:type="spellStart"/>
      <w:r w:rsidRPr="008E57A4"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  <w:t>jobcoachingu</w:t>
      </w:r>
      <w:proofErr w:type="spellEnd"/>
      <w:r w:rsidRPr="008E57A4">
        <w:rPr>
          <w:rFonts w:ascii="Cambria" w:eastAsia="Times New Roman" w:hAnsi="Cambria" w:cs="Times New Roman"/>
          <w:kern w:val="0"/>
          <w:sz w:val="20"/>
          <w:szCs w:val="20"/>
          <w:lang w:eastAsia="pl-PL"/>
          <w14:ligatures w14:val="none"/>
        </w:rPr>
        <w:t>. Zakres i forma wsparcia będą dostosowywane indywidualnie do potrzeb uczestnika (grupy docelowej).  </w:t>
      </w:r>
    </w:p>
    <w:p w14:paraId="6A13BD0B" w14:textId="77777777" w:rsidR="002C7AAC" w:rsidRPr="002C7AAC" w:rsidRDefault="002C7AAC" w:rsidP="002C7AAC">
      <w:pPr>
        <w:spacing w:after="0" w:line="240" w:lineRule="auto"/>
        <w:jc w:val="both"/>
        <w:rPr>
          <w:rFonts w:ascii="Cambria" w:hAnsi="Cambria" w:cs="Aptos"/>
          <w:kern w:val="0"/>
          <w:sz w:val="20"/>
          <w:szCs w:val="20"/>
          <w:lang w:eastAsia="pl-PL"/>
          <w14:ligatures w14:val="none"/>
        </w:rPr>
      </w:pPr>
    </w:p>
    <w:p w14:paraId="12484D2E" w14:textId="77777777" w:rsidR="002C7AAC" w:rsidRPr="00D36285" w:rsidRDefault="002C7AAC" w:rsidP="002C7AAC">
      <w:pPr>
        <w:spacing w:after="0" w:line="240" w:lineRule="auto"/>
        <w:jc w:val="both"/>
        <w:rPr>
          <w:rFonts w:ascii="Cambria" w:hAnsi="Cambria" w:cs="Aptos"/>
          <w:b/>
          <w:bCs/>
          <w:kern w:val="0"/>
          <w:sz w:val="20"/>
          <w:szCs w:val="20"/>
          <w:u w:val="single"/>
          <w:lang w:eastAsia="pl-PL"/>
          <w14:ligatures w14:val="none"/>
        </w:rPr>
      </w:pPr>
      <w:r w:rsidRPr="002C7AAC">
        <w:rPr>
          <w:rFonts w:ascii="Cambria" w:hAnsi="Cambria" w:cs="Aptos"/>
          <w:kern w:val="0"/>
          <w:sz w:val="20"/>
          <w:szCs w:val="20"/>
          <w:lang w:eastAsia="pl-PL"/>
          <w14:ligatures w14:val="none"/>
        </w:rPr>
        <w:t xml:space="preserve">Powyższa zmiana treści Zapytania stanowi jej integralną część i </w:t>
      </w:r>
      <w:r w:rsidRPr="00D36285">
        <w:rPr>
          <w:rFonts w:ascii="Cambria" w:hAnsi="Cambria" w:cs="Aptos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nie powoduje przedłużenie terminu składania ofert. </w:t>
      </w:r>
    </w:p>
    <w:p w14:paraId="07B337DF" w14:textId="77777777" w:rsidR="002C7AAC" w:rsidRPr="002C7AAC" w:rsidRDefault="002C7AAC" w:rsidP="002C7AAC">
      <w:pPr>
        <w:spacing w:after="0" w:line="240" w:lineRule="auto"/>
        <w:jc w:val="both"/>
        <w:rPr>
          <w:rFonts w:ascii="Cambria" w:hAnsi="Cambria" w:cs="Aptos"/>
          <w:kern w:val="0"/>
          <w:sz w:val="20"/>
          <w:szCs w:val="20"/>
          <w:lang w:eastAsia="pl-PL"/>
          <w14:ligatures w14:val="none"/>
        </w:rPr>
      </w:pPr>
    </w:p>
    <w:p w14:paraId="01732A47" w14:textId="77777777" w:rsidR="002C7AAC" w:rsidRPr="00D36285" w:rsidRDefault="002C7AAC" w:rsidP="002C7AAC">
      <w:pPr>
        <w:spacing w:after="0" w:line="240" w:lineRule="auto"/>
        <w:jc w:val="both"/>
        <w:rPr>
          <w:rFonts w:ascii="Cambria" w:hAnsi="Cambria" w:cs="Aptos"/>
          <w:i/>
          <w:iCs/>
          <w:kern w:val="0"/>
          <w:sz w:val="20"/>
          <w:szCs w:val="20"/>
          <w:lang w:eastAsia="pl-PL"/>
          <w14:ligatures w14:val="none"/>
        </w:rPr>
      </w:pPr>
      <w:r w:rsidRPr="00D36285">
        <w:rPr>
          <w:rFonts w:ascii="Cambria" w:hAnsi="Cambria" w:cs="Aptos"/>
          <w:i/>
          <w:i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      Starszy Specjalista ds. Zamówień</w:t>
      </w:r>
    </w:p>
    <w:p w14:paraId="3A29851D" w14:textId="77777777" w:rsidR="002C7AAC" w:rsidRPr="00D36285" w:rsidRDefault="002C7AAC" w:rsidP="002C7AAC">
      <w:pPr>
        <w:spacing w:after="0" w:line="240" w:lineRule="auto"/>
        <w:ind w:left="4248" w:firstLine="708"/>
        <w:jc w:val="both"/>
        <w:rPr>
          <w:rFonts w:ascii="Cambria" w:hAnsi="Cambria" w:cs="Aptos"/>
          <w:i/>
          <w:iCs/>
          <w:kern w:val="0"/>
          <w:sz w:val="20"/>
          <w:szCs w:val="20"/>
          <w:lang w:eastAsia="pl-PL"/>
          <w14:ligatures w14:val="none"/>
        </w:rPr>
      </w:pPr>
      <w:r w:rsidRPr="00D36285">
        <w:rPr>
          <w:rFonts w:ascii="Cambria" w:hAnsi="Cambria" w:cs="Aptos"/>
          <w:i/>
          <w:iCs/>
          <w:kern w:val="0"/>
          <w:sz w:val="20"/>
          <w:szCs w:val="20"/>
          <w:lang w:eastAsia="pl-PL"/>
          <w14:ligatures w14:val="none"/>
        </w:rPr>
        <w:t>Publicznych i Kontraktowania Wydatków</w:t>
      </w:r>
    </w:p>
    <w:p w14:paraId="19BE5A3A" w14:textId="276CB06B" w:rsidR="007D0838" w:rsidRPr="00D36285" w:rsidRDefault="002C7AAC" w:rsidP="008E57A4">
      <w:pPr>
        <w:spacing w:after="0" w:line="240" w:lineRule="auto"/>
        <w:jc w:val="both"/>
        <w:rPr>
          <w:rFonts w:ascii="Cambria" w:hAnsi="Cambria" w:cs="Aptos"/>
          <w:b/>
          <w:bCs/>
          <w:i/>
          <w:iCs/>
          <w:kern w:val="0"/>
          <w:sz w:val="20"/>
          <w:szCs w:val="20"/>
          <w:lang w:eastAsia="pl-PL"/>
          <w14:ligatures w14:val="none"/>
        </w:rPr>
      </w:pPr>
      <w:r w:rsidRPr="00D36285">
        <w:rPr>
          <w:rFonts w:ascii="Cambria" w:hAnsi="Cambria" w:cs="Aptos"/>
          <w:b/>
          <w:bCs/>
          <w:i/>
          <w:iCs/>
          <w:kern w:val="0"/>
          <w:sz w:val="20"/>
          <w:szCs w:val="20"/>
          <w:lang w:eastAsia="pl-PL"/>
          <w14:ligatures w14:val="none"/>
        </w:rPr>
        <w:t xml:space="preserve">                    </w:t>
      </w:r>
      <w:r w:rsidRPr="00D36285">
        <w:rPr>
          <w:rFonts w:ascii="Cambria" w:hAnsi="Cambria" w:cs="Aptos"/>
          <w:b/>
          <w:bCs/>
          <w:i/>
          <w:iCs/>
          <w:kern w:val="0"/>
          <w:sz w:val="20"/>
          <w:szCs w:val="20"/>
          <w:lang w:eastAsia="pl-PL"/>
          <w14:ligatures w14:val="none"/>
        </w:rPr>
        <w:tab/>
      </w:r>
      <w:r w:rsidRPr="00D36285">
        <w:rPr>
          <w:rFonts w:ascii="Cambria" w:hAnsi="Cambria" w:cs="Aptos"/>
          <w:b/>
          <w:bCs/>
          <w:i/>
          <w:iCs/>
          <w:kern w:val="0"/>
          <w:sz w:val="20"/>
          <w:szCs w:val="20"/>
          <w:lang w:eastAsia="pl-PL"/>
          <w14:ligatures w14:val="none"/>
        </w:rPr>
        <w:tab/>
      </w:r>
      <w:r w:rsidRPr="00D36285">
        <w:rPr>
          <w:rFonts w:ascii="Cambria" w:hAnsi="Cambria" w:cs="Aptos"/>
          <w:b/>
          <w:bCs/>
          <w:i/>
          <w:iCs/>
          <w:kern w:val="0"/>
          <w:sz w:val="20"/>
          <w:szCs w:val="20"/>
          <w:lang w:eastAsia="pl-PL"/>
          <w14:ligatures w14:val="none"/>
        </w:rPr>
        <w:tab/>
      </w:r>
      <w:r w:rsidRPr="00D36285">
        <w:rPr>
          <w:rFonts w:ascii="Cambria" w:hAnsi="Cambria" w:cs="Aptos"/>
          <w:b/>
          <w:bCs/>
          <w:i/>
          <w:iCs/>
          <w:kern w:val="0"/>
          <w:sz w:val="20"/>
          <w:szCs w:val="20"/>
          <w:lang w:eastAsia="pl-PL"/>
          <w14:ligatures w14:val="none"/>
        </w:rPr>
        <w:tab/>
      </w:r>
      <w:r w:rsidRPr="00D36285">
        <w:rPr>
          <w:rFonts w:ascii="Cambria" w:hAnsi="Cambria" w:cs="Aptos"/>
          <w:b/>
          <w:bCs/>
          <w:i/>
          <w:iCs/>
          <w:kern w:val="0"/>
          <w:sz w:val="20"/>
          <w:szCs w:val="20"/>
          <w:lang w:eastAsia="pl-PL"/>
          <w14:ligatures w14:val="none"/>
        </w:rPr>
        <w:tab/>
      </w:r>
      <w:r w:rsidRPr="00D36285">
        <w:rPr>
          <w:rFonts w:ascii="Cambria" w:hAnsi="Cambria" w:cs="Aptos"/>
          <w:b/>
          <w:bCs/>
          <w:i/>
          <w:iCs/>
          <w:kern w:val="0"/>
          <w:sz w:val="20"/>
          <w:szCs w:val="20"/>
          <w:lang w:eastAsia="pl-PL"/>
          <w14:ligatures w14:val="none"/>
        </w:rPr>
        <w:tab/>
      </w:r>
      <w:r w:rsidRPr="00D36285">
        <w:rPr>
          <w:rFonts w:ascii="Cambria" w:hAnsi="Cambria" w:cs="Aptos"/>
          <w:b/>
          <w:bCs/>
          <w:i/>
          <w:iCs/>
          <w:kern w:val="0"/>
          <w:sz w:val="20"/>
          <w:szCs w:val="20"/>
          <w:lang w:eastAsia="pl-PL"/>
          <w14:ligatures w14:val="none"/>
        </w:rPr>
        <w:tab/>
        <w:t xml:space="preserve">          Joanna Kaśków</w:t>
      </w:r>
    </w:p>
    <w:sectPr w:rsidR="007D0838" w:rsidRPr="00D3628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2AC86" w14:textId="77777777" w:rsidR="002C7AAC" w:rsidRDefault="002C7AAC" w:rsidP="002C7AAC">
      <w:pPr>
        <w:spacing w:after="0" w:line="240" w:lineRule="auto"/>
      </w:pPr>
      <w:r>
        <w:separator/>
      </w:r>
    </w:p>
  </w:endnote>
  <w:endnote w:type="continuationSeparator" w:id="0">
    <w:p w14:paraId="25FBBAA7" w14:textId="77777777" w:rsidR="002C7AAC" w:rsidRDefault="002C7AAC" w:rsidP="002C7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-Bold">
    <w:altName w:val="Robo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-Regular">
    <w:altName w:val="Robo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0DC1B" w14:textId="7D54F315" w:rsidR="002C7AAC" w:rsidRDefault="000F213A">
    <w:pPr>
      <w:pStyle w:val="Stopka"/>
    </w:pPr>
    <w:r>
      <w:rPr>
        <w:noProof/>
      </w:rPr>
      <w:drawing>
        <wp:inline distT="0" distB="0" distL="0" distR="0" wp14:anchorId="3EFE656A" wp14:editId="08A75288">
          <wp:extent cx="5760720" cy="549275"/>
          <wp:effectExtent l="0" t="0" r="0" b="317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C2856" w14:textId="77777777" w:rsidR="002C7AAC" w:rsidRDefault="002C7AAC" w:rsidP="002C7AAC">
      <w:pPr>
        <w:spacing w:after="0" w:line="240" w:lineRule="auto"/>
      </w:pPr>
      <w:r>
        <w:separator/>
      </w:r>
    </w:p>
  </w:footnote>
  <w:footnote w:type="continuationSeparator" w:id="0">
    <w:p w14:paraId="31E84063" w14:textId="77777777" w:rsidR="002C7AAC" w:rsidRDefault="002C7AAC" w:rsidP="002C7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BD85" w14:textId="7A0BDFB8" w:rsidR="002C7AAC" w:rsidRDefault="002C7AAC">
    <w:pPr>
      <w:pStyle w:val="Nagwek"/>
    </w:pPr>
    <w:r w:rsidRPr="002C7AAC">
      <w:rPr>
        <w:rFonts w:ascii="Calibri" w:eastAsia="Calibri" w:hAnsi="Calibri" w:cs="Times New Roman"/>
        <w:noProof/>
        <w:kern w:val="0"/>
        <w:sz w:val="22"/>
        <w:szCs w:val="22"/>
        <w:lang w:eastAsia="pl-PL"/>
        <w14:ligatures w14:val="none"/>
      </w:rPr>
      <w:drawing>
        <wp:inline distT="0" distB="0" distL="0" distR="0" wp14:anchorId="349297C5" wp14:editId="2DA5A019">
          <wp:extent cx="5760720" cy="632513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2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6D0B75" w14:textId="7DD20084" w:rsidR="002C7AAC" w:rsidRPr="002C7AAC" w:rsidRDefault="002C7AAC" w:rsidP="002C7AAC">
    <w:pPr>
      <w:pStyle w:val="Nagwek"/>
      <w:jc w:val="right"/>
      <w:rPr>
        <w:rFonts w:ascii="Cambria" w:hAnsi="Cambria"/>
        <w:sz w:val="20"/>
        <w:szCs w:val="20"/>
      </w:rPr>
    </w:pPr>
    <w:r w:rsidRPr="002C7AAC">
      <w:rPr>
        <w:rFonts w:ascii="Cambria" w:hAnsi="Cambria"/>
        <w:sz w:val="20"/>
        <w:szCs w:val="20"/>
      </w:rPr>
      <w:t>Numer sprawy: 74/ZK/2026/AA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13D97"/>
    <w:multiLevelType w:val="multilevel"/>
    <w:tmpl w:val="DD40A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707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AC"/>
    <w:rsid w:val="000F213A"/>
    <w:rsid w:val="002C7AAC"/>
    <w:rsid w:val="007D0838"/>
    <w:rsid w:val="008E57A4"/>
    <w:rsid w:val="00A1749C"/>
    <w:rsid w:val="00CF1180"/>
    <w:rsid w:val="00D36285"/>
    <w:rsid w:val="00E114F6"/>
    <w:rsid w:val="00EE269C"/>
    <w:rsid w:val="00F2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43C37"/>
  <w15:chartTrackingRefBased/>
  <w15:docId w15:val="{B70C8387-BAB7-4220-B01B-B060D3C3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7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7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7A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7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7A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7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7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7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7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7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7A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7A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7A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7A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7A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7A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7A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7A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7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7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7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7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7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7A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7A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7A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7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7A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7AA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C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7AAC"/>
  </w:style>
  <w:style w:type="paragraph" w:styleId="Stopka">
    <w:name w:val="footer"/>
    <w:basedOn w:val="Normalny"/>
    <w:link w:val="StopkaZnak"/>
    <w:uiPriority w:val="99"/>
    <w:unhideWhenUsed/>
    <w:rsid w:val="002C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7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0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400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Kaśków</dc:creator>
  <cp:keywords/>
  <dc:description/>
  <cp:lastModifiedBy>Joanna Kaśków</cp:lastModifiedBy>
  <cp:revision>11</cp:revision>
  <dcterms:created xsi:type="dcterms:W3CDTF">2026-08-19T07:36:00Z</dcterms:created>
  <dcterms:modified xsi:type="dcterms:W3CDTF">2026-08-19T07:49:00Z</dcterms:modified>
</cp:coreProperties>
</file>