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526" w:rsidRPr="008C4678" w:rsidRDefault="00770526" w:rsidP="00770526">
      <w:pPr>
        <w:rPr>
          <w:sz w:val="20"/>
          <w:szCs w:val="20"/>
        </w:rPr>
      </w:pPr>
    </w:p>
    <w:p w:rsidR="00190C10" w:rsidRPr="008C4678" w:rsidRDefault="00190C10" w:rsidP="00190C10">
      <w:pPr>
        <w:ind w:left="5672"/>
        <w:jc w:val="right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8C4678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Kielce, dnia 13.01.2025  r.</w:t>
      </w:r>
    </w:p>
    <w:p w:rsidR="00190C10" w:rsidRPr="00190C10" w:rsidRDefault="00190C10" w:rsidP="00190C10">
      <w:pPr>
        <w:jc w:val="right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8C4678" w:rsidRDefault="008C4678" w:rsidP="008C4678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sz w:val="22"/>
          <w:u w:val="single"/>
        </w:rPr>
      </w:pPr>
    </w:p>
    <w:p w:rsidR="008C4678" w:rsidRPr="008C4678" w:rsidRDefault="008C4678" w:rsidP="008C4678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sz w:val="22"/>
          <w:u w:val="single"/>
        </w:rPr>
      </w:pPr>
      <w:r w:rsidRPr="008C4678">
        <w:rPr>
          <w:rFonts w:ascii="Cambria" w:eastAsia="Calibri" w:hAnsi="Cambria" w:cs="Arial"/>
          <w:b/>
          <w:bCs/>
          <w:sz w:val="22"/>
          <w:u w:val="single"/>
        </w:rPr>
        <w:t xml:space="preserve">INFORMACJA  O </w:t>
      </w:r>
      <w:r w:rsidRPr="008C4678">
        <w:rPr>
          <w:rFonts w:ascii="Cambria" w:eastAsia="Calibri" w:hAnsi="Cambria" w:cs="Arial"/>
          <w:b/>
          <w:spacing w:val="20"/>
          <w:sz w:val="22"/>
          <w:u w:val="single"/>
        </w:rPr>
        <w:t>UNIEWAŻNIENIU POSTĘPOWANIA</w:t>
      </w:r>
    </w:p>
    <w:p w:rsidR="008C4678" w:rsidRPr="008C4678" w:rsidRDefault="008C4678" w:rsidP="008C4678">
      <w:pPr>
        <w:spacing w:after="60" w:line="276" w:lineRule="auto"/>
        <w:jc w:val="both"/>
        <w:rPr>
          <w:rFonts w:ascii="Cambria" w:eastAsia="Calibri" w:hAnsi="Cambria" w:cs="Calibri Light"/>
          <w:sz w:val="22"/>
        </w:rPr>
      </w:pPr>
    </w:p>
    <w:p w:rsidR="008C4678" w:rsidRPr="008C4678" w:rsidRDefault="008C4678" w:rsidP="008C4678">
      <w:pPr>
        <w:jc w:val="both"/>
        <w:rPr>
          <w:rFonts w:ascii="Cambria" w:eastAsia="Calibri" w:hAnsi="Cambria" w:cs="Calibri Light"/>
          <w:sz w:val="22"/>
        </w:rPr>
      </w:pPr>
      <w:r w:rsidRPr="008C4678">
        <w:rPr>
          <w:rFonts w:ascii="Cambria" w:eastAsia="Calibri" w:hAnsi="Cambria" w:cs="Calibri Light"/>
          <w:sz w:val="22"/>
        </w:rPr>
        <w:t xml:space="preserve">Dotyczy postępowania na </w:t>
      </w:r>
      <w:r w:rsidRPr="008C4678">
        <w:rPr>
          <w:rFonts w:ascii="Cambria" w:eastAsia="Times New Roman" w:hAnsi="Cambria" w:cs="Times New Roman"/>
          <w:b/>
          <w:sz w:val="22"/>
        </w:rPr>
        <w:t>„</w:t>
      </w:r>
      <w:r w:rsidRPr="008C4678">
        <w:rPr>
          <w:rFonts w:ascii="Cambria" w:eastAsia="Times New Roman" w:hAnsi="Cambria" w:cs="Times New Roman"/>
          <w:b/>
          <w:sz w:val="22"/>
        </w:rPr>
        <w:t>Zakup poduszki sensomotorycznej i podkładki ortopedycznej lędźwiowej” w ramach realizacji projektu pn. „PROGRAM PROZDROWOTNY DLA PRACOWNIKÓW ZDZ KIELCE – edycja 3</w:t>
      </w:r>
      <w:r w:rsidRPr="008C4678">
        <w:rPr>
          <w:rFonts w:ascii="Cambria" w:eastAsia="Times New Roman" w:hAnsi="Cambria" w:cs="Times New Roman"/>
          <w:b/>
          <w:sz w:val="22"/>
        </w:rPr>
        <w:t>”</w:t>
      </w:r>
    </w:p>
    <w:p w:rsidR="008C4678" w:rsidRPr="008C4678" w:rsidRDefault="008C4678" w:rsidP="008C4678">
      <w:pPr>
        <w:spacing w:line="276" w:lineRule="auto"/>
        <w:jc w:val="both"/>
        <w:rPr>
          <w:rFonts w:ascii="Cambria" w:eastAsia="Calibri" w:hAnsi="Cambria" w:cs="Calibri Light"/>
          <w:sz w:val="22"/>
        </w:rPr>
      </w:pPr>
    </w:p>
    <w:p w:rsidR="008C4678" w:rsidRPr="008C4678" w:rsidRDefault="008C4678" w:rsidP="008C4678">
      <w:pPr>
        <w:spacing w:line="276" w:lineRule="auto"/>
        <w:jc w:val="both"/>
        <w:rPr>
          <w:rFonts w:ascii="Cambria" w:eastAsia="Times New Roman" w:hAnsi="Cambria" w:cs="Arial"/>
          <w:sz w:val="22"/>
          <w:lang w:eastAsia="ar-SA"/>
        </w:rPr>
      </w:pPr>
      <w:r w:rsidRPr="008C4678">
        <w:rPr>
          <w:rFonts w:ascii="Cambria" w:eastAsia="Calibri" w:hAnsi="Cambria" w:cs="Calibri Light"/>
          <w:sz w:val="22"/>
        </w:rPr>
        <w:t>Zamawiający Zakład Doskonalenia Zawodowego w Kielcach informuje, że unieważnia ww. postępowanie</w:t>
      </w:r>
    </w:p>
    <w:p w:rsidR="008C4678" w:rsidRPr="008C4678" w:rsidRDefault="008C4678" w:rsidP="008C4678">
      <w:pPr>
        <w:spacing w:line="276" w:lineRule="auto"/>
        <w:jc w:val="both"/>
        <w:rPr>
          <w:rFonts w:ascii="Cambria" w:eastAsia="Times New Roman" w:hAnsi="Cambria" w:cs="Arial"/>
          <w:sz w:val="22"/>
          <w:lang w:eastAsia="ar-SA"/>
        </w:rPr>
      </w:pPr>
    </w:p>
    <w:p w:rsidR="008C4678" w:rsidRPr="008C4678" w:rsidRDefault="008C4678" w:rsidP="008C4678">
      <w:pPr>
        <w:spacing w:line="276" w:lineRule="auto"/>
        <w:jc w:val="center"/>
        <w:rPr>
          <w:rFonts w:ascii="Cambria" w:eastAsia="Times New Roman" w:hAnsi="Cambria" w:cs="Arial"/>
          <w:b/>
          <w:sz w:val="22"/>
          <w:lang w:eastAsia="ar-SA"/>
        </w:rPr>
      </w:pPr>
      <w:r w:rsidRPr="008C4678">
        <w:rPr>
          <w:rFonts w:ascii="Cambria" w:eastAsia="Times New Roman" w:hAnsi="Cambria" w:cs="Arial"/>
          <w:b/>
          <w:sz w:val="22"/>
          <w:lang w:eastAsia="ar-SA"/>
        </w:rPr>
        <w:t>UZASADNIENIE</w:t>
      </w:r>
    </w:p>
    <w:p w:rsidR="008C4678" w:rsidRPr="008C4678" w:rsidRDefault="008C4678" w:rsidP="008C4678">
      <w:pPr>
        <w:spacing w:line="276" w:lineRule="auto"/>
        <w:jc w:val="center"/>
        <w:rPr>
          <w:rFonts w:ascii="Cambria" w:eastAsia="Times New Roman" w:hAnsi="Cambria" w:cs="Arial"/>
          <w:b/>
          <w:sz w:val="22"/>
          <w:lang w:eastAsia="ar-SA"/>
        </w:rPr>
      </w:pPr>
    </w:p>
    <w:p w:rsidR="008C4678" w:rsidRPr="008C4678" w:rsidRDefault="008C4678" w:rsidP="008C4678">
      <w:pPr>
        <w:spacing w:line="276" w:lineRule="auto"/>
        <w:jc w:val="both"/>
        <w:rPr>
          <w:rFonts w:ascii="Cambria" w:eastAsia="Times New Roman" w:hAnsi="Cambria" w:cs="Arial"/>
          <w:b/>
          <w:sz w:val="22"/>
          <w:lang w:eastAsia="ar-SA"/>
        </w:rPr>
      </w:pPr>
      <w:r w:rsidRPr="008C4678">
        <w:rPr>
          <w:rFonts w:ascii="Cambria" w:eastAsia="Times New Roman" w:hAnsi="Cambria" w:cs="Arial"/>
          <w:b/>
          <w:sz w:val="22"/>
          <w:lang w:eastAsia="ar-SA"/>
        </w:rPr>
        <w:t>Do upływu</w:t>
      </w:r>
      <w:r>
        <w:rPr>
          <w:rFonts w:ascii="Cambria" w:eastAsia="Times New Roman" w:hAnsi="Cambria" w:cs="Arial"/>
          <w:b/>
          <w:sz w:val="22"/>
          <w:lang w:eastAsia="ar-SA"/>
        </w:rPr>
        <w:t xml:space="preserve"> terminu na składanie ofert</w:t>
      </w:r>
      <w:r w:rsidRPr="008C4678">
        <w:rPr>
          <w:rFonts w:ascii="Cambria" w:eastAsia="Times New Roman" w:hAnsi="Cambria" w:cs="Times New Roman"/>
          <w:b/>
          <w:sz w:val="22"/>
          <w:lang w:eastAsia="pl-PL"/>
        </w:rPr>
        <w:t xml:space="preserve"> tj.: do dnia 13 stycznia 2025 r. do godziny 10:00</w:t>
      </w:r>
    </w:p>
    <w:p w:rsidR="008C4678" w:rsidRPr="008C4678" w:rsidRDefault="008C4678" w:rsidP="008C4678">
      <w:pPr>
        <w:spacing w:line="276" w:lineRule="auto"/>
        <w:jc w:val="both"/>
        <w:rPr>
          <w:rFonts w:ascii="Cambria" w:eastAsia="Times New Roman" w:hAnsi="Cambria" w:cs="Times New Roman"/>
          <w:b/>
          <w:sz w:val="22"/>
          <w:lang w:eastAsia="pl-PL"/>
        </w:rPr>
      </w:pPr>
      <w:r w:rsidRPr="008C4678">
        <w:rPr>
          <w:rFonts w:ascii="Cambria" w:eastAsia="Times New Roman" w:hAnsi="Cambria" w:cs="Times New Roman"/>
          <w:b/>
          <w:sz w:val="22"/>
          <w:lang w:eastAsia="pl-PL"/>
        </w:rPr>
        <w:t xml:space="preserve">- w zakresie </w:t>
      </w:r>
      <w:r w:rsidRPr="008C4678">
        <w:rPr>
          <w:rFonts w:ascii="Cambria" w:eastAsia="Times New Roman" w:hAnsi="Cambria" w:cs="Times New Roman"/>
          <w:b/>
          <w:i/>
          <w:sz w:val="22"/>
          <w:lang w:eastAsia="pl-PL"/>
        </w:rPr>
        <w:t>ZADANIA 1</w:t>
      </w:r>
      <w:r w:rsidRPr="008C4678">
        <w:rPr>
          <w:rFonts w:ascii="Cambria" w:eastAsia="Times New Roman" w:hAnsi="Cambria" w:cs="Times New Roman"/>
          <w:b/>
          <w:sz w:val="22"/>
          <w:lang w:eastAsia="pl-PL"/>
        </w:rPr>
        <w:t xml:space="preserve"> - nie wpłynęła żadna ważna oferta nie podlegająca odrzuceniu,</w:t>
      </w:r>
    </w:p>
    <w:p w:rsidR="008C4678" w:rsidRPr="008C4678" w:rsidRDefault="008C4678" w:rsidP="008C4678">
      <w:pPr>
        <w:spacing w:line="276" w:lineRule="auto"/>
        <w:jc w:val="both"/>
        <w:rPr>
          <w:rFonts w:ascii="Cambria" w:eastAsia="Times New Roman" w:hAnsi="Cambria" w:cs="Times New Roman"/>
          <w:b/>
          <w:sz w:val="22"/>
          <w:lang w:eastAsia="pl-PL"/>
        </w:rPr>
      </w:pPr>
      <w:r w:rsidRPr="008C4678">
        <w:rPr>
          <w:rFonts w:ascii="Cambria" w:eastAsia="Times New Roman" w:hAnsi="Cambria" w:cs="Times New Roman"/>
          <w:b/>
          <w:sz w:val="22"/>
          <w:lang w:eastAsia="pl-PL"/>
        </w:rPr>
        <w:t xml:space="preserve">- w zakresie </w:t>
      </w:r>
      <w:r w:rsidRPr="008C4678">
        <w:rPr>
          <w:rFonts w:ascii="Cambria" w:eastAsia="Times New Roman" w:hAnsi="Cambria" w:cs="Times New Roman"/>
          <w:b/>
          <w:i/>
          <w:sz w:val="22"/>
          <w:lang w:eastAsia="pl-PL"/>
        </w:rPr>
        <w:t>ZADANIA 2</w:t>
      </w:r>
      <w:r w:rsidRPr="008C4678">
        <w:rPr>
          <w:rFonts w:ascii="Cambria" w:eastAsia="Times New Roman" w:hAnsi="Cambria" w:cs="Times New Roman"/>
          <w:b/>
          <w:sz w:val="22"/>
          <w:lang w:eastAsia="pl-PL"/>
        </w:rPr>
        <w:t xml:space="preserve"> - nie wpłynęła żadna oferta.</w:t>
      </w:r>
    </w:p>
    <w:p w:rsidR="008C4678" w:rsidRDefault="008C4678" w:rsidP="008C4678">
      <w:pPr>
        <w:spacing w:line="276" w:lineRule="auto"/>
        <w:jc w:val="both"/>
        <w:rPr>
          <w:rFonts w:ascii="Cambria" w:eastAsia="Times New Roman" w:hAnsi="Cambria" w:cs="Arial"/>
          <w:b/>
          <w:sz w:val="22"/>
          <w:lang w:eastAsia="ar-SA"/>
        </w:rPr>
      </w:pPr>
    </w:p>
    <w:p w:rsidR="008C4678" w:rsidRPr="008C4678" w:rsidRDefault="008C4678" w:rsidP="008C4678">
      <w:pPr>
        <w:spacing w:line="276" w:lineRule="auto"/>
        <w:jc w:val="both"/>
        <w:rPr>
          <w:rFonts w:ascii="Cambria" w:eastAsia="Calibri" w:hAnsi="Cambria" w:cs="Arial"/>
          <w:sz w:val="22"/>
        </w:rPr>
      </w:pPr>
    </w:p>
    <w:p w:rsidR="008C4678" w:rsidRPr="008C4678" w:rsidRDefault="008C4678" w:rsidP="008C4678">
      <w:pPr>
        <w:tabs>
          <w:tab w:val="left" w:pos="709"/>
        </w:tabs>
        <w:ind w:left="3540"/>
        <w:jc w:val="center"/>
        <w:rPr>
          <w:rFonts w:ascii="Cambria" w:eastAsia="Calibri" w:hAnsi="Cambria" w:cs="Times New Roman"/>
          <w:sz w:val="22"/>
        </w:rPr>
      </w:pPr>
      <w:r w:rsidRPr="008C4678">
        <w:rPr>
          <w:rFonts w:ascii="Cambria" w:eastAsia="Times New Roman" w:hAnsi="Cambria" w:cs="Times New Roman"/>
          <w:color w:val="000000"/>
          <w:sz w:val="22"/>
        </w:rPr>
        <w:t xml:space="preserve">                                                                                                                                         </w:t>
      </w:r>
      <w:r w:rsidRPr="008C4678">
        <w:rPr>
          <w:rFonts w:ascii="Cambria" w:eastAsia="Calibri" w:hAnsi="Cambria" w:cs="Times New Roman"/>
          <w:sz w:val="22"/>
        </w:rPr>
        <w:t xml:space="preserve">Specjalista ds. Zamówień </w:t>
      </w:r>
      <w:bookmarkStart w:id="0" w:name="_GoBack"/>
      <w:bookmarkEnd w:id="0"/>
    </w:p>
    <w:p w:rsidR="008C4678" w:rsidRPr="008C4678" w:rsidRDefault="008C4678" w:rsidP="008C4678">
      <w:pPr>
        <w:tabs>
          <w:tab w:val="left" w:pos="709"/>
        </w:tabs>
        <w:ind w:left="3540"/>
        <w:jc w:val="center"/>
        <w:rPr>
          <w:rFonts w:ascii="Cambria" w:eastAsia="Calibri" w:hAnsi="Cambria" w:cs="Times New Roman"/>
          <w:sz w:val="22"/>
        </w:rPr>
      </w:pPr>
      <w:r w:rsidRPr="008C4678">
        <w:rPr>
          <w:rFonts w:ascii="Cambria" w:eastAsia="Calibri" w:hAnsi="Cambria" w:cs="Times New Roman"/>
          <w:sz w:val="22"/>
        </w:rPr>
        <w:t>Publicznych i Kontraktowania Wydatków</w:t>
      </w:r>
    </w:p>
    <w:p w:rsidR="008C4678" w:rsidRPr="008C4678" w:rsidRDefault="008C4678" w:rsidP="008C4678">
      <w:pPr>
        <w:tabs>
          <w:tab w:val="left" w:pos="709"/>
        </w:tabs>
        <w:ind w:left="3540"/>
        <w:jc w:val="center"/>
        <w:rPr>
          <w:rFonts w:ascii="Cambria" w:eastAsia="Calibri" w:hAnsi="Cambria" w:cs="Times New Roman"/>
          <w:sz w:val="22"/>
        </w:rPr>
      </w:pPr>
      <w:r w:rsidRPr="008C4678">
        <w:rPr>
          <w:rFonts w:ascii="Cambria" w:eastAsia="Calibri" w:hAnsi="Cambria" w:cs="Times New Roman"/>
          <w:sz w:val="22"/>
        </w:rPr>
        <w:t>(-)</w:t>
      </w:r>
    </w:p>
    <w:p w:rsidR="008C4678" w:rsidRPr="008C4678" w:rsidRDefault="008C4678" w:rsidP="008C4678">
      <w:pPr>
        <w:tabs>
          <w:tab w:val="left" w:pos="709"/>
        </w:tabs>
        <w:ind w:left="3540"/>
        <w:jc w:val="center"/>
        <w:rPr>
          <w:rFonts w:ascii="Cambria" w:eastAsia="Calibri" w:hAnsi="Cambria" w:cs="Times New Roman"/>
          <w:b/>
          <w:sz w:val="22"/>
        </w:rPr>
      </w:pPr>
      <w:r w:rsidRPr="008C4678">
        <w:rPr>
          <w:rFonts w:ascii="Cambria" w:eastAsia="Calibri" w:hAnsi="Cambria" w:cs="Times New Roman"/>
          <w:b/>
          <w:sz w:val="22"/>
        </w:rPr>
        <w:t xml:space="preserve">Joanna </w:t>
      </w:r>
      <w:proofErr w:type="spellStart"/>
      <w:r w:rsidRPr="008C4678">
        <w:rPr>
          <w:rFonts w:ascii="Cambria" w:eastAsia="Calibri" w:hAnsi="Cambria" w:cs="Times New Roman"/>
          <w:b/>
          <w:sz w:val="22"/>
        </w:rPr>
        <w:t>Kaśków</w:t>
      </w:r>
      <w:proofErr w:type="spellEnd"/>
    </w:p>
    <w:p w:rsidR="00190C10" w:rsidRPr="00190C10" w:rsidRDefault="00190C10" w:rsidP="00190C10">
      <w:pPr>
        <w:ind w:right="6236"/>
        <w:rPr>
          <w:rFonts w:ascii="Cambria" w:eastAsia="Times New Roman" w:hAnsi="Cambria" w:cs="Times New Roman"/>
          <w:bCs/>
          <w:sz w:val="22"/>
          <w:szCs w:val="20"/>
          <w:lang w:eastAsia="pl-PL"/>
        </w:rPr>
      </w:pPr>
    </w:p>
    <w:sectPr w:rsidR="00190C10" w:rsidRPr="00190C10" w:rsidSect="00F626B6">
      <w:headerReference w:type="default" r:id="rId9"/>
      <w:footerReference w:type="default" r:id="rId10"/>
      <w:pgSz w:w="11906" w:h="16838" w:code="9"/>
      <w:pgMar w:top="1383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683" w:rsidRDefault="00650683" w:rsidP="0063076E">
      <w:r>
        <w:separator/>
      </w:r>
    </w:p>
  </w:endnote>
  <w:endnote w:type="continuationSeparator" w:id="0">
    <w:p w:rsidR="00650683" w:rsidRDefault="0065068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49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4"/>
      <w:gridCol w:w="4111"/>
      <w:gridCol w:w="1696"/>
    </w:tblGrid>
    <w:tr w:rsidR="004B2E06" w:rsidRPr="004B2E06" w:rsidTr="00881C13">
      <w:trPr>
        <w:jc w:val="center"/>
      </w:trPr>
      <w:tc>
        <w:tcPr>
          <w:tcW w:w="4684" w:type="dxa"/>
        </w:tcPr>
        <w:p w:rsidR="004B2E06" w:rsidRPr="00881C13" w:rsidRDefault="004B2E06" w:rsidP="00881C13">
          <w:pPr>
            <w:rPr>
              <w:rFonts w:ascii="Calibri" w:hAnsi="Calibri" w:cs="Calibri"/>
              <w:b/>
              <w:sz w:val="13"/>
              <w:szCs w:val="13"/>
            </w:rPr>
          </w:pPr>
          <w:r w:rsidRPr="00881C13">
            <w:rPr>
              <w:rFonts w:ascii="Calibri" w:hAnsi="Calibri" w:cs="Calibri"/>
              <w:b/>
              <w:sz w:val="13"/>
              <w:szCs w:val="13"/>
            </w:rPr>
            <w:t>Projekt: PROGRAM PROZDROWOTNY DLA PRACOWNIKÓW ZDZ KIELCE – 3 edycja</w:t>
          </w:r>
        </w:p>
        <w:p w:rsidR="004B2E06" w:rsidRPr="004B2E06" w:rsidRDefault="004B2E06" w:rsidP="00881C13">
          <w:pPr>
            <w:rPr>
              <w:rFonts w:asciiTheme="minorHAnsi" w:hAnsiTheme="minorHAnsi"/>
              <w:sz w:val="16"/>
              <w:szCs w:val="16"/>
            </w:rPr>
          </w:pPr>
          <w:r w:rsidRPr="00881C13">
            <w:rPr>
              <w:rFonts w:asciiTheme="minorHAnsi" w:hAnsiTheme="minorHAnsi"/>
              <w:sz w:val="13"/>
              <w:szCs w:val="13"/>
            </w:rPr>
            <w:t>Biuro Projektu: ul. Śląska 9, 25-328 Kielce /tel. 41 366 47 91 wew. 455, 141</w:t>
          </w:r>
          <w:r w:rsidRPr="00881C13">
            <w:rPr>
              <w:rFonts w:asciiTheme="minorHAnsi" w:hAnsiTheme="minorHAnsi"/>
              <w:sz w:val="13"/>
              <w:szCs w:val="13"/>
            </w:rPr>
            <w:br/>
            <w:t>www.zdz.kielce.pl/projekty-unijne</w:t>
          </w:r>
        </w:p>
      </w:tc>
      <w:tc>
        <w:tcPr>
          <w:tcW w:w="4111" w:type="dxa"/>
        </w:tcPr>
        <w:p w:rsidR="004B2E06" w:rsidRPr="00881C13" w:rsidRDefault="004B2E06" w:rsidP="00881C13">
          <w:pPr>
            <w:rPr>
              <w:rFonts w:asciiTheme="minorHAnsi" w:hAnsiTheme="minorHAnsi"/>
              <w:sz w:val="13"/>
              <w:szCs w:val="13"/>
            </w:rPr>
          </w:pPr>
          <w:r w:rsidRPr="00881C13">
            <w:rPr>
              <w:rFonts w:asciiTheme="minorHAnsi" w:hAnsiTheme="minorHAnsi"/>
              <w:sz w:val="13"/>
              <w:szCs w:val="13"/>
            </w:rPr>
            <w:t>Projekt jest realizowany w ramach programu regionalnego Fundusze Europejskie dla Świętokrzyskiego 2021-2027 współfinansowanego ze środków Europejskiego Funduszu Społecznego Plus</w:t>
          </w:r>
        </w:p>
      </w:tc>
      <w:tc>
        <w:tcPr>
          <w:tcW w:w="1696" w:type="dxa"/>
        </w:tcPr>
        <w:p w:rsidR="004B2E06" w:rsidRPr="004B2E06" w:rsidRDefault="004B2E06" w:rsidP="00881C13">
          <w:pPr>
            <w:jc w:val="right"/>
            <w:rPr>
              <w:rFonts w:asciiTheme="minorHAnsi" w:hAnsiTheme="minorHAnsi"/>
              <w:sz w:val="22"/>
            </w:rPr>
          </w:pPr>
          <w:r w:rsidRPr="004B2E06">
            <w:rPr>
              <w:rFonts w:asciiTheme="minorHAnsi" w:hAnsiTheme="minorHAnsi"/>
              <w:noProof/>
              <w:sz w:val="22"/>
              <w:lang w:eastAsia="pl-PL"/>
            </w:rPr>
            <w:drawing>
              <wp:anchor distT="0" distB="0" distL="114300" distR="114300" simplePos="0" relativeHeight="251660288" behindDoc="1" locked="0" layoutInCell="1" allowOverlap="1" wp14:anchorId="09E24C8F" wp14:editId="499FB628">
                <wp:simplePos x="0" y="0"/>
                <wp:positionH relativeFrom="column">
                  <wp:posOffset>-121905</wp:posOffset>
                </wp:positionH>
                <wp:positionV relativeFrom="paragraph">
                  <wp:posOffset>-40005</wp:posOffset>
                </wp:positionV>
                <wp:extent cx="1119600" cy="410400"/>
                <wp:effectExtent l="0" t="0" r="4445" b="889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COLOR zdz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9600" cy="41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B2E06" w:rsidRPr="005B1B98" w:rsidRDefault="004B2E06">
    <w:pPr>
      <w:pStyle w:val="Stopk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683" w:rsidRDefault="00650683" w:rsidP="0063076E">
      <w:r>
        <w:separator/>
      </w:r>
    </w:p>
  </w:footnote>
  <w:footnote w:type="continuationSeparator" w:id="0">
    <w:p w:rsidR="00650683" w:rsidRDefault="0065068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E06" w:rsidRDefault="004B2E06" w:rsidP="004B2E06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76E0E08" wp14:editId="241D0F57">
          <wp:simplePos x="0" y="0"/>
          <wp:positionH relativeFrom="margin">
            <wp:align>center</wp:align>
          </wp:positionH>
          <wp:positionV relativeFrom="paragraph">
            <wp:posOffset>-61727</wp:posOffset>
          </wp:positionV>
          <wp:extent cx="6714000" cy="738000"/>
          <wp:effectExtent l="0" t="0" r="0" b="508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40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383D" w:rsidRPr="004B2E06" w:rsidRDefault="005B383D" w:rsidP="004B2E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4F43"/>
    <w:multiLevelType w:val="multilevel"/>
    <w:tmpl w:val="03EA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35496E"/>
    <w:multiLevelType w:val="hybridMultilevel"/>
    <w:tmpl w:val="44222446"/>
    <w:lvl w:ilvl="0" w:tplc="14BA789A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921A14"/>
    <w:multiLevelType w:val="hybridMultilevel"/>
    <w:tmpl w:val="B63A7DEE"/>
    <w:lvl w:ilvl="0" w:tplc="1382AA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B94440"/>
    <w:multiLevelType w:val="hybridMultilevel"/>
    <w:tmpl w:val="FB7A19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2A582B"/>
    <w:multiLevelType w:val="hybridMultilevel"/>
    <w:tmpl w:val="3F5E4E60"/>
    <w:lvl w:ilvl="0" w:tplc="29AAA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1240F"/>
    <w:multiLevelType w:val="multilevel"/>
    <w:tmpl w:val="F6CC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17E76"/>
    <w:multiLevelType w:val="hybridMultilevel"/>
    <w:tmpl w:val="96360D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4A65E36"/>
    <w:multiLevelType w:val="hybridMultilevel"/>
    <w:tmpl w:val="8F540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69A9"/>
    <w:multiLevelType w:val="hybridMultilevel"/>
    <w:tmpl w:val="CEC87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E55D19"/>
    <w:multiLevelType w:val="hybridMultilevel"/>
    <w:tmpl w:val="F956F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A76E56"/>
    <w:multiLevelType w:val="hybridMultilevel"/>
    <w:tmpl w:val="9FC27A1A"/>
    <w:lvl w:ilvl="0" w:tplc="90FA5D10">
      <w:numFmt w:val="bullet"/>
      <w:lvlText w:val=""/>
      <w:lvlJc w:val="left"/>
      <w:pPr>
        <w:ind w:left="786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4AC64A54"/>
    <w:multiLevelType w:val="hybridMultilevel"/>
    <w:tmpl w:val="CD70C5A2"/>
    <w:lvl w:ilvl="0" w:tplc="8F2E652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617D6C"/>
    <w:multiLevelType w:val="hybridMultilevel"/>
    <w:tmpl w:val="518E2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822EA9"/>
    <w:multiLevelType w:val="hybridMultilevel"/>
    <w:tmpl w:val="BD863F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93B7ACB"/>
    <w:multiLevelType w:val="hybridMultilevel"/>
    <w:tmpl w:val="44D28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3F6B05"/>
    <w:multiLevelType w:val="hybridMultilevel"/>
    <w:tmpl w:val="8A66CB96"/>
    <w:lvl w:ilvl="0" w:tplc="B16895AC">
      <w:start w:val="1"/>
      <w:numFmt w:val="decimal"/>
      <w:lvlText w:val="%1."/>
      <w:lvlJc w:val="left"/>
      <w:pPr>
        <w:ind w:left="360" w:hanging="360"/>
      </w:pPr>
      <w:rPr>
        <w:b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B053B8"/>
    <w:multiLevelType w:val="hybridMultilevel"/>
    <w:tmpl w:val="F84C37D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7D5276"/>
    <w:multiLevelType w:val="multilevel"/>
    <w:tmpl w:val="8ACA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8"/>
  </w:num>
  <w:num w:numId="3">
    <w:abstractNumId w:val="11"/>
  </w:num>
  <w:num w:numId="4">
    <w:abstractNumId w:val="3"/>
  </w:num>
  <w:num w:numId="5">
    <w:abstractNumId w:val="1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4"/>
  </w:num>
  <w:num w:numId="10">
    <w:abstractNumId w:val="7"/>
  </w:num>
  <w:num w:numId="11">
    <w:abstractNumId w:val="5"/>
  </w:num>
  <w:num w:numId="12">
    <w:abstractNumId w:val="2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6"/>
  </w:num>
  <w:num w:numId="17">
    <w:abstractNumId w:val="19"/>
  </w:num>
  <w:num w:numId="18">
    <w:abstractNumId w:val="6"/>
  </w:num>
  <w:num w:numId="19">
    <w:abstractNumId w:val="15"/>
  </w:num>
  <w:num w:numId="20">
    <w:abstractNumId w:val="13"/>
  </w:num>
  <w:num w:numId="21">
    <w:abstractNumId w:val="28"/>
  </w:num>
  <w:num w:numId="22">
    <w:abstractNumId w:val="0"/>
  </w:num>
  <w:num w:numId="23">
    <w:abstractNumId w:val="25"/>
  </w:num>
  <w:num w:numId="24">
    <w:abstractNumId w:val="18"/>
  </w:num>
  <w:num w:numId="25">
    <w:abstractNumId w:val="9"/>
  </w:num>
  <w:num w:numId="26">
    <w:abstractNumId w:val="24"/>
  </w:num>
  <w:num w:numId="27">
    <w:abstractNumId w:val="17"/>
  </w:num>
  <w:num w:numId="28">
    <w:abstractNumId w:val="23"/>
  </w:num>
  <w:num w:numId="29">
    <w:abstractNumId w:val="2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61D7"/>
    <w:rsid w:val="00022C92"/>
    <w:rsid w:val="00040B72"/>
    <w:rsid w:val="000521DF"/>
    <w:rsid w:val="000639D8"/>
    <w:rsid w:val="0006522F"/>
    <w:rsid w:val="0009398D"/>
    <w:rsid w:val="00125196"/>
    <w:rsid w:val="0012779C"/>
    <w:rsid w:val="00136896"/>
    <w:rsid w:val="00140E19"/>
    <w:rsid w:val="0015011F"/>
    <w:rsid w:val="001553AC"/>
    <w:rsid w:val="00160BC6"/>
    <w:rsid w:val="0016753F"/>
    <w:rsid w:val="00173DF3"/>
    <w:rsid w:val="00173F56"/>
    <w:rsid w:val="00190C10"/>
    <w:rsid w:val="00197972"/>
    <w:rsid w:val="001D7A5F"/>
    <w:rsid w:val="001E7A81"/>
    <w:rsid w:val="0023202F"/>
    <w:rsid w:val="002503BB"/>
    <w:rsid w:val="002C1145"/>
    <w:rsid w:val="002F5DFA"/>
    <w:rsid w:val="0033361A"/>
    <w:rsid w:val="00354C95"/>
    <w:rsid w:val="003825E6"/>
    <w:rsid w:val="003C3EB9"/>
    <w:rsid w:val="00411D2F"/>
    <w:rsid w:val="00426B21"/>
    <w:rsid w:val="00430F27"/>
    <w:rsid w:val="00445599"/>
    <w:rsid w:val="004B2E06"/>
    <w:rsid w:val="00537212"/>
    <w:rsid w:val="00541A08"/>
    <w:rsid w:val="00561EF9"/>
    <w:rsid w:val="0056452E"/>
    <w:rsid w:val="00580601"/>
    <w:rsid w:val="00582F9B"/>
    <w:rsid w:val="005B1B98"/>
    <w:rsid w:val="005B383D"/>
    <w:rsid w:val="005D4042"/>
    <w:rsid w:val="005E4B2D"/>
    <w:rsid w:val="005F4895"/>
    <w:rsid w:val="005F62BE"/>
    <w:rsid w:val="00604B2F"/>
    <w:rsid w:val="0063076E"/>
    <w:rsid w:val="0064283F"/>
    <w:rsid w:val="00650683"/>
    <w:rsid w:val="006517FE"/>
    <w:rsid w:val="0066146E"/>
    <w:rsid w:val="00697F66"/>
    <w:rsid w:val="006A1E4C"/>
    <w:rsid w:val="006C0227"/>
    <w:rsid w:val="006C5874"/>
    <w:rsid w:val="006E32B7"/>
    <w:rsid w:val="007146E1"/>
    <w:rsid w:val="0076274E"/>
    <w:rsid w:val="00770526"/>
    <w:rsid w:val="00777389"/>
    <w:rsid w:val="007823FE"/>
    <w:rsid w:val="00792FCB"/>
    <w:rsid w:val="00796A96"/>
    <w:rsid w:val="007A63DD"/>
    <w:rsid w:val="007B5D01"/>
    <w:rsid w:val="007D4955"/>
    <w:rsid w:val="007F7D6B"/>
    <w:rsid w:val="007F7F30"/>
    <w:rsid w:val="00806692"/>
    <w:rsid w:val="00822556"/>
    <w:rsid w:val="00825B53"/>
    <w:rsid w:val="008364B8"/>
    <w:rsid w:val="0083749B"/>
    <w:rsid w:val="0088074D"/>
    <w:rsid w:val="00881C13"/>
    <w:rsid w:val="00882B53"/>
    <w:rsid w:val="008A0154"/>
    <w:rsid w:val="008B621C"/>
    <w:rsid w:val="008C4678"/>
    <w:rsid w:val="008C5F31"/>
    <w:rsid w:val="008E1B3F"/>
    <w:rsid w:val="008E51BE"/>
    <w:rsid w:val="0090678B"/>
    <w:rsid w:val="00944313"/>
    <w:rsid w:val="00975A20"/>
    <w:rsid w:val="009A18A9"/>
    <w:rsid w:val="009F0B8D"/>
    <w:rsid w:val="00A13439"/>
    <w:rsid w:val="00A46CD5"/>
    <w:rsid w:val="00A52360"/>
    <w:rsid w:val="00A7080C"/>
    <w:rsid w:val="00A72840"/>
    <w:rsid w:val="00A746D4"/>
    <w:rsid w:val="00A83E55"/>
    <w:rsid w:val="00A966B0"/>
    <w:rsid w:val="00AB782A"/>
    <w:rsid w:val="00B34CE4"/>
    <w:rsid w:val="00B51EEB"/>
    <w:rsid w:val="00B54944"/>
    <w:rsid w:val="00B624C4"/>
    <w:rsid w:val="00B70914"/>
    <w:rsid w:val="00B955F3"/>
    <w:rsid w:val="00BB4980"/>
    <w:rsid w:val="00C31EB4"/>
    <w:rsid w:val="00C3688B"/>
    <w:rsid w:val="00C57156"/>
    <w:rsid w:val="00C83511"/>
    <w:rsid w:val="00C86FB0"/>
    <w:rsid w:val="00CA3586"/>
    <w:rsid w:val="00CC2CAA"/>
    <w:rsid w:val="00CC2FA8"/>
    <w:rsid w:val="00D033E9"/>
    <w:rsid w:val="00D03CD1"/>
    <w:rsid w:val="00D21A54"/>
    <w:rsid w:val="00D222EB"/>
    <w:rsid w:val="00D86858"/>
    <w:rsid w:val="00DB70F0"/>
    <w:rsid w:val="00DC7D5C"/>
    <w:rsid w:val="00DD7F55"/>
    <w:rsid w:val="00DF3B51"/>
    <w:rsid w:val="00E0160D"/>
    <w:rsid w:val="00E056CA"/>
    <w:rsid w:val="00E06089"/>
    <w:rsid w:val="00E25B95"/>
    <w:rsid w:val="00E53689"/>
    <w:rsid w:val="00EC0838"/>
    <w:rsid w:val="00EC6E7A"/>
    <w:rsid w:val="00ED3086"/>
    <w:rsid w:val="00EE556B"/>
    <w:rsid w:val="00F21131"/>
    <w:rsid w:val="00F34FFC"/>
    <w:rsid w:val="00F36595"/>
    <w:rsid w:val="00F626B6"/>
    <w:rsid w:val="00F836B1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5B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4B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1">
    <w:name w:val="Tabela siatki 1 — jasna — akcent 11"/>
    <w:basedOn w:val="Standardowy"/>
    <w:uiPriority w:val="46"/>
    <w:rsid w:val="0058060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825B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7823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5B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4B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1">
    <w:name w:val="Tabela siatki 1 — jasna — akcent 11"/>
    <w:basedOn w:val="Standardowy"/>
    <w:uiPriority w:val="46"/>
    <w:rsid w:val="0058060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825B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7823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FC597-0592-40B7-86FF-C7599D49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43</cp:revision>
  <cp:lastPrinted>2017-04-19T06:03:00Z</cp:lastPrinted>
  <dcterms:created xsi:type="dcterms:W3CDTF">2024-11-21T13:36:00Z</dcterms:created>
  <dcterms:modified xsi:type="dcterms:W3CDTF">2025-01-15T13:27:00Z</dcterms:modified>
</cp:coreProperties>
</file>