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C3" w:rsidRDefault="00F740C3" w:rsidP="00F91E24">
      <w:pPr>
        <w:jc w:val="right"/>
        <w:rPr>
          <w:rFonts w:asciiTheme="majorHAnsi" w:hAnsiTheme="majorHAnsi"/>
          <w:sz w:val="20"/>
          <w:szCs w:val="20"/>
        </w:rPr>
      </w:pPr>
    </w:p>
    <w:p w:rsidR="006B40A5" w:rsidRDefault="006B40A5" w:rsidP="00F91E24">
      <w:pPr>
        <w:jc w:val="right"/>
        <w:rPr>
          <w:rFonts w:asciiTheme="majorHAnsi" w:hAnsiTheme="majorHAnsi"/>
          <w:sz w:val="20"/>
          <w:szCs w:val="20"/>
        </w:rPr>
      </w:pPr>
      <w:r w:rsidRPr="00F074FD">
        <w:rPr>
          <w:rFonts w:asciiTheme="majorHAnsi" w:hAnsiTheme="majorHAnsi"/>
          <w:sz w:val="20"/>
          <w:szCs w:val="20"/>
        </w:rPr>
        <w:t xml:space="preserve">Kielce, dnia </w:t>
      </w:r>
      <w:r w:rsidR="00B222DB">
        <w:rPr>
          <w:rFonts w:asciiTheme="majorHAnsi" w:hAnsiTheme="majorHAnsi"/>
          <w:sz w:val="20"/>
          <w:szCs w:val="20"/>
        </w:rPr>
        <w:t>6</w:t>
      </w:r>
      <w:r w:rsidR="005104E7">
        <w:rPr>
          <w:rFonts w:asciiTheme="majorHAnsi" w:hAnsiTheme="majorHAnsi"/>
          <w:sz w:val="20"/>
          <w:szCs w:val="20"/>
        </w:rPr>
        <w:t>.05</w:t>
      </w:r>
      <w:r w:rsidR="00EF36EE">
        <w:rPr>
          <w:rFonts w:asciiTheme="majorHAnsi" w:hAnsiTheme="majorHAnsi"/>
          <w:sz w:val="20"/>
          <w:szCs w:val="20"/>
        </w:rPr>
        <w:t>.2025</w:t>
      </w:r>
      <w:r w:rsidRPr="00F074FD">
        <w:rPr>
          <w:rFonts w:asciiTheme="majorHAnsi" w:hAnsiTheme="majorHAnsi"/>
          <w:sz w:val="20"/>
          <w:szCs w:val="20"/>
        </w:rPr>
        <w:t xml:space="preserve"> r.</w:t>
      </w:r>
    </w:p>
    <w:p w:rsidR="00AB394C" w:rsidRDefault="00AB394C" w:rsidP="00F91E24">
      <w:pPr>
        <w:jc w:val="right"/>
        <w:rPr>
          <w:rFonts w:asciiTheme="majorHAnsi" w:hAnsiTheme="majorHAnsi"/>
          <w:sz w:val="20"/>
          <w:szCs w:val="20"/>
        </w:rPr>
      </w:pPr>
    </w:p>
    <w:p w:rsidR="00AB394C" w:rsidRDefault="00AB394C" w:rsidP="00F91E24">
      <w:pPr>
        <w:jc w:val="right"/>
        <w:rPr>
          <w:rFonts w:asciiTheme="majorHAnsi" w:hAnsiTheme="majorHAnsi"/>
          <w:sz w:val="20"/>
          <w:szCs w:val="20"/>
        </w:rPr>
      </w:pPr>
    </w:p>
    <w:p w:rsidR="00AB394C" w:rsidRDefault="00AB394C" w:rsidP="00AB394C">
      <w:pPr>
        <w:jc w:val="both"/>
        <w:rPr>
          <w:rFonts w:asciiTheme="majorHAnsi" w:hAnsiTheme="majorHAnsi" w:cs="Calibri"/>
          <w:sz w:val="20"/>
          <w:szCs w:val="20"/>
        </w:rPr>
      </w:pPr>
      <w:r>
        <w:rPr>
          <w:rFonts w:asciiTheme="majorHAnsi" w:hAnsiTheme="majorHAnsi" w:cs="Calibri"/>
          <w:sz w:val="20"/>
          <w:szCs w:val="20"/>
        </w:rPr>
        <w:t>……………………………………</w:t>
      </w:r>
    </w:p>
    <w:p w:rsidR="006B40A5" w:rsidRPr="0038549D" w:rsidRDefault="00AB394C" w:rsidP="0038549D">
      <w:pPr>
        <w:jc w:val="both"/>
        <w:rPr>
          <w:rFonts w:asciiTheme="majorHAnsi" w:hAnsiTheme="majorHAnsi" w:cs="Calibri"/>
          <w:b/>
          <w:sz w:val="18"/>
          <w:szCs w:val="18"/>
        </w:rPr>
      </w:pPr>
      <w:r>
        <w:rPr>
          <w:rFonts w:asciiTheme="majorHAnsi" w:hAnsiTheme="majorHAnsi" w:cs="Calibri"/>
          <w:b/>
          <w:sz w:val="18"/>
          <w:szCs w:val="18"/>
        </w:rPr>
        <w:t xml:space="preserve">       </w:t>
      </w:r>
      <w:r w:rsidRPr="00690FEA">
        <w:rPr>
          <w:rFonts w:asciiTheme="majorHAnsi" w:hAnsiTheme="majorHAnsi" w:cs="Calibri"/>
          <w:b/>
          <w:sz w:val="18"/>
          <w:szCs w:val="18"/>
        </w:rPr>
        <w:t xml:space="preserve">  ZATWIERDZAM</w:t>
      </w:r>
      <w:r>
        <w:rPr>
          <w:rFonts w:asciiTheme="majorHAnsi" w:hAnsiTheme="majorHAnsi" w:cs="Calibri"/>
          <w:b/>
          <w:sz w:val="18"/>
          <w:szCs w:val="18"/>
        </w:rPr>
        <w:t xml:space="preserve"> </w:t>
      </w:r>
    </w:p>
    <w:p w:rsidR="006B40A5"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EF7C99" w:rsidRPr="00F074FD" w:rsidRDefault="00EF7C99" w:rsidP="005607B9">
      <w:pPr>
        <w:jc w:val="center"/>
        <w:rPr>
          <w:rFonts w:asciiTheme="majorHAnsi" w:hAnsiTheme="majorHAnsi"/>
          <w:b/>
          <w:sz w:val="20"/>
          <w:szCs w:val="20"/>
        </w:rPr>
      </w:pPr>
    </w:p>
    <w:p w:rsidR="004E1FD5" w:rsidRDefault="006B40A5" w:rsidP="004E1FD5">
      <w:pPr>
        <w:jc w:val="both"/>
        <w:rPr>
          <w:rFonts w:ascii="Cambria" w:hAnsi="Cambria" w:cs="Arial"/>
          <w:b/>
          <w:sz w:val="22"/>
        </w:rPr>
      </w:pPr>
      <w:r w:rsidRPr="00F074FD">
        <w:rPr>
          <w:rFonts w:asciiTheme="majorHAnsi" w:hAnsiTheme="majorHAnsi"/>
          <w:sz w:val="20"/>
          <w:szCs w:val="20"/>
        </w:rPr>
        <w:t xml:space="preserve">do złożenia oferty cenowej w prowadzonym postępowaniu na: </w:t>
      </w:r>
      <w:r w:rsidRPr="00F074FD">
        <w:rPr>
          <w:rFonts w:asciiTheme="majorHAnsi" w:hAnsiTheme="majorHAnsi" w:cs="Arial"/>
          <w:b/>
          <w:sz w:val="20"/>
          <w:szCs w:val="20"/>
        </w:rPr>
        <w:t>„</w:t>
      </w:r>
      <w:r w:rsidR="0052375C">
        <w:rPr>
          <w:rFonts w:asciiTheme="majorHAnsi" w:hAnsiTheme="majorHAnsi" w:cs="Arial"/>
          <w:b/>
          <w:sz w:val="20"/>
          <w:szCs w:val="20"/>
        </w:rPr>
        <w:t>Wymianę</w:t>
      </w:r>
      <w:r w:rsidR="00EF36EE">
        <w:rPr>
          <w:rFonts w:asciiTheme="majorHAnsi" w:hAnsiTheme="majorHAnsi" w:cs="Arial"/>
          <w:b/>
          <w:sz w:val="20"/>
          <w:szCs w:val="20"/>
        </w:rPr>
        <w:t xml:space="preserve"> stolarki okiennej i drzwiowej w budynku Szkół ZDZ w Starachowicach</w:t>
      </w:r>
      <w:r w:rsidR="00F72E35" w:rsidRPr="00F72E35">
        <w:rPr>
          <w:rFonts w:ascii="Cambria" w:hAnsi="Cambria" w:cs="Arial"/>
          <w:b/>
          <w:sz w:val="22"/>
        </w:rPr>
        <w:t>”</w:t>
      </w:r>
      <w:r w:rsidR="00EF36EE">
        <w:rPr>
          <w:rFonts w:ascii="Cambria" w:hAnsi="Cambria" w:cs="Arial"/>
          <w:b/>
          <w:sz w:val="22"/>
        </w:rPr>
        <w:t>.</w:t>
      </w:r>
    </w:p>
    <w:p w:rsidR="006B40A5" w:rsidRPr="004E1FD5" w:rsidRDefault="006B40A5" w:rsidP="004E1FD5">
      <w:pPr>
        <w:jc w:val="both"/>
        <w:rPr>
          <w:rFonts w:asciiTheme="majorHAnsi" w:hAnsiTheme="majorHAnsi"/>
          <w:sz w:val="20"/>
          <w:szCs w:val="20"/>
        </w:rPr>
      </w:pPr>
      <w:r w:rsidRPr="00F074FD">
        <w:rPr>
          <w:rFonts w:asciiTheme="majorHAnsi" w:hAnsiTheme="majorHAnsi" w:cs="Arial"/>
          <w:b/>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CE7F54" w:rsidRDefault="00CE7F54" w:rsidP="00ED0EC2">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w:t>
            </w:r>
            <w:r w:rsidR="006B40A5" w:rsidRPr="00F074FD">
              <w:rPr>
                <w:rFonts w:asciiTheme="majorHAnsi" w:hAnsiTheme="majorHAnsi" w:cs="Arial"/>
                <w:b/>
                <w:sz w:val="20"/>
                <w:szCs w:val="20"/>
              </w:rPr>
              <w:t xml:space="preserve"> Zamówień Publicznych</w:t>
            </w:r>
          </w:p>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 i Kontraktowania Wydatków</w:t>
            </w:r>
          </w:p>
          <w:p w:rsidR="006B40A5" w:rsidRPr="00F074FD" w:rsidRDefault="006B40A5" w:rsidP="003537D9">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003C0C19">
              <w:rPr>
                <w:rFonts w:asciiTheme="majorHAnsi" w:hAnsiTheme="majorHAnsi" w:cs="Arial"/>
                <w:sz w:val="20"/>
                <w:szCs w:val="20"/>
              </w:rPr>
              <w:t>wew. 130, 131</w:t>
            </w:r>
            <w:r w:rsidRPr="00F074FD">
              <w:rPr>
                <w:rFonts w:asciiTheme="majorHAnsi" w:hAnsiTheme="majorHAnsi" w:cs="Arial"/>
                <w:sz w:val="20"/>
                <w:szCs w:val="20"/>
              </w:rPr>
              <w:br/>
            </w:r>
            <w:hyperlink r:id="rId9" w:history="1">
              <w:r w:rsidRPr="00F074FD">
                <w:rPr>
                  <w:rFonts w:asciiTheme="majorHAnsi" w:hAnsiTheme="majorHAnsi" w:cs="Arial"/>
                  <w:color w:val="0000FF"/>
                  <w:sz w:val="20"/>
                  <w:szCs w:val="20"/>
                  <w:u w:val="single"/>
                </w:rPr>
                <w:t>www.zdz.kielce.pl</w:t>
              </w:r>
            </w:hyperlink>
            <w:r w:rsidRPr="00F074FD">
              <w:rPr>
                <w:rFonts w:asciiTheme="majorHAnsi" w:hAnsiTheme="majorHAnsi" w:cs="Arial"/>
                <w:sz w:val="20"/>
                <w:szCs w:val="20"/>
              </w:rPr>
              <w:t xml:space="preserve">    e-mail: </w:t>
            </w:r>
            <w:hyperlink r:id="rId10" w:history="1">
              <w:r w:rsidRPr="00F074FD">
                <w:rPr>
                  <w:rStyle w:val="Hipercze"/>
                  <w:rFonts w:asciiTheme="majorHAnsi" w:hAnsiTheme="majorHAnsi" w:cs="Arial"/>
                  <w:sz w:val="20"/>
                  <w:szCs w:val="20"/>
                </w:rPr>
                <w:t>zamowienia@zdz.kielce.pl</w:t>
              </w:r>
            </w:hyperlink>
          </w:p>
        </w:tc>
      </w:tr>
    </w:tbl>
    <w:p w:rsidR="006B40A5" w:rsidRDefault="006B40A5" w:rsidP="006B40A5">
      <w:pPr>
        <w:jc w:val="both"/>
        <w:rPr>
          <w:rFonts w:asciiTheme="majorHAnsi" w:hAnsiTheme="majorHAnsi" w:cs="Arial"/>
          <w:b/>
          <w:bCs/>
          <w:sz w:val="20"/>
          <w:szCs w:val="20"/>
        </w:rPr>
      </w:pPr>
    </w:p>
    <w:p w:rsidR="006B40A5" w:rsidRPr="00F074FD" w:rsidRDefault="006B40A5" w:rsidP="00EB0B7D">
      <w:pPr>
        <w:pStyle w:val="Akapitzlist"/>
        <w:numPr>
          <w:ilvl w:val="0"/>
          <w:numId w:val="36"/>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p>
    <w:p w:rsidR="006B40A5" w:rsidRPr="00F074FD" w:rsidRDefault="006B40A5" w:rsidP="00ED0EC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Przedmiotem zamówienia</w:t>
      </w:r>
      <w:r w:rsidR="00EF7C99">
        <w:rPr>
          <w:rFonts w:asciiTheme="majorHAnsi" w:hAnsiTheme="majorHAnsi" w:cs="Calibri"/>
          <w:sz w:val="20"/>
          <w:szCs w:val="20"/>
        </w:rPr>
        <w:t xml:space="preserve"> jest:</w:t>
      </w:r>
      <w:r w:rsidR="00EF7C99" w:rsidRPr="00EF7C99">
        <w:rPr>
          <w:rFonts w:asciiTheme="majorHAnsi" w:hAnsiTheme="majorHAnsi" w:cs="Arial"/>
          <w:b/>
          <w:sz w:val="20"/>
          <w:szCs w:val="20"/>
        </w:rPr>
        <w:t xml:space="preserve"> </w:t>
      </w:r>
      <w:r w:rsidR="00154976">
        <w:rPr>
          <w:rFonts w:asciiTheme="majorHAnsi" w:hAnsiTheme="majorHAnsi" w:cs="Arial"/>
          <w:b/>
          <w:sz w:val="20"/>
          <w:szCs w:val="20"/>
        </w:rPr>
        <w:t>Wymiana stolarki okiennej i drzwiowej w budynku Szkół ZDZ w Starachowicach</w:t>
      </w:r>
      <w:r w:rsidRPr="00F074FD">
        <w:rPr>
          <w:rFonts w:asciiTheme="majorHAnsi" w:hAnsiTheme="majorHAnsi" w:cs="Arial"/>
          <w:sz w:val="20"/>
          <w:szCs w:val="20"/>
        </w:rPr>
        <w:t>.</w:t>
      </w:r>
      <w:r w:rsidR="00ED0EC2" w:rsidRPr="00F074FD">
        <w:rPr>
          <w:rFonts w:asciiTheme="majorHAnsi" w:hAnsiTheme="majorHAnsi" w:cs="Arial"/>
          <w:sz w:val="20"/>
          <w:szCs w:val="20"/>
        </w:rPr>
        <w:t xml:space="preserve"> </w:t>
      </w:r>
      <w:r w:rsidRPr="00F074FD">
        <w:rPr>
          <w:rFonts w:asciiTheme="majorHAnsi" w:hAnsiTheme="majorHAnsi" w:cs="Calibri"/>
          <w:sz w:val="20"/>
          <w:szCs w:val="20"/>
        </w:rPr>
        <w:t>Zakres rzeczowy zost</w:t>
      </w:r>
      <w:r w:rsidR="003A2AC3">
        <w:rPr>
          <w:rFonts w:asciiTheme="majorHAnsi" w:hAnsiTheme="majorHAnsi" w:cs="Calibri"/>
          <w:sz w:val="20"/>
          <w:szCs w:val="20"/>
        </w:rPr>
        <w:t xml:space="preserve">ał określony </w:t>
      </w:r>
      <w:r w:rsidR="00EF7C99">
        <w:rPr>
          <w:rFonts w:asciiTheme="majorHAnsi" w:hAnsiTheme="majorHAnsi" w:cs="Calibri"/>
          <w:sz w:val="20"/>
          <w:szCs w:val="20"/>
        </w:rPr>
        <w:t>w </w:t>
      </w:r>
      <w:r w:rsidR="00C160D7">
        <w:rPr>
          <w:rFonts w:asciiTheme="majorHAnsi" w:hAnsiTheme="majorHAnsi" w:cs="Calibri"/>
          <w:sz w:val="20"/>
          <w:szCs w:val="20"/>
        </w:rPr>
        <w:t xml:space="preserve"> </w:t>
      </w:r>
      <w:r w:rsidR="00EF7C99">
        <w:rPr>
          <w:rFonts w:asciiTheme="majorHAnsi" w:hAnsiTheme="majorHAnsi" w:cs="Calibri"/>
          <w:sz w:val="20"/>
          <w:szCs w:val="20"/>
        </w:rPr>
        <w:t>Charakterystyce Przedmiotu Zamówienia</w:t>
      </w:r>
      <w:r w:rsidRPr="00F074FD">
        <w:rPr>
          <w:rFonts w:asciiTheme="majorHAnsi" w:hAnsiTheme="majorHAnsi" w:cs="Calibri"/>
          <w:sz w:val="20"/>
          <w:szCs w:val="20"/>
        </w:rPr>
        <w:t xml:space="preserve"> - Zał. nr 1 do Zaproszenia</w:t>
      </w:r>
      <w:r w:rsidR="00BD62B5">
        <w:rPr>
          <w:rFonts w:asciiTheme="majorHAnsi" w:hAnsiTheme="majorHAnsi" w:cs="Calibri"/>
          <w:sz w:val="20"/>
          <w:szCs w:val="20"/>
        </w:rPr>
        <w:t>, Specyfikacji Technicznej Wykonania i Odbioru Robót Remontowych</w:t>
      </w:r>
      <w:r w:rsidRPr="00F074FD">
        <w:rPr>
          <w:rFonts w:asciiTheme="majorHAnsi" w:hAnsiTheme="majorHAnsi" w:cs="Calibri"/>
          <w:sz w:val="20"/>
          <w:szCs w:val="20"/>
        </w:rPr>
        <w:t xml:space="preserve"> – Zał. nr 2 do Zaproszenia</w:t>
      </w:r>
      <w:r w:rsidR="009171B6">
        <w:rPr>
          <w:rFonts w:asciiTheme="majorHAnsi" w:hAnsiTheme="majorHAnsi" w:cs="Calibri"/>
          <w:sz w:val="20"/>
          <w:szCs w:val="20"/>
        </w:rPr>
        <w:t>,</w:t>
      </w:r>
      <w:r w:rsidR="00897E71">
        <w:rPr>
          <w:rFonts w:asciiTheme="majorHAnsi" w:hAnsiTheme="majorHAnsi" w:cs="Calibri"/>
          <w:sz w:val="20"/>
          <w:szCs w:val="20"/>
        </w:rPr>
        <w:t xml:space="preserve"> Przedmiarze robót – Zał. Nr 3 do Zaproszenia,</w:t>
      </w:r>
      <w:r w:rsidR="009171B6">
        <w:rPr>
          <w:rFonts w:asciiTheme="majorHAnsi" w:hAnsiTheme="majorHAnsi" w:cs="Calibri"/>
          <w:sz w:val="20"/>
          <w:szCs w:val="20"/>
        </w:rPr>
        <w:t xml:space="preserve"> </w:t>
      </w:r>
      <w:r w:rsidR="00B52859">
        <w:rPr>
          <w:rFonts w:asciiTheme="majorHAnsi" w:hAnsiTheme="majorHAnsi" w:cs="Calibri"/>
          <w:sz w:val="20"/>
          <w:szCs w:val="20"/>
        </w:rPr>
        <w:t xml:space="preserve">Projekcie </w:t>
      </w:r>
      <w:r w:rsidR="00897E71">
        <w:rPr>
          <w:rFonts w:asciiTheme="majorHAnsi" w:hAnsiTheme="majorHAnsi" w:cs="Calibri"/>
          <w:sz w:val="20"/>
          <w:szCs w:val="20"/>
        </w:rPr>
        <w:t>umowy – Zał. nr 8</w:t>
      </w:r>
      <w:r w:rsidRPr="00E7553E">
        <w:rPr>
          <w:rFonts w:asciiTheme="majorHAnsi" w:hAnsiTheme="majorHAnsi" w:cs="Calibri"/>
          <w:sz w:val="20"/>
          <w:szCs w:val="20"/>
        </w:rPr>
        <w:t xml:space="preserve"> do </w:t>
      </w:r>
      <w:r w:rsidRPr="00F074FD">
        <w:rPr>
          <w:rFonts w:asciiTheme="majorHAnsi" w:hAnsiTheme="majorHAnsi" w:cs="Calibri"/>
          <w:sz w:val="20"/>
          <w:szCs w:val="20"/>
        </w:rPr>
        <w:t>Zaproszenia.</w:t>
      </w:r>
    </w:p>
    <w:p w:rsidR="006B40A5" w:rsidRPr="00F074FD" w:rsidRDefault="006B40A5" w:rsidP="006B40A5">
      <w:pPr>
        <w:pStyle w:val="Akapitzlist"/>
        <w:spacing w:after="0" w:line="240" w:lineRule="auto"/>
        <w:contextualSpacing w:val="0"/>
        <w:jc w:val="both"/>
        <w:rPr>
          <w:rFonts w:asciiTheme="majorHAnsi" w:hAnsiTheme="majorHAnsi" w:cs="Calibri"/>
          <w:sz w:val="20"/>
          <w:szCs w:val="20"/>
        </w:rPr>
      </w:pPr>
      <w:r w:rsidRPr="00F074FD">
        <w:rPr>
          <w:rFonts w:asciiTheme="majorHAnsi" w:hAnsiTheme="majorHAnsi" w:cs="Calibri"/>
          <w:sz w:val="20"/>
          <w:szCs w:val="20"/>
        </w:rPr>
        <w:t xml:space="preserve">Wszystkie Załączniki  stanowią integralną część Zaproszenia. </w:t>
      </w:r>
    </w:p>
    <w:p w:rsidR="00732A7B" w:rsidRPr="00732A7B" w:rsidRDefault="00732A7B" w:rsidP="00E33529">
      <w:pPr>
        <w:pStyle w:val="Akapitzlist"/>
        <w:numPr>
          <w:ilvl w:val="0"/>
          <w:numId w:val="3"/>
        </w:numPr>
        <w:spacing w:after="0" w:line="240" w:lineRule="auto"/>
        <w:ind w:left="720"/>
        <w:contextualSpacing w:val="0"/>
        <w:jc w:val="both"/>
        <w:rPr>
          <w:rFonts w:ascii="Cambria" w:hAnsi="Cambria" w:cs="Calibri"/>
          <w:sz w:val="20"/>
          <w:szCs w:val="20"/>
          <w:highlight w:val="yellow"/>
          <w:lang w:val="x-none" w:eastAsia="pl-PL"/>
        </w:rPr>
      </w:pPr>
      <w:r w:rsidRPr="00732A7B">
        <w:rPr>
          <w:rFonts w:ascii="Cambria" w:hAnsi="Cambria" w:cs="Calibri"/>
          <w:sz w:val="20"/>
          <w:szCs w:val="20"/>
          <w:highlight w:val="yellow"/>
          <w:lang w:val="x-none" w:eastAsia="pl-PL"/>
        </w:rPr>
        <w:t xml:space="preserve">Ze względu na specyfikę przedmiotu zamówienia Zamawiający posiłkując się uregulowaniami zawartymi w art.131 ust.2 ustawy z dnia 11 września 2019 r. - Prawo zamówień publicznych (tj. Dz.U. z 2023 r. poz.,1605) zwanej dalej ustawą PZP, </w:t>
      </w:r>
      <w:r w:rsidRPr="00732A7B">
        <w:rPr>
          <w:rFonts w:ascii="Cambria" w:hAnsi="Cambria" w:cs="Calibri"/>
          <w:b/>
          <w:sz w:val="20"/>
          <w:szCs w:val="20"/>
          <w:highlight w:val="yellow"/>
          <w:u w:val="single"/>
          <w:lang w:val="x-none" w:eastAsia="pl-PL"/>
        </w:rPr>
        <w:t xml:space="preserve">wymaga aby Wykonawcy przed złożeniem oferty odbyli wizję lokalną. </w:t>
      </w:r>
    </w:p>
    <w:p w:rsidR="00732A7B" w:rsidRPr="00732A7B" w:rsidRDefault="00732A7B" w:rsidP="00E33529">
      <w:pPr>
        <w:ind w:left="708"/>
        <w:jc w:val="both"/>
        <w:rPr>
          <w:rFonts w:ascii="Cambria" w:hAnsi="Cambria" w:cs="Calibri"/>
          <w:b/>
          <w:sz w:val="20"/>
          <w:szCs w:val="20"/>
          <w:highlight w:val="yellow"/>
          <w:u w:val="single"/>
          <w:lang w:eastAsia="pl-PL"/>
        </w:rPr>
      </w:pPr>
      <w:r w:rsidRPr="00732A7B">
        <w:rPr>
          <w:rFonts w:ascii="Cambria" w:hAnsi="Cambria" w:cs="Calibri"/>
          <w:b/>
          <w:sz w:val="20"/>
          <w:szCs w:val="20"/>
          <w:highlight w:val="yellow"/>
          <w:u w:val="single"/>
          <w:lang w:eastAsia="pl-PL"/>
        </w:rPr>
        <w:t>Jednocześnie informuje,  że uwzględniając uregulowania zawarte w art. 226 ust.1 pkt 18 ustawy PZP, Zamawiający odrzuci ofertę, która została złożona bez wymaganego odbycia wizji lokalnej.</w:t>
      </w:r>
    </w:p>
    <w:p w:rsidR="00C160D7" w:rsidRPr="00C160D7" w:rsidRDefault="00C160D7" w:rsidP="00E33529">
      <w:pPr>
        <w:pStyle w:val="Akapitzlist"/>
        <w:spacing w:after="0" w:line="240" w:lineRule="auto"/>
        <w:contextualSpacing w:val="0"/>
        <w:jc w:val="both"/>
        <w:rPr>
          <w:rFonts w:asciiTheme="majorHAnsi" w:hAnsiTheme="majorHAnsi" w:cs="Calibri"/>
          <w:sz w:val="20"/>
          <w:szCs w:val="20"/>
        </w:rPr>
      </w:pPr>
      <w:r w:rsidRPr="007401E1">
        <w:rPr>
          <w:rFonts w:ascii="Cambria" w:hAnsi="Cambria" w:cs="Calibri"/>
          <w:sz w:val="20"/>
          <w:szCs w:val="20"/>
          <w:highlight w:val="yellow"/>
          <w:lang w:eastAsia="pl-PL"/>
        </w:rPr>
        <w:t xml:space="preserve">Kontakt celem ustalenia terminu wizji lokalnej – </w:t>
      </w:r>
      <w:r w:rsidRPr="007401E1">
        <w:rPr>
          <w:rFonts w:ascii="Cambria" w:hAnsi="Cambria" w:cs="Arial"/>
          <w:bCs/>
          <w:sz w:val="20"/>
          <w:szCs w:val="20"/>
          <w:highlight w:val="yellow"/>
        </w:rPr>
        <w:t xml:space="preserve">Dyrektor jednostki: </w:t>
      </w:r>
      <w:r w:rsidRPr="00C160D7">
        <w:rPr>
          <w:rFonts w:ascii="Cambria" w:hAnsi="Cambria" w:cs="Arial"/>
          <w:bCs/>
          <w:sz w:val="20"/>
          <w:szCs w:val="20"/>
          <w:highlight w:val="yellow"/>
        </w:rPr>
        <w:t>Dorota Glina Tel.</w:t>
      </w:r>
      <w:r w:rsidRPr="00C160D7">
        <w:rPr>
          <w:rFonts w:asciiTheme="majorHAnsi" w:hAnsiTheme="majorHAnsi" w:cs="Calibri"/>
          <w:sz w:val="20"/>
          <w:szCs w:val="20"/>
          <w:highlight w:val="yellow"/>
        </w:rPr>
        <w:t xml:space="preserve"> 601 547</w:t>
      </w:r>
      <w:r>
        <w:rPr>
          <w:rFonts w:asciiTheme="majorHAnsi" w:hAnsiTheme="majorHAnsi" w:cs="Calibri"/>
          <w:sz w:val="20"/>
          <w:szCs w:val="20"/>
          <w:highlight w:val="yellow"/>
        </w:rPr>
        <w:t> </w:t>
      </w:r>
      <w:r w:rsidRPr="00C160D7">
        <w:rPr>
          <w:rFonts w:asciiTheme="majorHAnsi" w:hAnsiTheme="majorHAnsi" w:cs="Calibri"/>
          <w:sz w:val="20"/>
          <w:szCs w:val="20"/>
          <w:highlight w:val="yellow"/>
        </w:rPr>
        <w:t>257</w:t>
      </w:r>
      <w:r>
        <w:rPr>
          <w:rFonts w:asciiTheme="majorHAnsi" w:hAnsiTheme="majorHAnsi" w:cs="Calibri"/>
          <w:sz w:val="20"/>
          <w:szCs w:val="20"/>
        </w:rPr>
        <w:t>.</w:t>
      </w:r>
    </w:p>
    <w:p w:rsidR="006B40A5" w:rsidRPr="00F074FD" w:rsidRDefault="006B40A5" w:rsidP="003A0E6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Nazwy i kody przedmiotu zamówienia zgodne ze Wspólnym Słownikiem Zamówień CPV:</w:t>
      </w:r>
    </w:p>
    <w:p w:rsidR="006B40A5" w:rsidRPr="00F074FD" w:rsidRDefault="006B40A5" w:rsidP="00EB0B7D">
      <w:pPr>
        <w:pStyle w:val="Akapitzlist"/>
        <w:numPr>
          <w:ilvl w:val="0"/>
          <w:numId w:val="46"/>
        </w:numPr>
        <w:spacing w:after="0" w:line="240" w:lineRule="auto"/>
        <w:ind w:left="993" w:hanging="284"/>
        <w:contextualSpacing w:val="0"/>
        <w:jc w:val="both"/>
        <w:rPr>
          <w:rFonts w:asciiTheme="majorHAnsi" w:hAnsiTheme="majorHAnsi" w:cs="Calibri"/>
          <w:sz w:val="20"/>
          <w:szCs w:val="20"/>
        </w:rPr>
      </w:pPr>
      <w:r w:rsidRPr="00F074FD">
        <w:rPr>
          <w:rFonts w:asciiTheme="majorHAnsi" w:hAnsiTheme="majorHAnsi" w:cs="Calibri"/>
          <w:sz w:val="20"/>
          <w:szCs w:val="20"/>
        </w:rPr>
        <w:t>45453000-7</w:t>
      </w:r>
      <w:r w:rsidRPr="00F074FD">
        <w:rPr>
          <w:rFonts w:asciiTheme="majorHAnsi" w:hAnsiTheme="majorHAnsi" w:cs="Calibri"/>
          <w:sz w:val="20"/>
          <w:szCs w:val="20"/>
        </w:rPr>
        <w:tab/>
        <w:t>Roboty remontowe i renowacyjne</w:t>
      </w:r>
    </w:p>
    <w:p w:rsidR="006B40A5" w:rsidRPr="00B52859"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
          <w:bCs/>
          <w:sz w:val="20"/>
          <w:szCs w:val="20"/>
          <w:lang w:eastAsia="pl-PL"/>
        </w:rPr>
      </w:pPr>
      <w:r w:rsidRPr="00B52859">
        <w:rPr>
          <w:rFonts w:asciiTheme="majorHAnsi" w:hAnsiTheme="majorHAnsi" w:cs="Calibri"/>
          <w:b/>
          <w:sz w:val="20"/>
          <w:szCs w:val="20"/>
        </w:rPr>
        <w:t>Zam</w:t>
      </w:r>
      <w:r w:rsidR="009316B0" w:rsidRPr="00B52859">
        <w:rPr>
          <w:rFonts w:asciiTheme="majorHAnsi" w:hAnsiTheme="majorHAnsi" w:cs="Calibri"/>
          <w:b/>
          <w:sz w:val="20"/>
          <w:szCs w:val="20"/>
        </w:rPr>
        <w:t>awiający nie dopuszcza składania</w:t>
      </w:r>
      <w:r w:rsidRPr="00B52859">
        <w:rPr>
          <w:rFonts w:asciiTheme="majorHAnsi" w:hAnsiTheme="majorHAnsi" w:cs="Calibri"/>
          <w:b/>
          <w:sz w:val="20"/>
          <w:szCs w:val="20"/>
        </w:rPr>
        <w:t xml:space="preserve"> ofert częściowych.</w:t>
      </w:r>
    </w:p>
    <w:p w:rsidR="006B40A5" w:rsidRPr="00F074FD"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udzieli</w:t>
      </w:r>
      <w:r w:rsidR="006B40A5" w:rsidRPr="00F074FD">
        <w:rPr>
          <w:rFonts w:asciiTheme="majorHAnsi" w:eastAsia="Times New Roman" w:hAnsiTheme="majorHAnsi" w:cs="Arial"/>
          <w:sz w:val="20"/>
          <w:szCs w:val="20"/>
          <w:lang w:eastAsia="pl-PL"/>
        </w:rPr>
        <w:t xml:space="preserve"> Zamawiającemu </w:t>
      </w:r>
      <w:r w:rsidR="006B40A5" w:rsidRPr="00F074FD">
        <w:rPr>
          <w:rFonts w:asciiTheme="majorHAnsi" w:eastAsia="Times New Roman" w:hAnsiTheme="majorHAnsi" w:cs="Arial"/>
          <w:color w:val="000000"/>
          <w:sz w:val="20"/>
          <w:szCs w:val="20"/>
          <w:lang w:eastAsia="pl-PL"/>
        </w:rPr>
        <w:t>min</w:t>
      </w:r>
      <w:r w:rsidR="00FF3C62">
        <w:rPr>
          <w:rFonts w:asciiTheme="majorHAnsi" w:eastAsia="Times New Roman" w:hAnsiTheme="majorHAnsi" w:cs="Arial"/>
          <w:color w:val="000000"/>
          <w:sz w:val="20"/>
          <w:szCs w:val="20"/>
          <w:lang w:eastAsia="pl-PL"/>
        </w:rPr>
        <w:t>.</w:t>
      </w:r>
      <w:r w:rsidR="006B40A5" w:rsidRPr="00F074FD">
        <w:rPr>
          <w:rFonts w:asciiTheme="majorHAnsi" w:eastAsia="Times New Roman" w:hAnsiTheme="majorHAnsi" w:cs="Arial"/>
          <w:color w:val="000000"/>
          <w:sz w:val="20"/>
          <w:szCs w:val="20"/>
          <w:lang w:eastAsia="pl-PL"/>
        </w:rPr>
        <w:t xml:space="preserve"> 5-letniej gwarancji</w:t>
      </w:r>
      <w:r w:rsidR="006B40A5" w:rsidRPr="00F074FD">
        <w:rPr>
          <w:rFonts w:asciiTheme="majorHAnsi" w:eastAsia="Times New Roman" w:hAnsiTheme="majorHAnsi" w:cs="Arial"/>
          <w:sz w:val="20"/>
          <w:szCs w:val="20"/>
          <w:lang w:eastAsia="pl-PL"/>
        </w:rPr>
        <w:t xml:space="preserve"> </w:t>
      </w:r>
      <w:r w:rsidR="00A76E53">
        <w:rPr>
          <w:rFonts w:asciiTheme="majorHAnsi" w:eastAsia="Times New Roman" w:hAnsiTheme="majorHAnsi" w:cs="Arial"/>
          <w:sz w:val="20"/>
          <w:szCs w:val="20"/>
          <w:lang w:eastAsia="pl-PL"/>
        </w:rPr>
        <w:t xml:space="preserve">i rękojmi </w:t>
      </w:r>
      <w:r w:rsidR="006B40A5" w:rsidRPr="00F074FD">
        <w:rPr>
          <w:rFonts w:asciiTheme="majorHAnsi" w:eastAsia="Times New Roman" w:hAnsiTheme="majorHAnsi" w:cs="Arial"/>
          <w:sz w:val="20"/>
          <w:szCs w:val="20"/>
          <w:lang w:eastAsia="pl-PL"/>
        </w:rPr>
        <w:t xml:space="preserve">na wykonane roboty objęte przedmiotem zamówienia. </w:t>
      </w:r>
      <w:r w:rsidR="00746ACD" w:rsidRPr="00F074FD">
        <w:rPr>
          <w:rFonts w:asciiTheme="majorHAnsi" w:hAnsiTheme="majorHAnsi" w:cs="Arial"/>
          <w:sz w:val="20"/>
          <w:szCs w:val="20"/>
        </w:rPr>
        <w:t xml:space="preserve">Na wyroby objęte gwarancją, </w:t>
      </w:r>
      <w:r w:rsidR="00576CAC">
        <w:rPr>
          <w:rFonts w:asciiTheme="majorHAnsi" w:hAnsiTheme="majorHAnsi" w:cs="Arial"/>
          <w:sz w:val="20"/>
          <w:szCs w:val="20"/>
        </w:rPr>
        <w:t>Wykonawca dostarczy</w:t>
      </w:r>
      <w:r w:rsidR="00746ACD" w:rsidRPr="00F074FD">
        <w:rPr>
          <w:rFonts w:asciiTheme="majorHAnsi" w:hAnsiTheme="majorHAnsi" w:cs="Arial"/>
          <w:sz w:val="20"/>
          <w:szCs w:val="20"/>
        </w:rPr>
        <w:t xml:space="preserve"> dokumenty potwierdzające gwarancję producenta lub dystrybutora.</w:t>
      </w:r>
    </w:p>
    <w:p w:rsidR="006B40A5" w:rsidRPr="00F87B91" w:rsidRDefault="006B40A5" w:rsidP="003A0E62">
      <w:pPr>
        <w:numPr>
          <w:ilvl w:val="0"/>
          <w:numId w:val="3"/>
        </w:numPr>
        <w:ind w:left="720"/>
        <w:jc w:val="both"/>
        <w:rPr>
          <w:rFonts w:asciiTheme="majorHAnsi" w:hAnsiTheme="majorHAnsi" w:cs="Calibri"/>
          <w:bCs/>
          <w:sz w:val="20"/>
          <w:szCs w:val="20"/>
        </w:rPr>
      </w:pPr>
      <w:r w:rsidRPr="00B52859">
        <w:rPr>
          <w:rFonts w:asciiTheme="majorHAnsi" w:hAnsiTheme="majorHAnsi" w:cs="Calibri"/>
          <w:b/>
          <w:bCs/>
          <w:sz w:val="20"/>
          <w:szCs w:val="20"/>
        </w:rPr>
        <w:t>Miejsce realizacji prac remontowych:</w:t>
      </w:r>
      <w:r w:rsidRPr="00F074FD">
        <w:rPr>
          <w:rFonts w:asciiTheme="majorHAnsi" w:hAnsiTheme="majorHAnsi" w:cs="Calibri"/>
          <w:bCs/>
          <w:sz w:val="20"/>
          <w:szCs w:val="20"/>
        </w:rPr>
        <w:t xml:space="preserve"> </w:t>
      </w:r>
      <w:r w:rsidR="007046D3">
        <w:rPr>
          <w:rFonts w:asciiTheme="majorHAnsi" w:hAnsiTheme="majorHAnsi" w:cs="Calibri"/>
          <w:bCs/>
          <w:sz w:val="20"/>
          <w:szCs w:val="20"/>
        </w:rPr>
        <w:t>Budynek Szkół</w:t>
      </w:r>
      <w:r w:rsidR="00746ACD" w:rsidRPr="00F074FD">
        <w:rPr>
          <w:rFonts w:asciiTheme="majorHAnsi" w:hAnsiTheme="majorHAnsi" w:cs="Calibri"/>
          <w:bCs/>
          <w:sz w:val="20"/>
          <w:szCs w:val="20"/>
        </w:rPr>
        <w:t xml:space="preserve"> </w:t>
      </w:r>
      <w:r w:rsidRPr="00F074FD">
        <w:rPr>
          <w:rFonts w:asciiTheme="majorHAnsi" w:hAnsiTheme="majorHAnsi" w:cs="Calibri"/>
          <w:bCs/>
          <w:sz w:val="20"/>
          <w:szCs w:val="20"/>
        </w:rPr>
        <w:t xml:space="preserve">ZDZ w </w:t>
      </w:r>
      <w:r w:rsidR="00C160D7">
        <w:rPr>
          <w:rFonts w:asciiTheme="majorHAnsi" w:hAnsiTheme="majorHAnsi" w:cs="Calibri"/>
          <w:bCs/>
          <w:sz w:val="20"/>
          <w:szCs w:val="20"/>
        </w:rPr>
        <w:t>Starachowicach</w:t>
      </w:r>
      <w:r w:rsidR="00443B61">
        <w:rPr>
          <w:rFonts w:asciiTheme="majorHAnsi" w:hAnsiTheme="majorHAnsi" w:cs="Calibri"/>
          <w:bCs/>
          <w:sz w:val="20"/>
          <w:szCs w:val="20"/>
        </w:rPr>
        <w:t xml:space="preserve"> przy</w:t>
      </w:r>
      <w:r w:rsidR="007046D3">
        <w:rPr>
          <w:rFonts w:asciiTheme="majorHAnsi" w:hAnsiTheme="majorHAnsi" w:cs="Calibri"/>
          <w:bCs/>
          <w:sz w:val="20"/>
          <w:szCs w:val="20"/>
        </w:rPr>
        <w:t xml:space="preserve">                                          </w:t>
      </w:r>
      <w:r w:rsidR="00443B61">
        <w:rPr>
          <w:rFonts w:asciiTheme="majorHAnsi" w:hAnsiTheme="majorHAnsi" w:cs="Calibri"/>
          <w:bCs/>
          <w:sz w:val="20"/>
          <w:szCs w:val="20"/>
        </w:rPr>
        <w:t xml:space="preserve"> ul. </w:t>
      </w:r>
      <w:r w:rsidR="00C160D7">
        <w:rPr>
          <w:rFonts w:asciiTheme="majorHAnsi" w:hAnsiTheme="majorHAnsi" w:cs="Calibri"/>
          <w:bCs/>
          <w:sz w:val="20"/>
          <w:szCs w:val="20"/>
        </w:rPr>
        <w:t>Wojska Polskiego 15</w:t>
      </w:r>
      <w:r w:rsidR="000C0F75">
        <w:rPr>
          <w:rFonts w:asciiTheme="majorHAnsi" w:hAnsiTheme="majorHAnsi" w:cs="Calibri"/>
          <w:bCs/>
          <w:sz w:val="20"/>
          <w:szCs w:val="20"/>
        </w:rPr>
        <w:t>, 27-200 Starachowice</w:t>
      </w:r>
      <w:r w:rsidRPr="00F074FD">
        <w:rPr>
          <w:rFonts w:asciiTheme="majorHAnsi" w:hAnsiTheme="majorHAnsi" w:cs="Calibri"/>
          <w:bCs/>
          <w:sz w:val="20"/>
          <w:szCs w:val="20"/>
        </w:rPr>
        <w:t>.</w:t>
      </w:r>
      <w:r w:rsidRPr="00F074FD">
        <w:rPr>
          <w:rFonts w:asciiTheme="majorHAnsi" w:hAnsiTheme="majorHAnsi"/>
          <w:sz w:val="20"/>
          <w:szCs w:val="20"/>
        </w:rPr>
        <w:t xml:space="preserve"> </w:t>
      </w:r>
    </w:p>
    <w:p w:rsidR="006B40A5" w:rsidRPr="00F87B91" w:rsidRDefault="006B40A5" w:rsidP="009E6562">
      <w:pPr>
        <w:numPr>
          <w:ilvl w:val="0"/>
          <w:numId w:val="3"/>
        </w:numPr>
        <w:ind w:left="720"/>
        <w:jc w:val="both"/>
        <w:rPr>
          <w:rFonts w:asciiTheme="majorHAnsi" w:hAnsiTheme="majorHAnsi" w:cs="Calibri"/>
          <w:bCs/>
          <w:sz w:val="20"/>
          <w:szCs w:val="20"/>
        </w:rPr>
      </w:pPr>
      <w:r w:rsidRPr="00F87B91">
        <w:rPr>
          <w:rFonts w:asciiTheme="majorHAnsi" w:hAnsiTheme="majorHAnsi" w:cs="Calibri"/>
          <w:b/>
          <w:sz w:val="20"/>
          <w:szCs w:val="20"/>
        </w:rPr>
        <w:t xml:space="preserve">Termin wykonania zamówienia : </w:t>
      </w:r>
    </w:p>
    <w:p w:rsidR="00F87B91" w:rsidRPr="009E1C34" w:rsidRDefault="006B40A5" w:rsidP="00F87B91">
      <w:pPr>
        <w:numPr>
          <w:ilvl w:val="0"/>
          <w:numId w:val="25"/>
        </w:numPr>
        <w:ind w:left="1134" w:hanging="357"/>
        <w:jc w:val="both"/>
        <w:rPr>
          <w:rFonts w:asciiTheme="majorHAnsi" w:hAnsiTheme="majorHAnsi" w:cs="Arial"/>
          <w:color w:val="000000"/>
          <w:sz w:val="20"/>
          <w:szCs w:val="20"/>
        </w:rPr>
      </w:pPr>
      <w:r w:rsidRPr="009E1C34">
        <w:rPr>
          <w:rFonts w:asciiTheme="majorHAnsi" w:hAnsiTheme="majorHAnsi" w:cs="Arial"/>
          <w:sz w:val="20"/>
          <w:szCs w:val="20"/>
        </w:rPr>
        <w:t>Protokolar</w:t>
      </w:r>
      <w:r w:rsidR="004A0EDC" w:rsidRPr="009E1C34">
        <w:rPr>
          <w:rFonts w:asciiTheme="majorHAnsi" w:hAnsiTheme="majorHAnsi" w:cs="Arial"/>
          <w:sz w:val="20"/>
          <w:szCs w:val="20"/>
        </w:rPr>
        <w:t xml:space="preserve">ne przekazanie placu budowy – </w:t>
      </w:r>
      <w:r w:rsidR="00F87B91" w:rsidRPr="009E1C34">
        <w:rPr>
          <w:rFonts w:asciiTheme="majorHAnsi" w:hAnsiTheme="majorHAnsi" w:cs="Arial"/>
          <w:sz w:val="20"/>
          <w:szCs w:val="20"/>
        </w:rPr>
        <w:t>w</w:t>
      </w:r>
      <w:r w:rsidR="00F87B91" w:rsidRPr="009E1C34">
        <w:rPr>
          <w:rFonts w:asciiTheme="majorHAnsi" w:hAnsiTheme="majorHAnsi" w:cs="Arial"/>
          <w:color w:val="000000"/>
          <w:sz w:val="20"/>
          <w:szCs w:val="20"/>
        </w:rPr>
        <w:t xml:space="preserve"> następnym dniu po podpisaniu umowy (lub w pierwszym dniu po tym terminie) przez osobę wyznaczoną przez Zamawiającego. </w:t>
      </w:r>
    </w:p>
    <w:p w:rsidR="006B40A5" w:rsidRPr="00F87B91" w:rsidRDefault="006B40A5" w:rsidP="00F87B91">
      <w:pPr>
        <w:numPr>
          <w:ilvl w:val="0"/>
          <w:numId w:val="25"/>
        </w:numPr>
        <w:ind w:left="1134" w:hanging="357"/>
        <w:jc w:val="both"/>
        <w:rPr>
          <w:rFonts w:asciiTheme="majorHAnsi" w:hAnsiTheme="majorHAnsi" w:cs="Arial"/>
          <w:color w:val="000000"/>
          <w:sz w:val="20"/>
          <w:szCs w:val="20"/>
          <w:highlight w:val="yellow"/>
        </w:rPr>
      </w:pPr>
      <w:r w:rsidRPr="00F87B91">
        <w:rPr>
          <w:rFonts w:asciiTheme="majorHAnsi" w:hAnsiTheme="majorHAnsi" w:cs="Arial"/>
          <w:sz w:val="20"/>
          <w:szCs w:val="20"/>
        </w:rPr>
        <w:t xml:space="preserve">Termin </w:t>
      </w:r>
      <w:r w:rsidRPr="00F87B91">
        <w:rPr>
          <w:rFonts w:asciiTheme="majorHAnsi" w:hAnsiTheme="majorHAnsi" w:cs="Arial"/>
          <w:color w:val="000000"/>
          <w:sz w:val="20"/>
          <w:szCs w:val="20"/>
        </w:rPr>
        <w:t xml:space="preserve">rozpoczęcia robót – </w:t>
      </w:r>
      <w:r w:rsidR="000C0F75" w:rsidRPr="00F87B91">
        <w:rPr>
          <w:rFonts w:asciiTheme="majorHAnsi" w:hAnsiTheme="majorHAnsi" w:cs="Arial"/>
          <w:b/>
          <w:color w:val="000000"/>
          <w:sz w:val="20"/>
          <w:szCs w:val="20"/>
        </w:rPr>
        <w:t>1</w:t>
      </w:r>
      <w:r w:rsidR="00655994" w:rsidRPr="00F87B91">
        <w:rPr>
          <w:rFonts w:asciiTheme="majorHAnsi" w:hAnsiTheme="majorHAnsi" w:cs="Arial"/>
          <w:b/>
          <w:color w:val="000000"/>
          <w:sz w:val="20"/>
          <w:szCs w:val="20"/>
        </w:rPr>
        <w:t>.07.202</w:t>
      </w:r>
      <w:r w:rsidR="000C0F75" w:rsidRPr="00F87B91">
        <w:rPr>
          <w:rFonts w:asciiTheme="majorHAnsi" w:hAnsiTheme="majorHAnsi" w:cs="Arial"/>
          <w:b/>
          <w:color w:val="000000"/>
          <w:sz w:val="20"/>
          <w:szCs w:val="20"/>
        </w:rPr>
        <w:t>5</w:t>
      </w:r>
      <w:r w:rsidR="00655994" w:rsidRPr="00F87B91">
        <w:rPr>
          <w:rFonts w:asciiTheme="majorHAnsi" w:hAnsiTheme="majorHAnsi" w:cs="Arial"/>
          <w:color w:val="000000"/>
          <w:sz w:val="20"/>
          <w:szCs w:val="20"/>
        </w:rPr>
        <w:t xml:space="preserve"> r.</w:t>
      </w:r>
    </w:p>
    <w:p w:rsidR="006B40A5" w:rsidRPr="00E01EEA" w:rsidRDefault="006B40A5" w:rsidP="005A656F">
      <w:pPr>
        <w:numPr>
          <w:ilvl w:val="0"/>
          <w:numId w:val="25"/>
        </w:numPr>
        <w:ind w:left="1134" w:hanging="357"/>
        <w:jc w:val="both"/>
        <w:rPr>
          <w:rFonts w:asciiTheme="majorHAnsi" w:hAnsiTheme="majorHAnsi" w:cs="Arial"/>
          <w:sz w:val="20"/>
          <w:szCs w:val="20"/>
        </w:rPr>
      </w:pPr>
      <w:r w:rsidRPr="00F074FD">
        <w:rPr>
          <w:rFonts w:asciiTheme="majorHAnsi" w:hAnsiTheme="majorHAnsi" w:cs="Arial"/>
          <w:sz w:val="20"/>
          <w:szCs w:val="20"/>
        </w:rPr>
        <w:t>Termin zakończ</w:t>
      </w:r>
      <w:r w:rsidR="00ED0EC2" w:rsidRPr="00F074FD">
        <w:rPr>
          <w:rFonts w:asciiTheme="majorHAnsi" w:hAnsiTheme="majorHAnsi" w:cs="Arial"/>
          <w:sz w:val="20"/>
          <w:szCs w:val="20"/>
        </w:rPr>
        <w:t xml:space="preserve">enia robót – </w:t>
      </w:r>
      <w:r w:rsidR="000C0F75">
        <w:rPr>
          <w:rFonts w:asciiTheme="majorHAnsi" w:hAnsiTheme="majorHAnsi" w:cs="Arial"/>
          <w:b/>
          <w:color w:val="000000"/>
          <w:sz w:val="20"/>
          <w:szCs w:val="20"/>
        </w:rPr>
        <w:t>20</w:t>
      </w:r>
      <w:r w:rsidR="001F612B">
        <w:rPr>
          <w:rFonts w:asciiTheme="majorHAnsi" w:hAnsiTheme="majorHAnsi" w:cs="Arial"/>
          <w:b/>
          <w:color w:val="000000"/>
          <w:sz w:val="20"/>
          <w:szCs w:val="20"/>
        </w:rPr>
        <w:t>.08</w:t>
      </w:r>
      <w:r w:rsidR="00BD5F49">
        <w:rPr>
          <w:rFonts w:asciiTheme="majorHAnsi" w:hAnsiTheme="majorHAnsi" w:cs="Arial"/>
          <w:b/>
          <w:color w:val="000000"/>
          <w:sz w:val="20"/>
          <w:szCs w:val="20"/>
        </w:rPr>
        <w:t>.202</w:t>
      </w:r>
      <w:r w:rsidR="000C0F75">
        <w:rPr>
          <w:rFonts w:asciiTheme="majorHAnsi" w:hAnsiTheme="majorHAnsi" w:cs="Arial"/>
          <w:b/>
          <w:color w:val="000000"/>
          <w:sz w:val="20"/>
          <w:szCs w:val="20"/>
        </w:rPr>
        <w:t>5</w:t>
      </w:r>
      <w:r w:rsidRPr="00E01EEA">
        <w:rPr>
          <w:rFonts w:asciiTheme="majorHAnsi" w:hAnsiTheme="majorHAnsi" w:cs="Arial"/>
          <w:color w:val="000000"/>
          <w:sz w:val="20"/>
          <w:szCs w:val="20"/>
        </w:rPr>
        <w:t xml:space="preserve"> r.</w:t>
      </w:r>
    </w:p>
    <w:p w:rsidR="006B40A5" w:rsidRPr="00F074FD" w:rsidRDefault="006B40A5" w:rsidP="00EB0B7D">
      <w:pPr>
        <w:numPr>
          <w:ilvl w:val="0"/>
          <w:numId w:val="36"/>
        </w:numPr>
        <w:suppressAutoHyphens/>
        <w:spacing w:after="60"/>
        <w:ind w:left="567"/>
        <w:rPr>
          <w:rFonts w:asciiTheme="majorHAnsi" w:eastAsia="Times New Roman" w:hAnsiTheme="majorHAnsi"/>
          <w:sz w:val="20"/>
          <w:szCs w:val="20"/>
          <w:lang w:eastAsia="ar-SA"/>
        </w:rPr>
      </w:pPr>
      <w:r w:rsidRPr="00F074FD">
        <w:rPr>
          <w:rFonts w:asciiTheme="majorHAnsi" w:eastAsia="Times New Roman" w:hAnsiTheme="majorHAnsi" w:cs="Cambria"/>
          <w:b/>
          <w:sz w:val="20"/>
          <w:szCs w:val="20"/>
          <w:u w:val="single"/>
          <w:lang w:eastAsia="ar-SA"/>
        </w:rPr>
        <w:t>Określenie warunków udziału w postępowaniu</w:t>
      </w:r>
      <w:r w:rsidRPr="00F074FD">
        <w:rPr>
          <w:rFonts w:asciiTheme="majorHAnsi" w:eastAsia="Times New Roman" w:hAnsiTheme="majorHAnsi" w:cs="Cambria"/>
          <w:b/>
          <w:sz w:val="20"/>
          <w:szCs w:val="20"/>
          <w:lang w:eastAsia="ar-SA"/>
        </w:rPr>
        <w:t>:</w:t>
      </w:r>
    </w:p>
    <w:p w:rsidR="006B40A5" w:rsidRPr="00F074FD" w:rsidRDefault="006B40A5" w:rsidP="00E2222A">
      <w:pPr>
        <w:numPr>
          <w:ilvl w:val="0"/>
          <w:numId w:val="22"/>
        </w:numPr>
        <w:suppressAutoHyphens/>
        <w:ind w:hanging="357"/>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525016" w:rsidP="00EB0B7D">
      <w:pPr>
        <w:pStyle w:val="Akapitzlist"/>
        <w:numPr>
          <w:ilvl w:val="0"/>
          <w:numId w:val="43"/>
        </w:numPr>
        <w:spacing w:after="0" w:line="240" w:lineRule="auto"/>
        <w:jc w:val="both"/>
        <w:rPr>
          <w:rFonts w:asciiTheme="majorHAnsi" w:hAnsiTheme="majorHAnsi" w:cs="Arial"/>
          <w:b/>
          <w:sz w:val="20"/>
          <w:szCs w:val="20"/>
        </w:rPr>
      </w:pPr>
      <w:r>
        <w:rPr>
          <w:rFonts w:asciiTheme="majorHAnsi" w:eastAsia="Times New Roman" w:hAnsiTheme="majorHAnsi" w:cs="Cambria"/>
          <w:sz w:val="20"/>
          <w:szCs w:val="20"/>
        </w:rPr>
        <w:lastRenderedPageBreak/>
        <w:t>O udzielenie</w:t>
      </w:r>
      <w:r w:rsidR="006B40A5" w:rsidRPr="00F074FD">
        <w:rPr>
          <w:rFonts w:asciiTheme="majorHAnsi" w:eastAsia="Times New Roman" w:hAnsiTheme="majorHAnsi" w:cs="Cambria"/>
          <w:sz w:val="20"/>
          <w:szCs w:val="20"/>
        </w:rPr>
        <w:t xml:space="preserve"> zamówienia mogą ubiegać się Wykonawcy, którzy złożą wraz z ofertą stosowne oświadczenia oraz dokumenty w zakresie:</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t>spełnienia warunków udziału w postępowaniu</w:t>
      </w:r>
    </w:p>
    <w:p w:rsidR="006B40A5" w:rsidRPr="001911A2" w:rsidRDefault="006B40A5" w:rsidP="00EB0B7D">
      <w:pPr>
        <w:numPr>
          <w:ilvl w:val="0"/>
          <w:numId w:val="42"/>
        </w:numPr>
        <w:ind w:left="1134" w:hanging="425"/>
        <w:rPr>
          <w:rFonts w:asciiTheme="majorHAnsi" w:hAnsiTheme="majorHAnsi"/>
          <w:sz w:val="20"/>
          <w:szCs w:val="20"/>
        </w:rPr>
      </w:pPr>
      <w:r w:rsidRPr="001911A2">
        <w:rPr>
          <w:rFonts w:asciiTheme="majorHAnsi" w:hAnsiTheme="majorHAnsi"/>
          <w:sz w:val="20"/>
          <w:szCs w:val="20"/>
        </w:rPr>
        <w:t>braku podstaw do wykluczenia</w:t>
      </w:r>
    </w:p>
    <w:p w:rsidR="006B40A5" w:rsidRPr="00F074FD" w:rsidRDefault="006B40A5" w:rsidP="00EB0B7D">
      <w:pPr>
        <w:numPr>
          <w:ilvl w:val="0"/>
          <w:numId w:val="42"/>
        </w:numPr>
        <w:ind w:left="1134" w:hanging="425"/>
        <w:rPr>
          <w:rFonts w:asciiTheme="majorHAnsi" w:hAnsiTheme="majorHAnsi"/>
          <w:color w:val="000000"/>
          <w:sz w:val="20"/>
          <w:szCs w:val="20"/>
        </w:rPr>
      </w:pPr>
      <w:r w:rsidRPr="00F074FD">
        <w:rPr>
          <w:rFonts w:asciiTheme="majorHAnsi" w:hAnsiTheme="majorHAnsi"/>
          <w:color w:val="000000"/>
          <w:sz w:val="20"/>
          <w:szCs w:val="20"/>
        </w:rPr>
        <w:t>potwierdzenia spełnienia warunków przedmiotowych</w:t>
      </w:r>
    </w:p>
    <w:p w:rsidR="006B40A5" w:rsidRPr="00F074FD" w:rsidRDefault="006B40A5" w:rsidP="00EB0B7D">
      <w:pPr>
        <w:pStyle w:val="Akapitzlist"/>
        <w:numPr>
          <w:ilvl w:val="0"/>
          <w:numId w:val="44"/>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t>Oświadczenia, o których mowa w pkt. 2 należy złożyć na wzorach załącznikó</w:t>
      </w:r>
      <w:r w:rsidR="00933B33">
        <w:rPr>
          <w:rFonts w:asciiTheme="majorHAnsi" w:eastAsia="Times New Roman" w:hAnsiTheme="majorHAnsi" w:cs="Cambria"/>
          <w:color w:val="000000"/>
          <w:sz w:val="20"/>
          <w:szCs w:val="20"/>
        </w:rPr>
        <w:t>w do Zaproszenia, Załącznik nr 5</w:t>
      </w:r>
      <w:r w:rsidRPr="00F074FD">
        <w:rPr>
          <w:rFonts w:asciiTheme="majorHAnsi" w:eastAsia="Times New Roman" w:hAnsiTheme="majorHAnsi" w:cs="Cambria"/>
          <w:color w:val="000000"/>
          <w:sz w:val="20"/>
          <w:szCs w:val="20"/>
        </w:rPr>
        <w:t xml:space="preserve"> w zakresie dotyczącym spełnienia warunków udział</w:t>
      </w:r>
      <w:r w:rsidR="00933B33">
        <w:rPr>
          <w:rFonts w:asciiTheme="majorHAnsi" w:eastAsia="Times New Roman" w:hAnsiTheme="majorHAnsi" w:cs="Cambria"/>
          <w:color w:val="000000"/>
          <w:sz w:val="20"/>
          <w:szCs w:val="20"/>
        </w:rPr>
        <w:t>u w postępowaniu, Załącznik nr 6</w:t>
      </w:r>
      <w:r w:rsidRPr="00F074FD">
        <w:rPr>
          <w:rFonts w:asciiTheme="majorHAnsi" w:eastAsia="Times New Roman" w:hAnsiTheme="majorHAnsi" w:cs="Cambria"/>
          <w:color w:val="000000"/>
          <w:sz w:val="20"/>
          <w:szCs w:val="20"/>
        </w:rPr>
        <w:t xml:space="preserve"> w zakresie dotyczącym przesłanek wykluczenia z postępowania.</w:t>
      </w:r>
    </w:p>
    <w:p w:rsidR="006B40A5" w:rsidRPr="00525016" w:rsidRDefault="006B40A5" w:rsidP="00D93A25">
      <w:pPr>
        <w:numPr>
          <w:ilvl w:val="0"/>
          <w:numId w:val="45"/>
        </w:numPr>
        <w:suppressAutoHyphens/>
        <w:spacing w:before="20" w:after="20" w:line="20" w:lineRule="atLeast"/>
        <w:jc w:val="both"/>
        <w:rPr>
          <w:rFonts w:asciiTheme="majorHAnsi" w:hAnsiTheme="majorHAnsi"/>
          <w:sz w:val="20"/>
          <w:szCs w:val="20"/>
        </w:rPr>
      </w:pPr>
      <w:r w:rsidRPr="00525016">
        <w:rPr>
          <w:rFonts w:asciiTheme="majorHAnsi" w:hAnsiTheme="majorHAnsi" w:cs="Arial"/>
          <w:b/>
          <w:sz w:val="20"/>
          <w:szCs w:val="20"/>
        </w:rPr>
        <w:t>Opis warunków podmiotowych i sposobu dokonywania oceny spełniania tych warunków oraz braku podstaw do wykluczenia:</w:t>
      </w:r>
    </w:p>
    <w:p w:rsidR="006B40A5" w:rsidRPr="00525016" w:rsidRDefault="006B40A5" w:rsidP="00D93A25">
      <w:pPr>
        <w:spacing w:before="20" w:after="20" w:line="20" w:lineRule="atLeast"/>
        <w:ind w:left="709"/>
        <w:jc w:val="both"/>
        <w:rPr>
          <w:rFonts w:asciiTheme="majorHAnsi" w:hAnsiTheme="majorHAnsi" w:cs="Arial Narrow"/>
          <w:sz w:val="20"/>
          <w:szCs w:val="20"/>
        </w:rPr>
      </w:pPr>
      <w:r w:rsidRPr="00525016">
        <w:rPr>
          <w:rFonts w:asciiTheme="majorHAnsi" w:hAnsiTheme="majorHAnsi" w:cs="Arial Narrow"/>
          <w:sz w:val="20"/>
          <w:szCs w:val="20"/>
        </w:rPr>
        <w:t xml:space="preserve">O udzielenie zamówienia mogą ubiegać się Wykonawcy, którzy: </w:t>
      </w:r>
    </w:p>
    <w:p w:rsidR="006B40A5" w:rsidRPr="00525016" w:rsidRDefault="006B40A5" w:rsidP="00D93A25">
      <w:pPr>
        <w:numPr>
          <w:ilvl w:val="0"/>
          <w:numId w:val="23"/>
        </w:numPr>
        <w:spacing w:before="20" w:after="20" w:line="20" w:lineRule="atLeast"/>
        <w:ind w:hanging="431"/>
        <w:jc w:val="both"/>
        <w:rPr>
          <w:rFonts w:asciiTheme="majorHAnsi" w:hAnsiTheme="majorHAnsi"/>
          <w:sz w:val="20"/>
          <w:szCs w:val="20"/>
        </w:rPr>
      </w:pPr>
      <w:r w:rsidRPr="00525016">
        <w:rPr>
          <w:rFonts w:asciiTheme="majorHAnsi" w:hAnsiTheme="majorHAnsi" w:cs="Arial Narrow"/>
          <w:sz w:val="20"/>
          <w:szCs w:val="20"/>
          <w:u w:val="single"/>
        </w:rPr>
        <w:t>spełniają warunki udziału w postępowaniu:</w:t>
      </w:r>
    </w:p>
    <w:p w:rsidR="001D2FF7" w:rsidRPr="00525016" w:rsidRDefault="001D2FF7" w:rsidP="00D93A25">
      <w:pPr>
        <w:numPr>
          <w:ilvl w:val="0"/>
          <w:numId w:val="24"/>
        </w:numPr>
        <w:spacing w:before="20" w:after="20" w:line="20" w:lineRule="atLeast"/>
        <w:ind w:left="1418"/>
        <w:jc w:val="both"/>
        <w:rPr>
          <w:rFonts w:asciiTheme="majorHAnsi" w:hAnsiTheme="majorHAnsi"/>
          <w:sz w:val="20"/>
          <w:szCs w:val="20"/>
        </w:rPr>
      </w:pPr>
      <w:r w:rsidRPr="00525016">
        <w:rPr>
          <w:rFonts w:asciiTheme="majorHAnsi" w:hAnsiTheme="majorHAnsi" w:cs="Arial"/>
          <w:b/>
          <w:sz w:val="20"/>
          <w:szCs w:val="20"/>
        </w:rPr>
        <w:t>zdolności do występowania w obrocie gospodarczym;</w:t>
      </w:r>
    </w:p>
    <w:p w:rsidR="001D2FF7" w:rsidRPr="00F074FD" w:rsidRDefault="001D2FF7" w:rsidP="00D93A25">
      <w:pPr>
        <w:pStyle w:val="Akapitzlist"/>
        <w:spacing w:before="20" w:after="20" w:line="20" w:lineRule="atLeast"/>
        <w:ind w:left="1134"/>
        <w:jc w:val="both"/>
        <w:rPr>
          <w:rFonts w:asciiTheme="majorHAnsi" w:hAnsiTheme="majorHAnsi" w:cs="Arial"/>
          <w:sz w:val="20"/>
          <w:szCs w:val="20"/>
        </w:rPr>
      </w:pPr>
      <w:r w:rsidRPr="00525016">
        <w:rPr>
          <w:rFonts w:asciiTheme="majorHAnsi" w:hAnsiTheme="majorHAnsi" w:cs="Arial"/>
          <w:sz w:val="20"/>
          <w:szCs w:val="20"/>
        </w:rPr>
        <w:t xml:space="preserve">       Zamawiający nie precyzuje warunku w tym zakresie.</w:t>
      </w:r>
      <w:r w:rsidRPr="00F074FD">
        <w:rPr>
          <w:rFonts w:asciiTheme="majorHAnsi" w:hAnsiTheme="majorHAnsi" w:cs="Arial"/>
          <w:sz w:val="20"/>
          <w:szCs w:val="20"/>
        </w:rPr>
        <w:t xml:space="preserve">  </w:t>
      </w:r>
    </w:p>
    <w:p w:rsidR="001D2FF7" w:rsidRPr="00F074FD" w:rsidRDefault="001D2FF7"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D93A25">
      <w:pPr>
        <w:pStyle w:val="Akapitzlist"/>
        <w:spacing w:before="20" w:after="20" w:line="20" w:lineRule="atLea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D93A25">
      <w:pPr>
        <w:tabs>
          <w:tab w:val="left" w:pos="0"/>
          <w:tab w:val="left" w:pos="284"/>
        </w:tabs>
        <w:suppressAutoHyphens/>
        <w:spacing w:before="20" w:after="20" w:line="20" w:lineRule="atLeast"/>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w:t>
      </w:r>
      <w:r w:rsidRPr="00724A31">
        <w:rPr>
          <w:rFonts w:asciiTheme="majorHAnsi" w:hAnsiTheme="majorHAnsi"/>
          <w:b/>
          <w:color w:val="000000"/>
          <w:sz w:val="20"/>
          <w:szCs w:val="20"/>
          <w:highlight w:val="yellow"/>
        </w:rPr>
        <w:t xml:space="preserve">jest ubezpieczony </w:t>
      </w:r>
      <w:r w:rsidRPr="00724A31">
        <w:rPr>
          <w:rFonts w:asciiTheme="majorHAnsi" w:hAnsiTheme="majorHAnsi"/>
          <w:b/>
          <w:color w:val="000000"/>
          <w:sz w:val="20"/>
          <w:szCs w:val="20"/>
          <w:highlight w:val="yellow"/>
        </w:rPr>
        <w:br/>
        <w:t>od odpowiedzialności cywilnej w zakresie prowadzonej działalności związanej z przedmiotem zamówienia.</w:t>
      </w:r>
      <w:r w:rsidRPr="00F074FD">
        <w:rPr>
          <w:rFonts w:asciiTheme="majorHAnsi" w:hAnsiTheme="majorHAnsi"/>
          <w:b/>
          <w:color w:val="000000"/>
          <w:sz w:val="20"/>
          <w:szCs w:val="20"/>
        </w:rPr>
        <w:t xml:space="preserve">  </w:t>
      </w:r>
    </w:p>
    <w:p w:rsidR="006B40A5" w:rsidRPr="00F074FD" w:rsidRDefault="006B40A5" w:rsidP="00D93A25">
      <w:pPr>
        <w:spacing w:before="20" w:after="20" w:line="20" w:lineRule="atLeast"/>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D93A25" w:rsidRDefault="006B40A5" w:rsidP="00D93A25">
      <w:pPr>
        <w:spacing w:before="20" w:after="20" w:line="20" w:lineRule="atLeast"/>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w:t>
      </w:r>
    </w:p>
    <w:p w:rsidR="006B40A5" w:rsidRDefault="006B40A5"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zdolności technicznej lub zawodowej </w:t>
      </w:r>
      <w:r w:rsidR="00FA389D" w:rsidRPr="00F074FD">
        <w:rPr>
          <w:rFonts w:asciiTheme="majorHAnsi" w:hAnsiTheme="majorHAnsi" w:cs="Arial Narrow"/>
          <w:i/>
          <w:sz w:val="20"/>
          <w:szCs w:val="20"/>
        </w:rPr>
        <w:t>w zakresie:</w:t>
      </w:r>
    </w:p>
    <w:p w:rsidR="006B40A5" w:rsidRPr="00454889" w:rsidRDefault="00454889" w:rsidP="00D93A25">
      <w:pPr>
        <w:pStyle w:val="Akapitzlist"/>
        <w:spacing w:before="20" w:after="20" w:line="20" w:lineRule="atLeast"/>
        <w:ind w:left="1134"/>
        <w:jc w:val="both"/>
        <w:rPr>
          <w:rFonts w:asciiTheme="majorHAnsi" w:hAnsiTheme="majorHAnsi" w:cs="Arial"/>
          <w:sz w:val="20"/>
          <w:szCs w:val="20"/>
        </w:rPr>
      </w:pPr>
      <w:r w:rsidRPr="00525016">
        <w:rPr>
          <w:rFonts w:asciiTheme="majorHAnsi" w:hAnsiTheme="majorHAnsi" w:cs="Arial"/>
          <w:sz w:val="20"/>
          <w:szCs w:val="20"/>
        </w:rPr>
        <w:t>Zamawiający nie precyzuje warunku w tym zakresie.</w:t>
      </w:r>
      <w:r w:rsidRPr="00F074FD">
        <w:rPr>
          <w:rFonts w:asciiTheme="majorHAnsi" w:hAnsiTheme="majorHAnsi" w:cs="Arial"/>
          <w:sz w:val="20"/>
          <w:szCs w:val="20"/>
        </w:rPr>
        <w:t xml:space="preserve">  </w:t>
      </w:r>
    </w:p>
    <w:p w:rsidR="00CB030F" w:rsidRPr="0036468D" w:rsidRDefault="006B40A5" w:rsidP="00D93A25">
      <w:pPr>
        <w:widowControl w:val="0"/>
        <w:autoSpaceDE w:val="0"/>
        <w:autoSpaceDN w:val="0"/>
        <w:adjustRightInd w:val="0"/>
        <w:spacing w:before="20" w:after="20" w:line="20" w:lineRule="atLeast"/>
        <w:ind w:left="708" w:right="-1" w:firstLine="708"/>
        <w:jc w:val="both"/>
        <w:rPr>
          <w:rFonts w:asciiTheme="majorHAnsi" w:eastAsia="Times New Roman" w:hAnsiTheme="majorHAnsi" w:cs="Arial"/>
          <w:b/>
          <w:sz w:val="20"/>
          <w:szCs w:val="20"/>
          <w:u w:val="single"/>
          <w:lang w:eastAsia="pl-PL"/>
        </w:rPr>
      </w:pPr>
      <w:r w:rsidRPr="0036468D">
        <w:rPr>
          <w:rFonts w:asciiTheme="majorHAnsi" w:hAnsiTheme="majorHAnsi"/>
          <w:b/>
          <w:sz w:val="20"/>
          <w:szCs w:val="20"/>
          <w:lang w:eastAsia="pl-PL"/>
        </w:rPr>
        <w:t>-</w:t>
      </w:r>
      <w:r w:rsidR="002F6504" w:rsidRPr="0036468D">
        <w:rPr>
          <w:rFonts w:asciiTheme="majorHAnsi" w:hAnsiTheme="majorHAnsi"/>
          <w:b/>
          <w:sz w:val="20"/>
          <w:szCs w:val="20"/>
          <w:lang w:eastAsia="pl-PL"/>
        </w:rPr>
        <w:t xml:space="preserve"> </w:t>
      </w:r>
      <w:r w:rsidR="00441C7B" w:rsidRPr="0036468D">
        <w:rPr>
          <w:rFonts w:asciiTheme="majorHAnsi" w:hAnsiTheme="majorHAnsi" w:cs="Arial"/>
          <w:b/>
          <w:sz w:val="20"/>
          <w:szCs w:val="20"/>
          <w:u w:val="single"/>
        </w:rPr>
        <w:t>doświadczenia Wykonawcy</w:t>
      </w:r>
      <w:r w:rsidR="00CB030F" w:rsidRPr="0036468D">
        <w:rPr>
          <w:rFonts w:asciiTheme="majorHAnsi" w:eastAsia="Times New Roman" w:hAnsiTheme="majorHAnsi" w:cs="Arial"/>
          <w:b/>
          <w:sz w:val="20"/>
          <w:szCs w:val="20"/>
          <w:u w:val="single"/>
          <w:lang w:eastAsia="pl-PL"/>
        </w:rPr>
        <w:t>:</w:t>
      </w:r>
    </w:p>
    <w:p w:rsidR="00B11B14" w:rsidRPr="0036468D" w:rsidRDefault="00B11B14" w:rsidP="00297D58">
      <w:pPr>
        <w:widowControl w:val="0"/>
        <w:autoSpaceDE w:val="0"/>
        <w:autoSpaceDN w:val="0"/>
        <w:adjustRightInd w:val="0"/>
        <w:spacing w:before="20" w:after="20" w:line="20" w:lineRule="atLeast"/>
        <w:ind w:left="1418" w:right="-1" w:hanging="2"/>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 xml:space="preserve">- warunek ten zostanie uznany za spełniony, jeżeli Wykonawca wykaże, że w okresie ostatnich pięciu lat przed upływem terminu składania ofert, a jeżeli okres prowadzenia działalności jest krótszy – w tym okresie, wykonał w sposób należyty, zgodnie z zasadami sztuki budowlanej i prawidłowo ukończył </w:t>
      </w:r>
      <w:r w:rsidRPr="00933B33">
        <w:rPr>
          <w:rFonts w:asciiTheme="majorHAnsi" w:eastAsia="Times New Roman" w:hAnsiTheme="majorHAnsi" w:cs="Arial"/>
          <w:sz w:val="20"/>
          <w:szCs w:val="20"/>
          <w:highlight w:val="yellow"/>
          <w:lang w:eastAsia="pl-PL"/>
        </w:rPr>
        <w:t>co n</w:t>
      </w:r>
      <w:r w:rsidR="00642009" w:rsidRPr="00933B33">
        <w:rPr>
          <w:rFonts w:asciiTheme="majorHAnsi" w:eastAsia="Times New Roman" w:hAnsiTheme="majorHAnsi" w:cs="Arial"/>
          <w:sz w:val="20"/>
          <w:szCs w:val="20"/>
          <w:highlight w:val="yellow"/>
          <w:lang w:eastAsia="pl-PL"/>
        </w:rPr>
        <w:t xml:space="preserve">ajmniej jedną robotę budowlaną </w:t>
      </w:r>
      <w:r w:rsidR="003924AC" w:rsidRPr="00933B33">
        <w:rPr>
          <w:rFonts w:asciiTheme="majorHAnsi" w:eastAsia="Times New Roman" w:hAnsiTheme="majorHAnsi" w:cs="Arial"/>
          <w:sz w:val="20"/>
          <w:szCs w:val="20"/>
          <w:highlight w:val="yellow"/>
          <w:lang w:eastAsia="pl-PL"/>
        </w:rPr>
        <w:t xml:space="preserve">o wartości nie mniejszej </w:t>
      </w:r>
      <w:r w:rsidR="003924AC" w:rsidRPr="00933B33">
        <w:rPr>
          <w:rFonts w:asciiTheme="majorHAnsi" w:eastAsia="Times New Roman" w:hAnsiTheme="majorHAnsi" w:cs="Arial"/>
          <w:b/>
          <w:sz w:val="20"/>
          <w:szCs w:val="20"/>
          <w:highlight w:val="yellow"/>
          <w:lang w:eastAsia="pl-PL"/>
        </w:rPr>
        <w:t xml:space="preserve">niż </w:t>
      </w:r>
      <w:r w:rsidR="00E01EEA" w:rsidRPr="00933B33">
        <w:rPr>
          <w:rFonts w:asciiTheme="majorHAnsi" w:eastAsia="Times New Roman" w:hAnsiTheme="majorHAnsi" w:cs="Arial"/>
          <w:b/>
          <w:sz w:val="20"/>
          <w:szCs w:val="20"/>
          <w:highlight w:val="yellow"/>
          <w:lang w:eastAsia="pl-PL"/>
        </w:rPr>
        <w:t>8</w:t>
      </w:r>
      <w:r w:rsidRPr="00933B33">
        <w:rPr>
          <w:rFonts w:asciiTheme="majorHAnsi" w:eastAsia="Times New Roman" w:hAnsiTheme="majorHAnsi" w:cs="Arial"/>
          <w:b/>
          <w:sz w:val="20"/>
          <w:szCs w:val="20"/>
          <w:highlight w:val="yellow"/>
          <w:lang w:eastAsia="pl-PL"/>
        </w:rPr>
        <w:t>0 000,00 zł</w:t>
      </w:r>
      <w:r w:rsidRPr="00933B33">
        <w:rPr>
          <w:rFonts w:asciiTheme="majorHAnsi" w:eastAsia="Times New Roman" w:hAnsiTheme="majorHAnsi" w:cs="Arial"/>
          <w:sz w:val="20"/>
          <w:szCs w:val="20"/>
          <w:highlight w:val="yellow"/>
          <w:lang w:eastAsia="pl-PL"/>
        </w:rPr>
        <w:t xml:space="preserve"> </w:t>
      </w:r>
      <w:r w:rsidRPr="009435DD">
        <w:rPr>
          <w:rFonts w:asciiTheme="majorHAnsi" w:eastAsia="Times New Roman" w:hAnsiTheme="majorHAnsi" w:cs="Arial"/>
          <w:b/>
          <w:sz w:val="20"/>
          <w:szCs w:val="20"/>
          <w:highlight w:val="yellow"/>
          <w:lang w:eastAsia="pl-PL"/>
        </w:rPr>
        <w:t>brutto</w:t>
      </w:r>
      <w:r w:rsidRPr="00933B33">
        <w:rPr>
          <w:rFonts w:asciiTheme="majorHAnsi" w:eastAsia="Times New Roman" w:hAnsiTheme="majorHAnsi" w:cs="Arial"/>
          <w:sz w:val="20"/>
          <w:szCs w:val="20"/>
          <w:highlight w:val="yellow"/>
          <w:lang w:eastAsia="pl-PL"/>
        </w:rPr>
        <w:t xml:space="preserve"> odpowiadającą przedmiotowi zamówienia.</w:t>
      </w:r>
    </w:p>
    <w:p w:rsidR="00B11B14" w:rsidRPr="0036468D" w:rsidRDefault="00B11B14" w:rsidP="00B11B14">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36468D">
        <w:rPr>
          <w:rFonts w:asciiTheme="majorHAnsi" w:eastAsia="Times New Roman" w:hAnsiTheme="majorHAnsi" w:cs="Arial"/>
          <w:b/>
          <w:sz w:val="20"/>
          <w:szCs w:val="20"/>
          <w:u w:val="single"/>
          <w:lang w:eastAsia="pl-PL"/>
        </w:rPr>
        <w:t>Opis sposobu dokonywania oceny spełniania tego warunku:</w:t>
      </w:r>
    </w:p>
    <w:p w:rsidR="00B11B14" w:rsidRPr="0036468D" w:rsidRDefault="00B11B14" w:rsidP="00A2277E">
      <w:pPr>
        <w:widowControl w:val="0"/>
        <w:autoSpaceDE w:val="0"/>
        <w:autoSpaceDN w:val="0"/>
        <w:adjustRightInd w:val="0"/>
        <w:spacing w:after="60"/>
        <w:ind w:left="1418" w:right="-1" w:hanging="2"/>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Ocena spełnienia tego warunku nastąpi na podstawie złożonego oświadczenia w sprawie spełniania warunków udział</w:t>
      </w:r>
      <w:r w:rsidR="00933B33">
        <w:rPr>
          <w:rFonts w:asciiTheme="majorHAnsi" w:eastAsia="Times New Roman" w:hAnsiTheme="majorHAnsi" w:cs="Arial"/>
          <w:sz w:val="20"/>
          <w:szCs w:val="20"/>
          <w:lang w:eastAsia="pl-PL"/>
        </w:rPr>
        <w:t>u w postępowaniu (załącznik nr 5</w:t>
      </w:r>
      <w:r w:rsidRPr="0036468D">
        <w:rPr>
          <w:rFonts w:asciiTheme="majorHAnsi" w:eastAsia="Times New Roman" w:hAnsiTheme="majorHAnsi" w:cs="Arial"/>
          <w:sz w:val="20"/>
          <w:szCs w:val="20"/>
          <w:lang w:eastAsia="pl-PL"/>
        </w:rPr>
        <w:t>) oraz wykazu robót z podaniem rodzaju robót, wartości, daty i m</w:t>
      </w:r>
      <w:r w:rsidR="00933B33">
        <w:rPr>
          <w:rFonts w:asciiTheme="majorHAnsi" w:eastAsia="Times New Roman" w:hAnsiTheme="majorHAnsi" w:cs="Arial"/>
          <w:sz w:val="20"/>
          <w:szCs w:val="20"/>
          <w:lang w:eastAsia="pl-PL"/>
        </w:rPr>
        <w:t>iejsca wykonania (Załącznik nr 7</w:t>
      </w:r>
      <w:r w:rsidRPr="0036468D">
        <w:rPr>
          <w:rFonts w:asciiTheme="majorHAnsi" w:eastAsia="Times New Roman" w:hAnsiTheme="majorHAnsi" w:cs="Arial"/>
          <w:sz w:val="20"/>
          <w:szCs w:val="20"/>
          <w:lang w:eastAsia="pl-PL"/>
        </w:rPr>
        <w:t xml:space="preserve">). </w:t>
      </w:r>
    </w:p>
    <w:p w:rsidR="00454335" w:rsidRPr="00454335" w:rsidRDefault="00B11B14" w:rsidP="00A2277E">
      <w:pPr>
        <w:widowControl w:val="0"/>
        <w:autoSpaceDE w:val="0"/>
        <w:autoSpaceDN w:val="0"/>
        <w:adjustRightInd w:val="0"/>
        <w:spacing w:after="60"/>
        <w:ind w:left="1418" w:right="-1" w:hanging="2"/>
        <w:jc w:val="both"/>
        <w:rPr>
          <w:rFonts w:asciiTheme="majorHAnsi" w:eastAsia="Times New Roman" w:hAnsiTheme="majorHAnsi" w:cs="Arial"/>
          <w:b/>
          <w:sz w:val="20"/>
          <w:szCs w:val="20"/>
          <w:lang w:eastAsia="pl-PL"/>
        </w:rPr>
      </w:pPr>
      <w:r w:rsidRPr="0036468D">
        <w:rPr>
          <w:rFonts w:asciiTheme="majorHAnsi" w:eastAsia="Times New Roman" w:hAnsiTheme="majorHAnsi" w:cs="Arial"/>
          <w:sz w:val="20"/>
          <w:szCs w:val="20"/>
          <w:lang w:eastAsia="pl-PL"/>
        </w:rPr>
        <w:t>Do wykazu robót należy dołączyć dowody określające czy te roboty budowlane zostały wykonane należycie, w szczególności informacje o tym czy roboty zostały wykonane zgodnie z przepisami prawa budowlanego i prawidłowo ukończone</w:t>
      </w:r>
      <w:r w:rsidRPr="0036468D">
        <w:rPr>
          <w:rFonts w:asciiTheme="majorHAnsi" w:eastAsia="Times New Roman" w:hAnsiTheme="majorHAnsi" w:cs="Arial"/>
          <w:b/>
          <w:sz w:val="20"/>
          <w:szCs w:val="20"/>
          <w:lang w:eastAsia="pl-PL"/>
        </w:rPr>
        <w:t>.</w:t>
      </w:r>
    </w:p>
    <w:p w:rsidR="009E58A2" w:rsidRPr="009E58A2" w:rsidRDefault="009E58A2" w:rsidP="00933B33">
      <w:pPr>
        <w:pStyle w:val="Akapitzlist"/>
        <w:numPr>
          <w:ilvl w:val="0"/>
          <w:numId w:val="23"/>
        </w:numPr>
        <w:spacing w:before="20" w:after="20" w:line="20" w:lineRule="atLeast"/>
        <w:ind w:left="1139" w:hanging="357"/>
        <w:jc w:val="both"/>
        <w:rPr>
          <w:rFonts w:asciiTheme="majorHAnsi" w:eastAsia="Arial Narrow" w:hAnsiTheme="majorHAnsi" w:cs="Arial Narrow"/>
          <w:b/>
          <w:sz w:val="20"/>
          <w:szCs w:val="20"/>
        </w:rPr>
      </w:pPr>
      <w:r w:rsidRPr="009E58A2">
        <w:rPr>
          <w:rFonts w:asciiTheme="majorHAnsi" w:eastAsia="Arial Narrow" w:hAnsiTheme="majorHAnsi" w:cs="Arial Narrow"/>
          <w:b/>
          <w:sz w:val="20"/>
          <w:szCs w:val="20"/>
        </w:rPr>
        <w:t xml:space="preserve">Zamawiający dokona wstępnej oceny spełnienia wymaganych warunków Wykonawcy, którego oferta została najwyżej oceniona na podstawie przyjętych kryteriów oceny ofert. Następnie w wyznaczonym terminie wezwie tego Wykonawcę, do złożenia dokumentów potwierdzających informacje w złożonych oświadczeniach. </w:t>
      </w:r>
    </w:p>
    <w:p w:rsidR="006B40A5" w:rsidRPr="008351E9" w:rsidRDefault="008351E9" w:rsidP="00933B33">
      <w:pPr>
        <w:numPr>
          <w:ilvl w:val="0"/>
          <w:numId w:val="23"/>
        </w:numPr>
        <w:suppressAutoHyphens/>
        <w:spacing w:before="20" w:after="20" w:line="20" w:lineRule="atLeast"/>
        <w:ind w:left="1139" w:hanging="357"/>
        <w:jc w:val="both"/>
        <w:rPr>
          <w:rFonts w:asciiTheme="majorHAnsi" w:eastAsia="Arial Narrow" w:hAnsiTheme="majorHAnsi" w:cs="Arial Narrow"/>
          <w:b/>
          <w:sz w:val="20"/>
          <w:szCs w:val="20"/>
        </w:rPr>
      </w:pPr>
      <w:r>
        <w:rPr>
          <w:rFonts w:asciiTheme="majorHAnsi" w:eastAsia="Arial Narrow" w:hAnsiTheme="majorHAnsi" w:cs="Arial Narrow"/>
          <w:b/>
          <w:sz w:val="20"/>
          <w:szCs w:val="20"/>
        </w:rPr>
        <w:t>N</w:t>
      </w:r>
      <w:r w:rsidR="006B40A5" w:rsidRPr="008351E9">
        <w:rPr>
          <w:rFonts w:asciiTheme="majorHAnsi" w:eastAsia="Arial Narrow" w:hAnsiTheme="majorHAnsi" w:cs="Arial Narrow"/>
          <w:b/>
          <w:sz w:val="20"/>
          <w:szCs w:val="20"/>
        </w:rPr>
        <w:t>ie podlegają wykluczeniu</w:t>
      </w:r>
      <w:r w:rsidR="006B40A5" w:rsidRPr="008351E9">
        <w:rPr>
          <w:rFonts w:asciiTheme="majorHAnsi" w:hAnsiTheme="majorHAnsi" w:cs="Arial Narrow"/>
          <w:b/>
          <w:sz w:val="20"/>
          <w:szCs w:val="20"/>
        </w:rPr>
        <w:t>:</w:t>
      </w:r>
      <w:r w:rsidR="006B40A5" w:rsidRPr="008351E9">
        <w:rPr>
          <w:rFonts w:asciiTheme="majorHAnsi" w:eastAsia="Arial Narrow" w:hAnsiTheme="majorHAnsi" w:cs="Arial Narrow"/>
          <w:b/>
          <w:sz w:val="20"/>
          <w:szCs w:val="20"/>
        </w:rPr>
        <w:t xml:space="preserve"> </w:t>
      </w:r>
    </w:p>
    <w:p w:rsidR="006B40A5" w:rsidRPr="001911A2" w:rsidRDefault="00F074FD" w:rsidP="00F074FD">
      <w:pPr>
        <w:ind w:left="1134"/>
        <w:jc w:val="both"/>
        <w:rPr>
          <w:rFonts w:asciiTheme="majorHAnsi" w:hAnsiTheme="majorHAnsi" w:cs="Arial"/>
          <w:sz w:val="20"/>
          <w:szCs w:val="20"/>
        </w:rPr>
      </w:pPr>
      <w:r w:rsidRPr="001911A2">
        <w:rPr>
          <w:rFonts w:asciiTheme="majorHAnsi" w:hAnsiTheme="majorHAnsi" w:cs="Arial"/>
          <w:sz w:val="20"/>
          <w:szCs w:val="20"/>
        </w:rPr>
        <w:t xml:space="preserve">Zamawiający wykluczy Wykonawcę </w:t>
      </w:r>
      <w:r w:rsidR="006B40A5" w:rsidRPr="001911A2">
        <w:rPr>
          <w:rFonts w:asciiTheme="majorHAnsi" w:hAnsiTheme="majorHAnsi"/>
          <w:sz w:val="20"/>
          <w:szCs w:val="20"/>
          <w:lang w:eastAsia="ar-SA"/>
        </w:rPr>
        <w:t xml:space="preserve">w stosunku, do którego </w:t>
      </w:r>
      <w:r w:rsidR="006B40A5" w:rsidRPr="001911A2">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1911A2" w:rsidRDefault="006B40A5" w:rsidP="00F074FD">
      <w:pPr>
        <w:ind w:left="426" w:firstLine="708"/>
        <w:jc w:val="both"/>
        <w:rPr>
          <w:rFonts w:asciiTheme="majorHAnsi" w:eastAsia="Arial Narrow" w:hAnsiTheme="majorHAnsi" w:cs="Arial Narrow"/>
          <w:sz w:val="20"/>
          <w:szCs w:val="20"/>
        </w:rPr>
      </w:pPr>
      <w:r w:rsidRPr="001911A2">
        <w:rPr>
          <w:rFonts w:asciiTheme="majorHAnsi" w:hAnsiTheme="majorHAnsi" w:cs="Arial Narrow"/>
          <w:sz w:val="20"/>
          <w:szCs w:val="20"/>
          <w:u w:val="single"/>
        </w:rPr>
        <w:t>Opis</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sposobu</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dokonywania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oceny</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spełniania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tego</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warunku:</w:t>
      </w:r>
    </w:p>
    <w:p w:rsidR="006B40A5" w:rsidRPr="001911A2" w:rsidRDefault="006B40A5" w:rsidP="00F074FD">
      <w:pPr>
        <w:ind w:left="1134"/>
        <w:jc w:val="both"/>
        <w:rPr>
          <w:rFonts w:asciiTheme="majorHAnsi" w:hAnsiTheme="majorHAnsi" w:cs="Arial Narrow"/>
          <w:sz w:val="20"/>
          <w:szCs w:val="20"/>
          <w:lang w:eastAsia="pl-PL"/>
        </w:rPr>
      </w:pPr>
      <w:r w:rsidRPr="001911A2">
        <w:rPr>
          <w:rFonts w:asciiTheme="majorHAnsi" w:hAnsiTheme="majorHAnsi" w:cs="UniversPl"/>
          <w:sz w:val="20"/>
          <w:szCs w:val="20"/>
          <w:lang w:eastAsia="pl-PL"/>
        </w:rPr>
        <w:lastRenderedPageBreak/>
        <w:t xml:space="preserve">Ocena spełniania tego warunku nastąpi na podstawie złożonego oświadczenia o braku podstaw do wykluczenia oraz </w:t>
      </w:r>
      <w:r w:rsidRPr="001911A2">
        <w:rPr>
          <w:rFonts w:asciiTheme="majorHAnsi" w:hAnsiTheme="majorHAnsi" w:cs="Arial Narrow"/>
          <w:sz w:val="20"/>
          <w:szCs w:val="20"/>
          <w:lang w:eastAsia="pl-PL"/>
        </w:rPr>
        <w:t>odpisu lub informacji z Krajowego Rejestru Sądowego lub</w:t>
      </w:r>
      <w:r w:rsidR="00FF72A8" w:rsidRPr="001911A2">
        <w:rPr>
          <w:rFonts w:asciiTheme="majorHAnsi" w:hAnsiTheme="majorHAnsi" w:cs="Arial Narrow"/>
          <w:sz w:val="20"/>
          <w:szCs w:val="20"/>
          <w:lang w:eastAsia="pl-PL"/>
        </w:rPr>
        <w:t xml:space="preserve">                       </w:t>
      </w:r>
      <w:r w:rsidRPr="001911A2">
        <w:rPr>
          <w:rFonts w:asciiTheme="majorHAnsi" w:hAnsiTheme="majorHAnsi" w:cs="Arial Narrow"/>
          <w:sz w:val="20"/>
          <w:szCs w:val="20"/>
          <w:lang w:eastAsia="pl-PL"/>
        </w:rPr>
        <w:t xml:space="preserve"> z Centralnej Ewidencji i Informacji o Działalno</w:t>
      </w:r>
      <w:r w:rsidR="00F074FD" w:rsidRPr="001911A2">
        <w:rPr>
          <w:rFonts w:asciiTheme="majorHAnsi" w:hAnsiTheme="majorHAnsi" w:cs="Arial Narrow"/>
          <w:sz w:val="20"/>
          <w:szCs w:val="20"/>
          <w:lang w:eastAsia="pl-PL"/>
        </w:rPr>
        <w:t>ści o Działalności Gospodarczej.</w:t>
      </w:r>
      <w:r w:rsidRPr="001911A2">
        <w:rPr>
          <w:rFonts w:asciiTheme="majorHAnsi" w:hAnsiTheme="majorHAnsi" w:cs="Arial Narrow"/>
          <w:sz w:val="20"/>
          <w:szCs w:val="20"/>
          <w:lang w:eastAsia="pl-PL"/>
        </w:rPr>
        <w:t xml:space="preserve"> </w:t>
      </w:r>
    </w:p>
    <w:p w:rsidR="006B40A5" w:rsidRPr="001911A2" w:rsidRDefault="006B40A5" w:rsidP="00EB0B7D">
      <w:pPr>
        <w:numPr>
          <w:ilvl w:val="0"/>
          <w:numId w:val="27"/>
        </w:numPr>
        <w:autoSpaceDE w:val="0"/>
        <w:autoSpaceDN w:val="0"/>
        <w:adjustRightInd w:val="0"/>
        <w:spacing w:after="60"/>
        <w:jc w:val="both"/>
        <w:rPr>
          <w:rFonts w:asciiTheme="majorHAnsi" w:hAnsiTheme="majorHAnsi" w:cs="Arial"/>
          <w:sz w:val="20"/>
          <w:szCs w:val="20"/>
          <w:u w:val="single"/>
        </w:rPr>
      </w:pPr>
      <w:r w:rsidRPr="001911A2">
        <w:rPr>
          <w:rFonts w:asciiTheme="majorHAnsi" w:hAnsiTheme="majorHAnsi" w:cs="Arial"/>
          <w:b/>
          <w:sz w:val="20"/>
          <w:szCs w:val="20"/>
        </w:rPr>
        <w:t xml:space="preserve">Warunki </w:t>
      </w:r>
      <w:r w:rsidR="00261475" w:rsidRPr="001911A2">
        <w:rPr>
          <w:rFonts w:asciiTheme="majorHAnsi" w:hAnsiTheme="majorHAnsi" w:cs="Arial"/>
          <w:b/>
          <w:sz w:val="20"/>
          <w:szCs w:val="20"/>
        </w:rPr>
        <w:t>udziału w postepowaniu.</w:t>
      </w:r>
    </w:p>
    <w:p w:rsidR="006B40A5" w:rsidRPr="00F074FD" w:rsidRDefault="006B40A5" w:rsidP="00EB0B7D">
      <w:pPr>
        <w:pStyle w:val="pkt"/>
        <w:numPr>
          <w:ilvl w:val="0"/>
          <w:numId w:val="51"/>
        </w:numPr>
        <w:spacing w:before="0"/>
        <w:rPr>
          <w:rFonts w:asciiTheme="majorHAnsi" w:hAnsiTheme="majorHAnsi" w:cs="Arial"/>
          <w:color w:val="000000"/>
          <w:sz w:val="20"/>
        </w:rPr>
      </w:pPr>
      <w:r w:rsidRPr="00F074FD">
        <w:rPr>
          <w:rFonts w:asciiTheme="majorHAnsi" w:hAnsiTheme="majorHAnsi" w:cs="Arial"/>
          <w:color w:val="000000"/>
          <w:sz w:val="20"/>
        </w:rPr>
        <w:t>Z postępowania o udzielenie zamówienia wyklucza się Wykonawców w przypadkach niespełnienia opisanych warunków podmiotowych.</w:t>
      </w:r>
    </w:p>
    <w:p w:rsidR="006B40A5" w:rsidRPr="00F074FD" w:rsidRDefault="006B40A5" w:rsidP="00EB0B7D">
      <w:pPr>
        <w:pStyle w:val="pkt"/>
        <w:numPr>
          <w:ilvl w:val="0"/>
          <w:numId w:val="27"/>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Niniejsze zaproszenie oraz wszystkie dokumenty do niej dołączone mogą być użyte jedynie w celu sporządzenia oferty.</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ponosi wszystkie koszty związane z przygotowaniem i złożeniem oferty.</w:t>
      </w:r>
    </w:p>
    <w:p w:rsidR="006B40A5" w:rsidRPr="00F074FD" w:rsidRDefault="006B40A5" w:rsidP="00EB0B7D">
      <w:pPr>
        <w:pStyle w:val="Tekstpodstawowy"/>
        <w:numPr>
          <w:ilvl w:val="0"/>
          <w:numId w:val="27"/>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Wykaz oświadczeń lub dokumentów, jakie mają dostarczyć Wykonawcy w celu potwierdzenia spełnienia warunków udziału w </w:t>
      </w:r>
      <w:r w:rsidRPr="009D36D1">
        <w:rPr>
          <w:rFonts w:asciiTheme="majorHAnsi" w:hAnsiTheme="majorHAnsi" w:cs="Arial"/>
          <w:b/>
          <w:sz w:val="20"/>
          <w:szCs w:val="20"/>
        </w:rPr>
        <w:t>rozpoznaniu oraz</w:t>
      </w:r>
      <w:r w:rsidRPr="00F074FD">
        <w:rPr>
          <w:rFonts w:asciiTheme="majorHAnsi" w:hAnsiTheme="majorHAnsi" w:cs="Arial"/>
          <w:b/>
          <w:sz w:val="20"/>
          <w:szCs w:val="20"/>
        </w:rPr>
        <w:t xml:space="preserve">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15" w:type="dxa"/>
        <w:jc w:val="center"/>
        <w:tblLayout w:type="fixed"/>
        <w:tblCellMar>
          <w:left w:w="70" w:type="dxa"/>
          <w:right w:w="70" w:type="dxa"/>
        </w:tblCellMar>
        <w:tblLook w:val="0000" w:firstRow="0" w:lastRow="0" w:firstColumn="0" w:lastColumn="0" w:noHBand="0" w:noVBand="0"/>
      </w:tblPr>
      <w:tblGrid>
        <w:gridCol w:w="406"/>
        <w:gridCol w:w="36"/>
        <w:gridCol w:w="8073"/>
      </w:tblGrid>
      <w:tr w:rsidR="006B40A5" w:rsidRPr="00F074FD" w:rsidTr="002A7BBF">
        <w:trPr>
          <w:trHeight w:val="274"/>
          <w:jc w:val="center"/>
        </w:trPr>
        <w:tc>
          <w:tcPr>
            <w:tcW w:w="851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eastAsia="zh-CN"/>
              </w:rPr>
              <w:t xml:space="preserve">Oświadczenie woli (Oferta)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Pr="00176488" w:rsidRDefault="006B40A5" w:rsidP="00BC641F">
            <w:pPr>
              <w:suppressAutoHyphens/>
              <w:ind w:right="140"/>
              <w:jc w:val="both"/>
              <w:rPr>
                <w:rFonts w:asciiTheme="majorHAnsi" w:eastAsia="Batang" w:hAnsiTheme="majorHAnsi" w:cs="Cambria"/>
                <w:b/>
                <w:sz w:val="20"/>
                <w:szCs w:val="20"/>
                <w:lang w:eastAsia="zh-CN"/>
              </w:rPr>
            </w:pPr>
            <w:r w:rsidRPr="00176488">
              <w:rPr>
                <w:rFonts w:asciiTheme="majorHAnsi" w:eastAsia="Batang" w:hAnsiTheme="majorHAnsi" w:cs="Cambria"/>
                <w:sz w:val="20"/>
                <w:szCs w:val="20"/>
                <w:lang w:eastAsia="zh-CN"/>
              </w:rPr>
              <w:t xml:space="preserve">Ofertę cenową </w:t>
            </w:r>
            <w:r w:rsidR="00BC641F" w:rsidRPr="00176488">
              <w:rPr>
                <w:rFonts w:asciiTheme="majorHAnsi" w:eastAsia="Batang" w:hAnsiTheme="majorHAnsi" w:cs="Cambria"/>
                <w:sz w:val="20"/>
                <w:szCs w:val="20"/>
                <w:lang w:eastAsia="zh-CN"/>
              </w:rPr>
              <w:t xml:space="preserve"> zgodnie z </w:t>
            </w:r>
            <w:r w:rsidRPr="00176488">
              <w:rPr>
                <w:rFonts w:asciiTheme="majorHAnsi" w:eastAsia="Batang" w:hAnsiTheme="majorHAnsi" w:cs="Cambria"/>
                <w:sz w:val="20"/>
                <w:szCs w:val="20"/>
                <w:lang w:eastAsia="zh-CN"/>
              </w:rPr>
              <w:t xml:space="preserve"> Formularz</w:t>
            </w:r>
            <w:r w:rsidR="00BC641F" w:rsidRPr="00176488">
              <w:rPr>
                <w:rFonts w:asciiTheme="majorHAnsi" w:eastAsia="Batang" w:hAnsiTheme="majorHAnsi" w:cs="Cambria"/>
                <w:sz w:val="20"/>
                <w:szCs w:val="20"/>
                <w:lang w:eastAsia="zh-CN"/>
              </w:rPr>
              <w:t>em</w:t>
            </w:r>
            <w:r w:rsidRPr="00176488">
              <w:rPr>
                <w:rFonts w:asciiTheme="majorHAnsi" w:eastAsia="Batang" w:hAnsiTheme="majorHAnsi" w:cs="Cambria"/>
                <w:sz w:val="20"/>
                <w:szCs w:val="20"/>
                <w:lang w:eastAsia="zh-CN"/>
              </w:rPr>
              <w:t xml:space="preserve"> Ofertowy</w:t>
            </w:r>
            <w:r w:rsidR="00BC641F" w:rsidRPr="00176488">
              <w:rPr>
                <w:rFonts w:asciiTheme="majorHAnsi" w:eastAsia="Batang" w:hAnsiTheme="majorHAnsi" w:cs="Cambria"/>
                <w:sz w:val="20"/>
                <w:szCs w:val="20"/>
                <w:lang w:eastAsia="zh-CN"/>
              </w:rPr>
              <w:t>m</w:t>
            </w:r>
            <w:r w:rsidRPr="00176488">
              <w:rPr>
                <w:rFonts w:asciiTheme="majorHAnsi" w:eastAsia="Batang" w:hAnsiTheme="majorHAnsi" w:cs="Cambria"/>
                <w:sz w:val="20"/>
                <w:szCs w:val="20"/>
                <w:lang w:eastAsia="zh-CN"/>
              </w:rPr>
              <w:t xml:space="preserve">, którego wzór stanowi </w:t>
            </w:r>
            <w:r w:rsidRPr="00176488">
              <w:rPr>
                <w:rFonts w:asciiTheme="majorHAnsi" w:eastAsia="Batang" w:hAnsiTheme="majorHAnsi" w:cs="Cambria"/>
                <w:b/>
                <w:sz w:val="20"/>
                <w:szCs w:val="20"/>
                <w:lang w:eastAsia="zh-CN"/>
              </w:rPr>
              <w:t xml:space="preserve">Załącznik </w:t>
            </w:r>
            <w:r w:rsidRPr="00176488">
              <w:rPr>
                <w:rFonts w:asciiTheme="majorHAnsi" w:eastAsia="Batang" w:hAnsiTheme="majorHAnsi" w:cs="Cambria"/>
                <w:sz w:val="20"/>
                <w:szCs w:val="20"/>
                <w:lang w:eastAsia="zh-CN"/>
              </w:rPr>
              <w:t xml:space="preserve"> </w:t>
            </w:r>
            <w:r w:rsidR="00897E71">
              <w:rPr>
                <w:rFonts w:asciiTheme="majorHAnsi" w:eastAsia="Batang" w:hAnsiTheme="majorHAnsi" w:cs="Cambria"/>
                <w:b/>
                <w:sz w:val="20"/>
                <w:szCs w:val="20"/>
                <w:lang w:eastAsia="zh-CN"/>
              </w:rPr>
              <w:t>Nr 4</w:t>
            </w:r>
            <w:r w:rsidR="00BC641F" w:rsidRPr="00176488">
              <w:rPr>
                <w:rFonts w:asciiTheme="majorHAnsi" w:eastAsia="Batang" w:hAnsiTheme="majorHAnsi" w:cs="Cambria"/>
                <w:b/>
                <w:sz w:val="20"/>
                <w:szCs w:val="20"/>
                <w:lang w:eastAsia="zh-CN"/>
              </w:rPr>
              <w:t xml:space="preserve"> do </w:t>
            </w:r>
            <w:r w:rsidRPr="00176488">
              <w:rPr>
                <w:rFonts w:asciiTheme="majorHAnsi" w:eastAsia="Batang" w:hAnsiTheme="majorHAnsi" w:cs="Cambria"/>
                <w:b/>
                <w:sz w:val="20"/>
                <w:szCs w:val="20"/>
                <w:lang w:eastAsia="zh-CN"/>
              </w:rPr>
              <w:t>Zaproszenia.</w:t>
            </w:r>
          </w:p>
          <w:p w:rsidR="00371D2C" w:rsidRPr="00E63A2D" w:rsidRDefault="00371D2C" w:rsidP="00371D2C">
            <w:pPr>
              <w:autoSpaceDE w:val="0"/>
              <w:autoSpaceDN w:val="0"/>
              <w:adjustRightInd w:val="0"/>
              <w:jc w:val="both"/>
              <w:rPr>
                <w:rFonts w:ascii="Cambria" w:hAnsi="Cambria" w:cs="Calibri"/>
                <w:b/>
                <w:sz w:val="20"/>
                <w:szCs w:val="20"/>
                <w:u w:val="single"/>
                <w:lang w:eastAsia="pl-PL"/>
              </w:rPr>
            </w:pPr>
            <w:r>
              <w:rPr>
                <w:rFonts w:ascii="Cambria" w:hAnsi="Cambria" w:cs="Calibri"/>
                <w:b/>
                <w:sz w:val="20"/>
                <w:szCs w:val="20"/>
                <w:highlight w:val="yellow"/>
                <w:u w:val="single"/>
                <w:lang w:eastAsia="pl-PL"/>
              </w:rPr>
              <w:t xml:space="preserve">Do oferty należy załączyć </w:t>
            </w:r>
            <w:r w:rsidRPr="00AE2818">
              <w:rPr>
                <w:rFonts w:ascii="Cambria" w:hAnsi="Cambria" w:cs="Calibri"/>
                <w:b/>
                <w:sz w:val="20"/>
                <w:szCs w:val="20"/>
                <w:highlight w:val="yellow"/>
                <w:u w:val="single"/>
                <w:lang w:eastAsia="pl-PL"/>
              </w:rPr>
              <w:t>Kosztorys Ofertowy</w:t>
            </w:r>
            <w:r w:rsidRPr="00E63A2D">
              <w:rPr>
                <w:rFonts w:ascii="Cambria" w:hAnsi="Cambria" w:cs="Calibri"/>
                <w:b/>
                <w:sz w:val="20"/>
                <w:szCs w:val="20"/>
                <w:u w:val="single"/>
                <w:lang w:eastAsia="pl-PL"/>
              </w:rPr>
              <w:t>.</w:t>
            </w:r>
          </w:p>
          <w:p w:rsidR="00371D2C" w:rsidRPr="00EB60A4" w:rsidRDefault="00371D2C" w:rsidP="00371D2C">
            <w:pPr>
              <w:autoSpaceDE w:val="0"/>
              <w:autoSpaceDN w:val="0"/>
              <w:adjustRightInd w:val="0"/>
              <w:jc w:val="both"/>
              <w:rPr>
                <w:rFonts w:ascii="Cambria" w:hAnsi="Cambria" w:cs="Calibri"/>
                <w:sz w:val="20"/>
                <w:szCs w:val="20"/>
                <w:lang w:eastAsia="pl-PL"/>
              </w:rPr>
            </w:pPr>
            <w:r w:rsidRPr="00371D2C">
              <w:rPr>
                <w:rFonts w:ascii="Cambria" w:hAnsi="Cambria" w:cs="Calibri"/>
                <w:b/>
                <w:color w:val="000000"/>
                <w:sz w:val="20"/>
                <w:szCs w:val="20"/>
                <w:highlight w:val="yellow"/>
                <w:lang w:eastAsia="pl-PL"/>
              </w:rPr>
              <w:t>Kosztorys należy sporządzić metodą kalkulacji szczegółowej</w:t>
            </w:r>
            <w:r w:rsidRPr="00ED7FD4">
              <w:rPr>
                <w:rFonts w:ascii="Cambria" w:hAnsi="Cambria" w:cs="Calibri"/>
                <w:color w:val="000000"/>
                <w:sz w:val="20"/>
                <w:szCs w:val="20"/>
                <w:lang w:eastAsia="pl-PL"/>
              </w:rPr>
              <w:t xml:space="preserve"> i powinien zostać przygotowany według opracowanego przez Zamawiającego przedmiaru robót. Udostępniony przez Zamawiającego Przedmiar robót – </w:t>
            </w:r>
            <w:r w:rsidRPr="00ED7FD4">
              <w:rPr>
                <w:rFonts w:ascii="Cambria" w:hAnsi="Cambria" w:cs="Calibri"/>
                <w:sz w:val="20"/>
                <w:szCs w:val="20"/>
                <w:lang w:eastAsia="pl-PL"/>
              </w:rPr>
              <w:t xml:space="preserve">stanowiący załącznik nr 1 </w:t>
            </w:r>
            <w:r w:rsidRPr="00EB60A4">
              <w:rPr>
                <w:rFonts w:ascii="Cambria" w:hAnsi="Cambria" w:cs="Calibri"/>
                <w:sz w:val="20"/>
                <w:szCs w:val="20"/>
                <w:lang w:eastAsia="pl-PL"/>
              </w:rPr>
              <w:t xml:space="preserve">pełni jedynie rolę pomocniczą.  </w:t>
            </w:r>
          </w:p>
          <w:p w:rsidR="00371D2C" w:rsidRPr="00ED7FD4" w:rsidRDefault="00371D2C" w:rsidP="00371D2C">
            <w:pPr>
              <w:autoSpaceDE w:val="0"/>
              <w:autoSpaceDN w:val="0"/>
              <w:adjustRightInd w:val="0"/>
              <w:jc w:val="both"/>
              <w:rPr>
                <w:rFonts w:ascii="Cambria" w:hAnsi="Cambria" w:cs="Calibri"/>
                <w:color w:val="000000"/>
                <w:sz w:val="20"/>
                <w:szCs w:val="20"/>
                <w:lang w:eastAsia="pl-PL"/>
              </w:rPr>
            </w:pPr>
            <w:r w:rsidRPr="00ED7FD4">
              <w:rPr>
                <w:rFonts w:ascii="Cambria" w:hAnsi="Cambria" w:cs="Calibri"/>
                <w:color w:val="000000"/>
                <w:sz w:val="20"/>
                <w:szCs w:val="2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371D2C" w:rsidRPr="00ED7FD4" w:rsidRDefault="00371D2C" w:rsidP="00371D2C">
            <w:pPr>
              <w:autoSpaceDE w:val="0"/>
              <w:autoSpaceDN w:val="0"/>
              <w:adjustRightInd w:val="0"/>
              <w:jc w:val="both"/>
              <w:rPr>
                <w:rFonts w:ascii="Cambria" w:hAnsi="Cambria" w:cs="Calibri"/>
                <w:color w:val="000000"/>
                <w:sz w:val="20"/>
                <w:szCs w:val="20"/>
                <w:lang w:eastAsia="pl-PL"/>
              </w:rPr>
            </w:pPr>
            <w:r w:rsidRPr="00ED7FD4">
              <w:rPr>
                <w:rFonts w:ascii="Cambria" w:hAnsi="Cambria" w:cs="Calibri"/>
                <w:color w:val="000000"/>
                <w:sz w:val="20"/>
                <w:szCs w:val="20"/>
                <w:lang w:eastAsia="pl-PL"/>
              </w:rPr>
              <w:t xml:space="preserve">Elementy cenotwórcze tj. stawka robocizny, wysokość narzutów winny zostać umieszczone na stronie tytułowej kosztorysu i odnoszą się do wszystkich pozycji. </w:t>
            </w:r>
          </w:p>
          <w:p w:rsidR="00B80270" w:rsidRPr="00901D3A" w:rsidRDefault="00371D2C" w:rsidP="00901D3A">
            <w:pPr>
              <w:suppressAutoHyphens/>
              <w:ind w:right="140"/>
              <w:jc w:val="both"/>
              <w:rPr>
                <w:rFonts w:ascii="Cambria" w:hAnsi="Cambria" w:cs="Calibri"/>
                <w:sz w:val="20"/>
                <w:szCs w:val="20"/>
                <w:lang w:eastAsia="pl-PL"/>
              </w:rPr>
            </w:pPr>
            <w:r w:rsidRPr="00ED7FD4">
              <w:rPr>
                <w:rFonts w:ascii="Cambria" w:hAnsi="Cambria" w:cs="Calibri"/>
                <w:sz w:val="20"/>
                <w:szCs w:val="20"/>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2A7BBF">
        <w:trPr>
          <w:trHeight w:val="303"/>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00933B33">
              <w:rPr>
                <w:rFonts w:asciiTheme="majorHAnsi" w:eastAsia="Batang" w:hAnsiTheme="majorHAnsi" w:cs="Cambria"/>
                <w:color w:val="000000"/>
                <w:sz w:val="20"/>
                <w:szCs w:val="20"/>
                <w:lang w:eastAsia="zh-CN"/>
              </w:rPr>
              <w:t>rozdz. II (Załącznik nr 5 i 6</w:t>
            </w:r>
            <w:r w:rsidRPr="00F074FD">
              <w:rPr>
                <w:rFonts w:asciiTheme="majorHAnsi" w:eastAsia="Batang" w:hAnsiTheme="majorHAnsi" w:cs="Cambria"/>
                <w:color w:val="000000"/>
                <w:sz w:val="20"/>
                <w:szCs w:val="20"/>
                <w:lang w:eastAsia="zh-CN"/>
              </w:rPr>
              <w:t xml:space="preserve"> Zaproszenia</w:t>
            </w:r>
            <w:r w:rsidRPr="00F074FD">
              <w:rPr>
                <w:rFonts w:asciiTheme="majorHAnsi" w:eastAsia="Batang" w:hAnsiTheme="majorHAnsi" w:cs="Cambria"/>
                <w:sz w:val="20"/>
                <w:szCs w:val="20"/>
                <w:lang w:eastAsia="zh-CN"/>
              </w:rPr>
              <w:t>).</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EB0B7D">
            <w:pPr>
              <w:numPr>
                <w:ilvl w:val="0"/>
                <w:numId w:val="47"/>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2A7BBF" w:rsidRPr="00FE05D6" w:rsidTr="002A7BBF">
        <w:trPr>
          <w:trHeight w:val="397"/>
          <w:jc w:val="center"/>
        </w:trPr>
        <w:tc>
          <w:tcPr>
            <w:tcW w:w="442" w:type="dxa"/>
            <w:gridSpan w:val="2"/>
            <w:tcBorders>
              <w:top w:val="double" w:sz="4" w:space="0" w:color="000000"/>
              <w:left w:val="double" w:sz="4" w:space="0" w:color="000000"/>
              <w:bottom w:val="double" w:sz="4" w:space="0" w:color="000000"/>
            </w:tcBorders>
            <w:shd w:val="clear" w:color="auto" w:fill="auto"/>
            <w:vAlign w:val="center"/>
          </w:tcPr>
          <w:p w:rsidR="002A7BBF" w:rsidRDefault="002A7BBF" w:rsidP="00112310">
            <w:pPr>
              <w:suppressAutoHyphens/>
              <w:rPr>
                <w:rFonts w:ascii="Cambria" w:hAnsi="Cambria" w:cs="Cambria"/>
                <w:sz w:val="16"/>
                <w:szCs w:val="16"/>
                <w:lang w:eastAsia="zh-CN"/>
              </w:rPr>
            </w:pPr>
            <w:r w:rsidRPr="00F765F1">
              <w:rPr>
                <w:rFonts w:ascii="Cambria" w:hAnsi="Cambria" w:cs="Cambria"/>
                <w:sz w:val="16"/>
                <w:szCs w:val="16"/>
                <w:lang w:eastAsia="zh-CN"/>
              </w:rPr>
              <w:t>5.</w:t>
            </w:r>
          </w:p>
          <w:p w:rsidR="009E0642" w:rsidRPr="00F765F1" w:rsidRDefault="009E0642" w:rsidP="00112310">
            <w:pPr>
              <w:suppressAutoHyphens/>
              <w:rPr>
                <w:rFonts w:ascii="Cambria" w:hAnsi="Cambria" w:cs="Cambria"/>
                <w:sz w:val="16"/>
                <w:szCs w:val="16"/>
                <w:lang w:eastAsia="zh-CN"/>
              </w:rPr>
            </w:pPr>
          </w:p>
        </w:tc>
        <w:tc>
          <w:tcPr>
            <w:tcW w:w="8073"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7BBF" w:rsidRPr="008D0E4D" w:rsidRDefault="00933B33" w:rsidP="00112310">
            <w:pPr>
              <w:widowControl w:val="0"/>
              <w:autoSpaceDE w:val="0"/>
              <w:autoSpaceDN w:val="0"/>
              <w:adjustRightInd w:val="0"/>
              <w:spacing w:after="60"/>
              <w:ind w:right="-2"/>
              <w:jc w:val="both"/>
              <w:rPr>
                <w:rFonts w:ascii="Cambria" w:eastAsia="Batang" w:hAnsi="Cambria" w:cs="Cambria"/>
                <w:sz w:val="20"/>
                <w:szCs w:val="20"/>
                <w:highlight w:val="yellow"/>
                <w:lang w:eastAsia="zh-CN"/>
              </w:rPr>
            </w:pPr>
            <w:r>
              <w:rPr>
                <w:rFonts w:ascii="Cambria" w:eastAsia="Batang" w:hAnsi="Cambria" w:cs="Cambria"/>
                <w:sz w:val="20"/>
                <w:szCs w:val="20"/>
                <w:lang w:eastAsia="zh-CN"/>
              </w:rPr>
              <w:t>Załącznik nr 7</w:t>
            </w:r>
            <w:r w:rsidR="002A7BBF" w:rsidRPr="009E0642">
              <w:rPr>
                <w:rFonts w:ascii="Cambria" w:eastAsia="Batang" w:hAnsi="Cambria" w:cs="Cambria"/>
                <w:sz w:val="20"/>
                <w:szCs w:val="20"/>
                <w:lang w:eastAsia="zh-CN"/>
              </w:rPr>
              <w:t xml:space="preserve"> (wykaz wykonanych robót) wraz z dowodami określającymi, czy roboty te zostały wykonane w sposób należyty i prawidłowo ukończone.</w:t>
            </w:r>
          </w:p>
        </w:tc>
      </w:tr>
      <w:tr w:rsidR="006B40A5" w:rsidRPr="00F074FD" w:rsidTr="002A7BBF">
        <w:trPr>
          <w:trHeight w:val="397"/>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D710F" w:rsidRDefault="00400966" w:rsidP="00ED0EC2">
            <w:pPr>
              <w:suppressAutoHyphens/>
              <w:rPr>
                <w:rFonts w:ascii="Verdana" w:hAnsi="Verdana" w:cs="Cambria"/>
                <w:sz w:val="16"/>
                <w:szCs w:val="16"/>
                <w:lang w:eastAsia="zh-CN"/>
              </w:rPr>
            </w:pPr>
            <w:r>
              <w:rPr>
                <w:rFonts w:ascii="Verdana" w:hAnsi="Verdana" w:cs="Cambria"/>
                <w:sz w:val="16"/>
                <w:szCs w:val="16"/>
                <w:lang w:eastAsia="zh-CN"/>
              </w:rPr>
              <w:t>6</w:t>
            </w:r>
            <w:r w:rsidR="006B40A5" w:rsidRPr="00FD710F">
              <w:rPr>
                <w:rFonts w:ascii="Verdana" w:hAnsi="Verdana" w:cs="Cambria"/>
                <w:sz w:val="16"/>
                <w:szCs w:val="16"/>
                <w:lang w:eastAsia="zh-CN"/>
              </w:rPr>
              <w:t>.</w:t>
            </w: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Dokument potwierdzający, że Wykonawca jest ubezpieczony od odpowiedzialności cywilnej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00154FEA">
        <w:rPr>
          <w:rFonts w:asciiTheme="majorHAnsi" w:eastAsia="Times New Roman" w:hAnsiTheme="majorHAnsi" w:cs="Arial Narrow"/>
          <w:sz w:val="20"/>
          <w:szCs w:val="20"/>
          <w:lang w:eastAsia="zh-CN"/>
        </w:rPr>
        <w:t xml:space="preserve">                           </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oryginału 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kopii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poświadczonej</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za</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zgodność</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oryginałem</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przez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381BA6">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t xml:space="preserv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EB0B7D">
      <w:pPr>
        <w:widowControl w:val="0"/>
        <w:numPr>
          <w:ilvl w:val="0"/>
          <w:numId w:val="27"/>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C90C0F">
        <w:rPr>
          <w:rFonts w:asciiTheme="majorHAnsi" w:eastAsia="Times New Roman" w:hAnsiTheme="majorHAnsi" w:cs="Arial"/>
          <w:sz w:val="20"/>
          <w:szCs w:val="20"/>
          <w:lang w:eastAsia="ar-SA"/>
        </w:rPr>
        <w:t>Monika Szostak</w:t>
      </w:r>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Dodatkowe wyjaśnienia i informacje dotyczące zamówienia można otrzymać w godz.</w:t>
      </w:r>
      <w:r w:rsidR="001A4BED">
        <w:rPr>
          <w:rFonts w:asciiTheme="majorHAnsi" w:eastAsia="Times New Roman" w:hAnsiTheme="majorHAnsi" w:cs="Arial"/>
          <w:sz w:val="20"/>
          <w:szCs w:val="20"/>
          <w:lang w:eastAsia="ar-SA"/>
        </w:rPr>
        <w:t xml:space="preserve">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color w:val="000000"/>
          <w:sz w:val="20"/>
          <w:szCs w:val="20"/>
          <w:lang w:eastAsia="ar-SA"/>
        </w:rPr>
      </w:pPr>
      <w:r w:rsidRPr="00F074FD">
        <w:rPr>
          <w:rFonts w:asciiTheme="majorHAnsi" w:hAnsiTheme="majorHAnsi" w:cs="Arial"/>
          <w:b/>
          <w:color w:val="000000"/>
          <w:sz w:val="20"/>
          <w:szCs w:val="20"/>
        </w:rPr>
        <w:t xml:space="preserve">Wymagania dotyczące wadium  </w:t>
      </w:r>
    </w:p>
    <w:p w:rsidR="006B40A5" w:rsidRPr="00F074FD" w:rsidRDefault="006B40A5" w:rsidP="002F6504">
      <w:pPr>
        <w:ind w:firstLine="708"/>
        <w:jc w:val="both"/>
        <w:rPr>
          <w:rFonts w:asciiTheme="majorHAnsi" w:eastAsia="Franklin Gothic Medium" w:hAnsiTheme="majorHAnsi"/>
          <w:color w:val="FF0000"/>
          <w:sz w:val="20"/>
          <w:szCs w:val="20"/>
        </w:rPr>
      </w:pPr>
      <w:r w:rsidRPr="00F074FD">
        <w:rPr>
          <w:rFonts w:asciiTheme="majorHAnsi" w:eastAsia="Times New Roman" w:hAnsiTheme="majorHAnsi"/>
          <w:color w:val="000000"/>
          <w:sz w:val="20"/>
          <w:szCs w:val="20"/>
        </w:rPr>
        <w:t>Zamawiając</w:t>
      </w:r>
      <w:r w:rsidR="002F6504" w:rsidRPr="00F074FD">
        <w:rPr>
          <w:rFonts w:asciiTheme="majorHAnsi" w:eastAsia="Times New Roman" w:hAnsiTheme="majorHAnsi"/>
          <w:color w:val="000000"/>
          <w:sz w:val="20"/>
          <w:szCs w:val="20"/>
        </w:rPr>
        <w:t>y nie</w:t>
      </w:r>
      <w:r w:rsidRPr="00F074FD">
        <w:rPr>
          <w:rFonts w:asciiTheme="majorHAnsi" w:eastAsia="Times New Roman" w:hAnsiTheme="majorHAnsi"/>
          <w:color w:val="000000"/>
          <w:sz w:val="20"/>
          <w:szCs w:val="20"/>
        </w:rPr>
        <w:t xml:space="preserve"> </w:t>
      </w:r>
      <w:r w:rsidR="002F6504" w:rsidRPr="00F074FD">
        <w:rPr>
          <w:rFonts w:asciiTheme="majorHAnsi" w:eastAsia="Times New Roman" w:hAnsiTheme="majorHAnsi"/>
          <w:color w:val="000000"/>
          <w:sz w:val="20"/>
          <w:szCs w:val="20"/>
        </w:rPr>
        <w:t xml:space="preserve">wymaga wniesienia </w:t>
      </w:r>
      <w:r w:rsidRPr="00F074FD">
        <w:rPr>
          <w:rFonts w:asciiTheme="majorHAnsi" w:eastAsia="Times New Roman" w:hAnsiTheme="majorHAnsi"/>
          <w:color w:val="000000"/>
          <w:sz w:val="20"/>
          <w:szCs w:val="20"/>
        </w:rPr>
        <w:t xml:space="preserve">wadium. </w:t>
      </w:r>
    </w:p>
    <w:p w:rsidR="00EF36EE" w:rsidRDefault="00EF36EE" w:rsidP="00EF36EE">
      <w:pPr>
        <w:widowControl w:val="0"/>
        <w:numPr>
          <w:ilvl w:val="0"/>
          <w:numId w:val="27"/>
        </w:numPr>
        <w:suppressAutoHyphens/>
        <w:jc w:val="both"/>
        <w:rPr>
          <w:rFonts w:ascii="Cambria" w:hAnsi="Cambria" w:cs="Arial"/>
          <w:b/>
          <w:sz w:val="20"/>
          <w:szCs w:val="20"/>
        </w:rPr>
      </w:pPr>
      <w:r>
        <w:rPr>
          <w:rFonts w:ascii="Cambria" w:hAnsi="Cambria" w:cs="Arial"/>
          <w:b/>
          <w:sz w:val="20"/>
          <w:szCs w:val="20"/>
        </w:rPr>
        <w:t>Wymagania dotyczące należytego wykonania Umowy</w:t>
      </w:r>
    </w:p>
    <w:p w:rsidR="00EF36EE" w:rsidRPr="003B796D" w:rsidRDefault="00EF36EE" w:rsidP="00EF36EE">
      <w:pPr>
        <w:numPr>
          <w:ilvl w:val="0"/>
          <w:numId w:val="30"/>
        </w:numPr>
        <w:suppressAutoHyphens/>
        <w:ind w:left="1134"/>
        <w:jc w:val="both"/>
        <w:rPr>
          <w:rFonts w:ascii="Cambria" w:hAnsi="Cambria"/>
          <w:sz w:val="20"/>
          <w:szCs w:val="20"/>
        </w:rPr>
      </w:pPr>
      <w:r w:rsidRPr="003B796D">
        <w:rPr>
          <w:rFonts w:ascii="Cambria" w:hAnsi="Cambria"/>
          <w:sz w:val="20"/>
          <w:szCs w:val="20"/>
        </w:rPr>
        <w:t xml:space="preserve">Wykonawca, którego oferta została wybrana jest zobowiązany wnieść </w:t>
      </w:r>
      <w:r w:rsidRPr="003B796D">
        <w:rPr>
          <w:rFonts w:ascii="Cambria" w:hAnsi="Cambria"/>
          <w:b/>
          <w:sz w:val="20"/>
          <w:szCs w:val="20"/>
          <w:highlight w:val="yellow"/>
        </w:rPr>
        <w:t>zabezpieczenie należytego wykonania umowy w wysokości 5%</w:t>
      </w:r>
      <w:r w:rsidRPr="003B796D">
        <w:rPr>
          <w:rFonts w:ascii="Cambria" w:hAnsi="Cambria"/>
          <w:sz w:val="20"/>
          <w:szCs w:val="20"/>
        </w:rPr>
        <w:t xml:space="preserve"> wartości ceny brutto całkowitej podanej w ofercie.</w:t>
      </w:r>
    </w:p>
    <w:p w:rsidR="00EF36EE" w:rsidRPr="003B796D" w:rsidRDefault="00EF36EE" w:rsidP="00EF36EE">
      <w:pPr>
        <w:numPr>
          <w:ilvl w:val="0"/>
          <w:numId w:val="30"/>
        </w:numPr>
        <w:suppressAutoHyphens/>
        <w:ind w:left="1134"/>
        <w:jc w:val="both"/>
        <w:rPr>
          <w:rFonts w:ascii="Cambria" w:hAnsi="Cambria"/>
          <w:sz w:val="20"/>
          <w:szCs w:val="20"/>
        </w:rPr>
      </w:pPr>
      <w:r w:rsidRPr="003B796D">
        <w:rPr>
          <w:rFonts w:ascii="Cambria" w:hAnsi="Cambria"/>
          <w:sz w:val="20"/>
          <w:szCs w:val="20"/>
        </w:rPr>
        <w:t>Zabezpieczenie należytego wykonania umowy zostanie zwrócone w następujący sposób:</w:t>
      </w:r>
    </w:p>
    <w:p w:rsidR="00EF36EE" w:rsidRPr="003B796D" w:rsidRDefault="00EF36EE" w:rsidP="00EF36EE">
      <w:pPr>
        <w:numPr>
          <w:ilvl w:val="0"/>
          <w:numId w:val="29"/>
        </w:numPr>
        <w:suppressAutoHyphens/>
        <w:ind w:left="1418"/>
        <w:jc w:val="both"/>
        <w:rPr>
          <w:rFonts w:ascii="Cambria" w:hAnsi="Cambria"/>
          <w:sz w:val="20"/>
          <w:szCs w:val="20"/>
        </w:rPr>
      </w:pPr>
      <w:r w:rsidRPr="003B796D">
        <w:rPr>
          <w:rFonts w:ascii="Cambria" w:hAnsi="Cambria"/>
          <w:sz w:val="20"/>
          <w:szCs w:val="20"/>
        </w:rPr>
        <w:t>70% wartości zabezpieczenia gwarantującego zgodnie z umową wykonanie robót zostanie zwrócone w terminie 30 dni od dnia przekazania przez Wykonawcę robót i przyjęcie ich przez Zamawiającego, jako należycie wykonanych,</w:t>
      </w:r>
    </w:p>
    <w:p w:rsidR="00EF36EE" w:rsidRPr="003B796D" w:rsidRDefault="00EF36EE" w:rsidP="00EF36EE">
      <w:pPr>
        <w:numPr>
          <w:ilvl w:val="0"/>
          <w:numId w:val="29"/>
        </w:numPr>
        <w:suppressAutoHyphens/>
        <w:ind w:left="1418"/>
        <w:jc w:val="both"/>
        <w:rPr>
          <w:rFonts w:ascii="Cambria" w:hAnsi="Cambria"/>
          <w:sz w:val="20"/>
          <w:szCs w:val="20"/>
        </w:rPr>
      </w:pPr>
      <w:r w:rsidRPr="003B796D">
        <w:rPr>
          <w:rFonts w:ascii="Cambria" w:hAnsi="Cambria"/>
          <w:sz w:val="20"/>
          <w:szCs w:val="20"/>
        </w:rPr>
        <w:t>30% wartości zabezpieczenia zostanie zwrócone w ciągu 15 dni po upływie okresu rękojmi za wady.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Zabezpieczenie służy pokryciu roszczeń z tytułu niewykonania lub nienależytego wykonania umowy.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Wybrany Wykonawca zobowiązany jest wnieść zabezpieczenie należytego wykonania umowy najpóźniej przed podpisaniem umowy.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Zabezpieczenie może być wnoszone według wyboru Wykonawcy w jednej lub w kilku następujących formach: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pieniądzu;</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poręczeniach bankowych lub poręczeniach spółdzielczej kasy oszczędnościowo-kredytowej, z tym że zobowiązanie kasy jest zawsze zobowiązaniem pieniężnym;</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gwarancjach bankowych;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gwarancjach ubezpieczeniowych;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poręczeniach udzielanych przez podmioty, o których mowa w art. 6b ust. 5 pkt 2 ustawy z dnia 9 listopada 2000r. o utworzeniu Polskiej Agencji Rozwoju Przedsiębiorczości.</w:t>
      </w:r>
    </w:p>
    <w:p w:rsidR="00EF36EE" w:rsidRPr="00EF36EE" w:rsidRDefault="00EF36EE" w:rsidP="00EF36EE">
      <w:pPr>
        <w:ind w:left="720"/>
        <w:jc w:val="center"/>
        <w:rPr>
          <w:rFonts w:ascii="Cambria" w:hAnsi="Cambria" w:cs="Arial"/>
          <w:b/>
          <w:color w:val="FF0000"/>
          <w:sz w:val="20"/>
          <w:szCs w:val="20"/>
        </w:rPr>
      </w:pPr>
      <w:r w:rsidRPr="003B796D">
        <w:rPr>
          <w:rFonts w:ascii="Cambria" w:hAnsi="Cambria"/>
          <w:sz w:val="20"/>
          <w:szCs w:val="20"/>
        </w:rPr>
        <w:t>Zabezpieczenie wnoszone w pieniądzu Wykonawca wpłaci przelewem na rachunek bankowy Zamawiającego</w:t>
      </w:r>
      <w:r w:rsidR="00724A31">
        <w:rPr>
          <w:rFonts w:ascii="Cambria" w:hAnsi="Cambria"/>
          <w:sz w:val="20"/>
          <w:szCs w:val="20"/>
        </w:rPr>
        <w:t>:</w:t>
      </w:r>
      <w:r w:rsidRPr="003B796D">
        <w:rPr>
          <w:rFonts w:ascii="Cambria" w:hAnsi="Cambria"/>
          <w:sz w:val="20"/>
          <w:szCs w:val="20"/>
        </w:rPr>
        <w:t xml:space="preserve"> </w:t>
      </w:r>
      <w:r w:rsidRPr="003B796D">
        <w:rPr>
          <w:rFonts w:ascii="Cambria" w:eastAsia="Times New Roman" w:hAnsi="Cambria"/>
          <w:b/>
          <w:sz w:val="20"/>
          <w:szCs w:val="20"/>
          <w:u w:val="single"/>
        </w:rPr>
        <w:t xml:space="preserve">52 2030 0045 1110 0000 0026 5240 </w:t>
      </w:r>
      <w:r w:rsidRPr="003B796D">
        <w:rPr>
          <w:rFonts w:ascii="Cambria" w:eastAsia="Times New Roman" w:hAnsi="Cambria"/>
          <w:sz w:val="20"/>
          <w:szCs w:val="20"/>
        </w:rPr>
        <w:t xml:space="preserve">z dopiskiem/tematem przelewu – zabezpieczenie w postępowaniu </w:t>
      </w:r>
      <w:r w:rsidRPr="00933B33">
        <w:rPr>
          <w:rFonts w:ascii="Cambria" w:eastAsia="Times New Roman" w:hAnsi="Cambria"/>
          <w:b/>
          <w:sz w:val="20"/>
          <w:szCs w:val="20"/>
        </w:rPr>
        <w:t xml:space="preserve">na </w:t>
      </w:r>
      <w:r w:rsidR="00933B33">
        <w:rPr>
          <w:rFonts w:asciiTheme="majorHAnsi" w:hAnsiTheme="majorHAnsi" w:cs="Arial"/>
          <w:b/>
          <w:sz w:val="20"/>
          <w:szCs w:val="20"/>
        </w:rPr>
        <w:t>Wymianę stolarki okiennej i drzwiowej w budynku Szkół ZDZ w Starachowicach.</w:t>
      </w:r>
    </w:p>
    <w:p w:rsidR="00EF36EE" w:rsidRPr="003B796D" w:rsidRDefault="00EF36EE" w:rsidP="00EF36EE">
      <w:pPr>
        <w:numPr>
          <w:ilvl w:val="0"/>
          <w:numId w:val="32"/>
        </w:numPr>
        <w:ind w:left="1134"/>
        <w:jc w:val="both"/>
        <w:rPr>
          <w:rFonts w:ascii="Cambria" w:eastAsia="Times New Roman" w:hAnsi="Cambria"/>
          <w:b/>
          <w:color w:val="FF0000"/>
          <w:sz w:val="20"/>
          <w:szCs w:val="20"/>
          <w:u w:val="single"/>
        </w:rPr>
      </w:pPr>
      <w:r w:rsidRPr="003B796D">
        <w:rPr>
          <w:rFonts w:ascii="Cambria" w:hAnsi="Cambria"/>
          <w:sz w:val="20"/>
          <w:szCs w:val="20"/>
        </w:rPr>
        <w:t xml:space="preserve">Zabezpieczenie należytego wykonania umowy składane w formach gwarancji i poręczeń musi spełniać następujące wymogi: </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 xml:space="preserve">być wystawione na </w:t>
      </w:r>
      <w:r w:rsidRPr="003B796D">
        <w:rPr>
          <w:rFonts w:ascii="Cambria" w:hAnsi="Cambria"/>
          <w:b/>
          <w:i/>
          <w:sz w:val="20"/>
          <w:szCs w:val="20"/>
        </w:rPr>
        <w:t xml:space="preserve">Zakład Doskonalenia Zawodowego w Kielcach </w:t>
      </w:r>
      <w:r w:rsidRPr="003B796D">
        <w:rPr>
          <w:rFonts w:ascii="Cambria" w:hAnsi="Cambria"/>
          <w:i/>
          <w:sz w:val="20"/>
          <w:szCs w:val="20"/>
        </w:rPr>
        <w:t>ul. Paderewskiego 55, 25-950 Kielce</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okres ważności zabezpieczenia należytego wykonania umowy nie może być krótszy niż okres realizacji umowy i rękojmi.</w:t>
      </w:r>
    </w:p>
    <w:p w:rsidR="00EF36EE" w:rsidRPr="003B796D" w:rsidRDefault="00EF36EE" w:rsidP="00EF36EE">
      <w:pPr>
        <w:numPr>
          <w:ilvl w:val="0"/>
          <w:numId w:val="35"/>
        </w:numPr>
        <w:tabs>
          <w:tab w:val="num" w:pos="-5387"/>
        </w:tabs>
        <w:suppressAutoHyphens/>
        <w:ind w:left="1134"/>
        <w:jc w:val="both"/>
        <w:rPr>
          <w:rFonts w:ascii="Cambria" w:hAnsi="Cambria"/>
          <w:sz w:val="20"/>
          <w:szCs w:val="20"/>
        </w:rPr>
      </w:pPr>
      <w:r w:rsidRPr="003B796D">
        <w:rPr>
          <w:rFonts w:ascii="Cambria" w:hAnsi="Cambri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EF36EE" w:rsidRPr="003B796D" w:rsidRDefault="00EF36EE" w:rsidP="00EF36EE">
      <w:pPr>
        <w:numPr>
          <w:ilvl w:val="0"/>
          <w:numId w:val="35"/>
        </w:numPr>
        <w:tabs>
          <w:tab w:val="num" w:pos="-5387"/>
        </w:tabs>
        <w:suppressAutoHyphens/>
        <w:ind w:left="1134"/>
        <w:jc w:val="both"/>
        <w:rPr>
          <w:rFonts w:ascii="Cambria" w:hAnsi="Cambria"/>
          <w:sz w:val="20"/>
          <w:szCs w:val="20"/>
        </w:rPr>
      </w:pPr>
      <w:r w:rsidRPr="003B796D">
        <w:rPr>
          <w:rFonts w:ascii="Cambria" w:hAnsi="Cambria"/>
          <w:sz w:val="20"/>
          <w:szCs w:val="20"/>
        </w:rPr>
        <w:t xml:space="preserve">Do zmiany formy zabezpieczenia umowy w trakcie realizacji umowy stosuje się art. 451 ustawy </w:t>
      </w:r>
      <w:r w:rsidRPr="003B796D">
        <w:rPr>
          <w:rFonts w:ascii="Cambria" w:hAnsi="Cambria"/>
          <w:bCs/>
          <w:color w:val="000000"/>
          <w:sz w:val="20"/>
          <w:szCs w:val="20"/>
        </w:rPr>
        <w:t>z dnia 11 września 2019 r. – Prawo zamówień publicznych.</w:t>
      </w:r>
    </w:p>
    <w:p w:rsidR="00EF36EE" w:rsidRPr="003B796D" w:rsidRDefault="00EF36EE" w:rsidP="00EF36EE">
      <w:pPr>
        <w:numPr>
          <w:ilvl w:val="0"/>
          <w:numId w:val="65"/>
        </w:numPr>
        <w:suppressAutoHyphens/>
        <w:ind w:left="1134"/>
        <w:jc w:val="both"/>
        <w:rPr>
          <w:rFonts w:ascii="Cambria" w:hAnsi="Cambria"/>
          <w:sz w:val="20"/>
          <w:szCs w:val="20"/>
        </w:rPr>
      </w:pPr>
      <w:r w:rsidRPr="003B796D">
        <w:rPr>
          <w:rFonts w:ascii="Cambria" w:hAnsi="Cambria"/>
          <w:sz w:val="20"/>
          <w:szCs w:val="20"/>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Opis sposobu przygotowania ofert.</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EB0B7D">
      <w:pPr>
        <w:numPr>
          <w:ilvl w:val="0"/>
          <w:numId w:val="37"/>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4276B9" w:rsidRDefault="002F6504" w:rsidP="002F6504">
      <w:pPr>
        <w:ind w:left="1134" w:right="160"/>
        <w:jc w:val="center"/>
        <w:rPr>
          <w:rFonts w:asciiTheme="majorHAnsi" w:eastAsia="Times New Roman" w:hAnsiTheme="majorHAnsi" w:cs="Arial"/>
          <w:b/>
          <w:color w:val="000000"/>
          <w:sz w:val="20"/>
          <w:szCs w:val="20"/>
          <w:highlight w:val="yellow"/>
          <w:lang w:eastAsia="ar-SA"/>
        </w:rPr>
      </w:pPr>
      <w:r w:rsidRPr="00933B33">
        <w:rPr>
          <w:rFonts w:asciiTheme="majorHAnsi" w:eastAsia="Times New Roman" w:hAnsiTheme="majorHAnsi" w:cs="Arial"/>
          <w:b/>
          <w:color w:val="000000"/>
          <w:sz w:val="20"/>
          <w:szCs w:val="20"/>
          <w:highlight w:val="yellow"/>
          <w:lang w:eastAsia="ar-SA"/>
        </w:rPr>
        <w:t>„</w:t>
      </w:r>
      <w:r w:rsidR="00933B33" w:rsidRPr="00933B33">
        <w:rPr>
          <w:rFonts w:asciiTheme="majorHAnsi" w:hAnsiTheme="majorHAnsi" w:cs="Arial"/>
          <w:b/>
          <w:sz w:val="20"/>
          <w:szCs w:val="20"/>
          <w:highlight w:val="yellow"/>
        </w:rPr>
        <w:t>Wymia</w:t>
      </w:r>
      <w:r w:rsidR="00BF1DD5">
        <w:rPr>
          <w:rFonts w:asciiTheme="majorHAnsi" w:hAnsiTheme="majorHAnsi" w:cs="Arial"/>
          <w:b/>
          <w:sz w:val="20"/>
          <w:szCs w:val="20"/>
          <w:highlight w:val="yellow"/>
        </w:rPr>
        <w:t>na</w:t>
      </w:r>
      <w:r w:rsidR="00933B33" w:rsidRPr="00933B33">
        <w:rPr>
          <w:rFonts w:asciiTheme="majorHAnsi" w:hAnsiTheme="majorHAnsi" w:cs="Arial"/>
          <w:b/>
          <w:sz w:val="20"/>
          <w:szCs w:val="20"/>
          <w:highlight w:val="yellow"/>
        </w:rPr>
        <w:t xml:space="preserve"> stolarki okiennej i drzwiowej w budynku Szkół ZDZ w Starachowicach</w:t>
      </w:r>
      <w:r w:rsidRPr="004276B9">
        <w:rPr>
          <w:rFonts w:asciiTheme="majorHAnsi" w:hAnsiTheme="majorHAnsi" w:cs="Arial"/>
          <w:b/>
          <w:sz w:val="20"/>
          <w:szCs w:val="20"/>
          <w:highlight w:val="yellow"/>
        </w:rPr>
        <w:t>”</w:t>
      </w:r>
      <w:r w:rsidR="006B40A5" w:rsidRPr="004276B9">
        <w:rPr>
          <w:rFonts w:asciiTheme="majorHAnsi" w:eastAsia="Times New Roman" w:hAnsiTheme="majorHAnsi" w:cs="Arial"/>
          <w:b/>
          <w:color w:val="000000"/>
          <w:sz w:val="20"/>
          <w:szCs w:val="20"/>
          <w:highlight w:val="yellow"/>
          <w:lang w:eastAsia="ar-SA"/>
        </w:rPr>
        <w:t xml:space="preserve">. </w:t>
      </w:r>
    </w:p>
    <w:p w:rsidR="006B40A5" w:rsidRPr="004214F7" w:rsidRDefault="00E905CD" w:rsidP="006B40A5">
      <w:pPr>
        <w:pStyle w:val="Akapitzlist"/>
        <w:spacing w:after="0" w:line="240" w:lineRule="auto"/>
        <w:ind w:left="0"/>
        <w:jc w:val="center"/>
        <w:rPr>
          <w:rFonts w:asciiTheme="majorHAnsi" w:eastAsia="Times New Roman" w:hAnsiTheme="majorHAnsi" w:cs="Arial"/>
          <w:b/>
          <w:sz w:val="20"/>
          <w:szCs w:val="20"/>
          <w:lang w:eastAsia="ar-SA"/>
        </w:rPr>
      </w:pPr>
      <w:r>
        <w:rPr>
          <w:rFonts w:asciiTheme="majorHAnsi" w:eastAsia="Times New Roman" w:hAnsiTheme="majorHAnsi" w:cs="Arial"/>
          <w:b/>
          <w:color w:val="000000"/>
          <w:sz w:val="20"/>
          <w:szCs w:val="20"/>
          <w:highlight w:val="yellow"/>
          <w:lang w:eastAsia="ar-SA"/>
        </w:rPr>
        <w:t>NIE OTWIERAĆ</w:t>
      </w:r>
      <w:r w:rsidR="006B40A5" w:rsidRPr="00F074FD">
        <w:rPr>
          <w:rFonts w:asciiTheme="majorHAnsi" w:eastAsia="Times New Roman" w:hAnsiTheme="majorHAnsi" w:cs="Arial"/>
          <w:b/>
          <w:color w:val="000000"/>
          <w:sz w:val="20"/>
          <w:szCs w:val="20"/>
          <w:highlight w:val="yellow"/>
          <w:lang w:eastAsia="ar-SA"/>
        </w:rPr>
        <w:t xml:space="preserve"> przed </w:t>
      </w:r>
      <w:r w:rsidR="004A0ADD">
        <w:rPr>
          <w:rFonts w:asciiTheme="majorHAnsi" w:eastAsia="Times New Roman" w:hAnsiTheme="majorHAnsi" w:cs="Arial"/>
          <w:b/>
          <w:color w:val="000000"/>
          <w:sz w:val="20"/>
          <w:szCs w:val="20"/>
          <w:highlight w:val="yellow"/>
          <w:lang w:eastAsia="ar-SA"/>
        </w:rPr>
        <w:t>2</w:t>
      </w:r>
      <w:r w:rsidR="00BF1DD5">
        <w:rPr>
          <w:rFonts w:asciiTheme="majorHAnsi" w:eastAsia="Times New Roman" w:hAnsiTheme="majorHAnsi" w:cs="Arial"/>
          <w:b/>
          <w:color w:val="000000"/>
          <w:sz w:val="20"/>
          <w:szCs w:val="20"/>
          <w:highlight w:val="yellow"/>
          <w:lang w:eastAsia="ar-SA"/>
        </w:rPr>
        <w:t>0</w:t>
      </w:r>
      <w:r w:rsidR="00BF1DD5">
        <w:rPr>
          <w:rFonts w:asciiTheme="majorHAnsi" w:eastAsia="Times New Roman" w:hAnsiTheme="majorHAnsi" w:cs="Arial"/>
          <w:b/>
          <w:sz w:val="20"/>
          <w:szCs w:val="20"/>
          <w:highlight w:val="yellow"/>
          <w:lang w:eastAsia="ar-SA"/>
        </w:rPr>
        <w:t>-05</w:t>
      </w:r>
      <w:r w:rsidR="00933B33">
        <w:rPr>
          <w:rFonts w:asciiTheme="majorHAnsi" w:eastAsia="Times New Roman" w:hAnsiTheme="majorHAnsi" w:cs="Arial"/>
          <w:b/>
          <w:sz w:val="20"/>
          <w:szCs w:val="20"/>
          <w:highlight w:val="yellow"/>
          <w:lang w:eastAsia="ar-SA"/>
        </w:rPr>
        <w:t>-2025</w:t>
      </w:r>
      <w:r w:rsidR="00EE369B" w:rsidRPr="004214F7">
        <w:rPr>
          <w:rFonts w:asciiTheme="majorHAnsi" w:eastAsia="Times New Roman" w:hAnsiTheme="majorHAnsi" w:cs="Arial"/>
          <w:b/>
          <w:sz w:val="20"/>
          <w:szCs w:val="20"/>
          <w:highlight w:val="yellow"/>
          <w:lang w:eastAsia="ar-SA"/>
        </w:rPr>
        <w:t xml:space="preserve"> godz.10</w:t>
      </w:r>
      <w:r w:rsidRPr="004214F7">
        <w:rPr>
          <w:rFonts w:asciiTheme="majorHAnsi" w:eastAsia="Times New Roman" w:hAnsiTheme="majorHAnsi" w:cs="Arial"/>
          <w:b/>
          <w:sz w:val="20"/>
          <w:szCs w:val="20"/>
          <w:highlight w:val="yellow"/>
          <w:lang w:eastAsia="ar-SA"/>
        </w:rPr>
        <w:t>:</w:t>
      </w:r>
      <w:r w:rsidR="006B40A5" w:rsidRPr="004214F7">
        <w:rPr>
          <w:rFonts w:asciiTheme="majorHAnsi" w:eastAsia="Times New Roman" w:hAnsiTheme="majorHAnsi" w:cs="Arial"/>
          <w:b/>
          <w:sz w:val="20"/>
          <w:szCs w:val="20"/>
          <w:highlight w:val="yellow"/>
          <w:lang w:eastAsia="ar-SA"/>
        </w:rPr>
        <w:t>00</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4214F7"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4214F7">
        <w:rPr>
          <w:rFonts w:asciiTheme="majorHAnsi" w:hAnsiTheme="majorHAnsi" w:cs="Arial"/>
          <w:sz w:val="20"/>
          <w:szCs w:val="20"/>
        </w:rPr>
        <w:t xml:space="preserve">Ofertę należy złożyć w siedzibie Zamawiającego, </w:t>
      </w:r>
      <w:r w:rsidRPr="004214F7">
        <w:rPr>
          <w:rFonts w:asciiTheme="majorHAnsi" w:hAnsiTheme="majorHAnsi" w:cs="Arial"/>
          <w:b/>
          <w:sz w:val="20"/>
          <w:szCs w:val="20"/>
        </w:rPr>
        <w:t xml:space="preserve">sekretariat Biura Zakładu ul. Śląska 9, </w:t>
      </w:r>
      <w:r w:rsidR="00E7573E" w:rsidRPr="004214F7">
        <w:rPr>
          <w:rFonts w:asciiTheme="majorHAnsi" w:hAnsiTheme="majorHAnsi" w:cs="Arial"/>
          <w:b/>
          <w:sz w:val="20"/>
          <w:szCs w:val="20"/>
        </w:rPr>
        <w:br/>
      </w:r>
      <w:r w:rsidRPr="004214F7">
        <w:rPr>
          <w:rFonts w:asciiTheme="majorHAnsi" w:hAnsiTheme="majorHAnsi" w:cs="Arial"/>
          <w:b/>
          <w:sz w:val="20"/>
          <w:szCs w:val="20"/>
        </w:rPr>
        <w:t xml:space="preserve">25-328 Kielce </w:t>
      </w:r>
      <w:r w:rsidRPr="004214F7">
        <w:rPr>
          <w:rFonts w:asciiTheme="majorHAnsi" w:hAnsiTheme="majorHAnsi" w:cs="Arial"/>
          <w:sz w:val="20"/>
          <w:szCs w:val="20"/>
        </w:rPr>
        <w:t xml:space="preserve">w terminie </w:t>
      </w:r>
      <w:r w:rsidRPr="004214F7">
        <w:rPr>
          <w:rFonts w:asciiTheme="majorHAnsi" w:hAnsiTheme="majorHAnsi" w:cs="Arial"/>
          <w:b/>
          <w:sz w:val="20"/>
          <w:szCs w:val="20"/>
        </w:rPr>
        <w:t xml:space="preserve">do dnia </w:t>
      </w:r>
      <w:r w:rsidR="00BF1DD5">
        <w:rPr>
          <w:rFonts w:asciiTheme="majorHAnsi" w:hAnsiTheme="majorHAnsi" w:cs="Arial"/>
          <w:b/>
          <w:sz w:val="20"/>
          <w:szCs w:val="20"/>
          <w:highlight w:val="yellow"/>
        </w:rPr>
        <w:t>20-05</w:t>
      </w:r>
      <w:r w:rsidR="00933B33">
        <w:rPr>
          <w:rFonts w:asciiTheme="majorHAnsi" w:hAnsiTheme="majorHAnsi" w:cs="Arial"/>
          <w:b/>
          <w:sz w:val="20"/>
          <w:szCs w:val="20"/>
          <w:highlight w:val="yellow"/>
        </w:rPr>
        <w:t>-2025</w:t>
      </w:r>
      <w:r w:rsidRPr="004214F7">
        <w:rPr>
          <w:rFonts w:asciiTheme="majorHAnsi" w:hAnsiTheme="majorHAnsi" w:cs="Arial"/>
          <w:b/>
          <w:sz w:val="20"/>
          <w:szCs w:val="20"/>
          <w:highlight w:val="yellow"/>
        </w:rPr>
        <w:t xml:space="preserve"> </w:t>
      </w:r>
      <w:r w:rsidR="00EE369B" w:rsidRPr="004214F7">
        <w:rPr>
          <w:rFonts w:asciiTheme="majorHAnsi" w:hAnsiTheme="majorHAnsi"/>
          <w:b/>
          <w:bCs/>
          <w:sz w:val="20"/>
          <w:szCs w:val="20"/>
          <w:highlight w:val="yellow"/>
        </w:rPr>
        <w:t>godz. 10</w:t>
      </w:r>
      <w:r w:rsidRPr="004214F7">
        <w:rPr>
          <w:rFonts w:asciiTheme="majorHAnsi" w:hAnsiTheme="majorHAnsi"/>
          <w:b/>
          <w:bCs/>
          <w:sz w:val="20"/>
          <w:szCs w:val="20"/>
          <w:highlight w:val="yellow"/>
        </w:rPr>
        <w:t>:00.</w:t>
      </w:r>
    </w:p>
    <w:p w:rsidR="006B40A5" w:rsidRPr="00F074FD" w:rsidRDefault="006B40A5" w:rsidP="00EB0B7D">
      <w:pPr>
        <w:numPr>
          <w:ilvl w:val="0"/>
          <w:numId w:val="38"/>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8C20E4"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w:t>
      </w:r>
      <w:r w:rsidRPr="00790AD6">
        <w:rPr>
          <w:rFonts w:asciiTheme="majorHAnsi" w:hAnsiTheme="majorHAnsi" w:cs="Calibri"/>
          <w:color w:val="000000"/>
          <w:sz w:val="20"/>
          <w:szCs w:val="20"/>
          <w:lang w:eastAsia="pl-PL"/>
        </w:rPr>
        <w:t>a</w:t>
      </w:r>
      <w:r w:rsidRPr="00F074FD">
        <w:rPr>
          <w:rFonts w:asciiTheme="majorHAnsi" w:hAnsiTheme="majorHAnsi" w:cs="Calibri"/>
          <w:color w:val="000000"/>
          <w:sz w:val="20"/>
          <w:szCs w:val="20"/>
          <w:lang w:eastAsia="pl-PL"/>
        </w:rPr>
        <w:t xml:space="preserve">. Wykonawca w formularzu oferty określi cenę brutto (łącznie z podatkiem VAT) za wykonanie całości przedmiotu zamówienia, cyfrowo i słownie z dokładnością do dwóch </w:t>
      </w:r>
      <w:r w:rsidRPr="008C20E4">
        <w:rPr>
          <w:rFonts w:asciiTheme="majorHAnsi" w:hAnsiTheme="majorHAnsi" w:cs="Calibri"/>
          <w:color w:val="000000"/>
          <w:sz w:val="20"/>
          <w:szCs w:val="20"/>
          <w:lang w:eastAsia="pl-PL"/>
        </w:rPr>
        <w:t>miejsc po przecinku.</w:t>
      </w:r>
    </w:p>
    <w:p w:rsidR="006B40A5" w:rsidRPr="000D0672" w:rsidRDefault="006B40A5" w:rsidP="003A0E62">
      <w:pPr>
        <w:numPr>
          <w:ilvl w:val="0"/>
          <w:numId w:val="11"/>
        </w:numPr>
        <w:ind w:left="1134"/>
        <w:jc w:val="both"/>
        <w:rPr>
          <w:rFonts w:asciiTheme="majorHAnsi" w:eastAsia="Times New Roman" w:hAnsiTheme="majorHAnsi" w:cs="Arial"/>
          <w:color w:val="FF0000"/>
          <w:sz w:val="20"/>
          <w:szCs w:val="20"/>
          <w:highlight w:val="yellow"/>
          <w:lang w:eastAsia="ar-SA"/>
        </w:rPr>
      </w:pPr>
      <w:r w:rsidRPr="00F074FD">
        <w:rPr>
          <w:rFonts w:asciiTheme="majorHAnsi" w:hAnsiTheme="majorHAnsi" w:cs="Calibri"/>
          <w:color w:val="000000"/>
          <w:sz w:val="20"/>
          <w:szCs w:val="20"/>
          <w:lang w:eastAsia="pl-PL"/>
        </w:rPr>
        <w:t xml:space="preserve">Cena oferty musi zawierać wszelkie koszty niezbędne do zrealizowania zamówienia wynikające wprost z otrzymanej dokumentacji, jak również w niej nieujęte, które są </w:t>
      </w:r>
      <w:r w:rsidRPr="008C20E4">
        <w:rPr>
          <w:rFonts w:asciiTheme="majorHAnsi" w:hAnsiTheme="majorHAnsi" w:cs="Calibri"/>
          <w:color w:val="000000"/>
          <w:sz w:val="20"/>
          <w:szCs w:val="20"/>
          <w:lang w:eastAsia="pl-PL"/>
        </w:rPr>
        <w:t>niezbędne do wykonania zgodnie z zasadami wiedzy technicznej oraz technologii realizacji</w:t>
      </w:r>
      <w:r w:rsidRPr="00F074FD">
        <w:rPr>
          <w:rFonts w:asciiTheme="majorHAnsi" w:hAnsiTheme="majorHAnsi" w:cs="Calibri"/>
          <w:color w:val="000000"/>
          <w:sz w:val="20"/>
          <w:szCs w:val="20"/>
          <w:lang w:eastAsia="pl-PL"/>
        </w:rPr>
        <w:t xml:space="preserve"> robót, a bez których nie można wykonać zamówienia. Cena oferty stanowi zapłatę za całość robót w celu osiągnięcia oczekiwanego</w:t>
      </w:r>
      <w:r w:rsidR="008C20E4">
        <w:rPr>
          <w:rFonts w:asciiTheme="majorHAnsi" w:hAnsiTheme="majorHAnsi" w:cs="Calibri"/>
          <w:color w:val="000000"/>
          <w:sz w:val="20"/>
          <w:szCs w:val="20"/>
          <w:lang w:eastAsia="pl-PL"/>
        </w:rPr>
        <w:t xml:space="preserve"> przez Zamawiającego rezultatu.</w:t>
      </w:r>
    </w:p>
    <w:p w:rsidR="006B40A5" w:rsidRPr="008C20E4"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określi cenę realizacji zamówienia uwzględniając pełną treść Zaproszenia</w:t>
      </w:r>
      <w:r w:rsidR="00825CFA">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 xml:space="preserve"> i wszystkich jej załączników poprzez wskazanie w formularzu oferty cenę brutto (łącznie </w:t>
      </w:r>
      <w:r w:rsidRPr="00F074FD">
        <w:rPr>
          <w:rFonts w:asciiTheme="majorHAnsi" w:hAnsiTheme="majorHAnsi" w:cs="Calibri"/>
          <w:color w:val="000000"/>
          <w:sz w:val="20"/>
          <w:szCs w:val="20"/>
          <w:lang w:eastAsia="pl-PL"/>
        </w:rPr>
        <w:br/>
      </w:r>
      <w:r w:rsidRPr="008C20E4">
        <w:rPr>
          <w:rFonts w:asciiTheme="majorHAnsi" w:hAnsiTheme="majorHAnsi" w:cs="Calibri"/>
          <w:color w:val="000000"/>
          <w:sz w:val="20"/>
          <w:szCs w:val="20"/>
          <w:lang w:eastAsia="pl-PL"/>
        </w:rPr>
        <w:t>z podatkiem VAT) za wykonanie całości przedmiotu zamówienia.</w:t>
      </w:r>
    </w:p>
    <w:p w:rsidR="006B40A5" w:rsidRPr="009D6F2B"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w:t>
      </w:r>
      <w:r w:rsidR="0054260B">
        <w:rPr>
          <w:rFonts w:asciiTheme="majorHAnsi" w:hAnsiTheme="majorHAnsi" w:cs="Calibri"/>
          <w:color w:val="000000"/>
          <w:sz w:val="20"/>
          <w:szCs w:val="20"/>
          <w:lang w:eastAsia="pl-PL"/>
        </w:rPr>
        <w:t xml:space="preserve">nieprzewidziane, ale konieczne </w:t>
      </w:r>
      <w:r w:rsidR="002346F1">
        <w:rPr>
          <w:rFonts w:asciiTheme="majorHAnsi" w:hAnsiTheme="majorHAnsi" w:cs="Calibri"/>
          <w:color w:val="000000"/>
          <w:sz w:val="20"/>
          <w:szCs w:val="20"/>
          <w:lang w:eastAsia="pl-PL"/>
        </w:rPr>
        <w:t>do wykonania zamówienia.</w:t>
      </w:r>
    </w:p>
    <w:p w:rsidR="006B40A5" w:rsidRPr="003558BF" w:rsidRDefault="003558BF" w:rsidP="003558BF">
      <w:pPr>
        <w:numPr>
          <w:ilvl w:val="0"/>
          <w:numId w:val="11"/>
        </w:numPr>
        <w:jc w:val="both"/>
        <w:rPr>
          <w:rFonts w:asciiTheme="majorHAnsi" w:eastAsia="Times New Roman" w:hAnsiTheme="majorHAnsi" w:cs="Arial"/>
          <w:color w:val="000000"/>
          <w:sz w:val="20"/>
          <w:szCs w:val="20"/>
          <w:lang w:eastAsia="ar-SA"/>
        </w:rPr>
      </w:pPr>
      <w:r w:rsidRPr="003558BF">
        <w:rPr>
          <w:rFonts w:asciiTheme="majorHAnsi" w:hAnsiTheme="majorHAnsi" w:cs="Calibri"/>
          <w:sz w:val="20"/>
          <w:szCs w:val="20"/>
          <w:lang w:eastAsia="pl-PL"/>
        </w:rPr>
        <w:t xml:space="preserve">Wykonawca jako </w:t>
      </w:r>
      <w:r w:rsidRPr="003558BF">
        <w:rPr>
          <w:rFonts w:asciiTheme="majorHAnsi" w:hAnsiTheme="majorHAnsi" w:cs="Calibri"/>
          <w:color w:val="000000"/>
          <w:sz w:val="20"/>
          <w:szCs w:val="20"/>
          <w:lang w:eastAsia="pl-PL"/>
        </w:rPr>
        <w:t>wytwórca odpadów zobowiązany jest do przestrzegania przepisów ustawy z dnia 14.12.2012r. o odpadach (Dz. U. z 2016r. poz. 1987 ze zm.), za wyjątkiem złomu, który należy przekazać protokolarnie do magazynu ZDZ w Kielcach. Wykonawca na własny koszt</w:t>
      </w:r>
      <w:r w:rsidR="00A342E8">
        <w:rPr>
          <w:rFonts w:asciiTheme="majorHAnsi" w:hAnsiTheme="majorHAnsi" w:cs="Calibri"/>
          <w:color w:val="000000"/>
          <w:sz w:val="20"/>
          <w:szCs w:val="20"/>
          <w:lang w:eastAsia="pl-PL"/>
        </w:rPr>
        <w:t xml:space="preserve">                    </w:t>
      </w:r>
      <w:r w:rsidRPr="003558BF">
        <w:rPr>
          <w:rFonts w:asciiTheme="majorHAnsi" w:hAnsiTheme="majorHAnsi" w:cs="Calibri"/>
          <w:color w:val="000000"/>
          <w:sz w:val="20"/>
          <w:szCs w:val="20"/>
          <w:lang w:eastAsia="pl-PL"/>
        </w:rPr>
        <w:t xml:space="preserve"> i we własnym zakresie zutylizuje odpady i materiały pochodzące z rozbiórki.</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w:t>
      </w:r>
      <w:r w:rsidR="009D6F2B">
        <w:rPr>
          <w:rFonts w:asciiTheme="majorHAnsi" w:hAnsiTheme="majorHAnsi" w:cs="Calibri"/>
          <w:sz w:val="20"/>
          <w:szCs w:val="20"/>
          <w:lang w:eastAsia="pl-PL"/>
        </w:rPr>
        <w:t xml:space="preserve">                  </w:t>
      </w:r>
      <w:r w:rsidRPr="00F074FD">
        <w:rPr>
          <w:rFonts w:asciiTheme="majorHAnsi" w:hAnsiTheme="majorHAnsi" w:cs="Calibri"/>
          <w:sz w:val="20"/>
          <w:szCs w:val="20"/>
          <w:lang w:eastAsia="pl-PL"/>
        </w:rPr>
        <w:t xml:space="preserve">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Mając na uwadze fakt, że prace będą prowadzone na czynnym kompleksie obiektów, Wykonawca zobowiązany jest do zabezpieczenia terenu budowy przed dostępem 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40A5" w:rsidRPr="00F074FD" w:rsidRDefault="006B40A5" w:rsidP="00EB0B7D">
      <w:pPr>
        <w:numPr>
          <w:ilvl w:val="0"/>
          <w:numId w:val="27"/>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EB0B7D">
      <w:pPr>
        <w:pStyle w:val="Tekstpodstawowy"/>
        <w:widowControl w:val="0"/>
        <w:numPr>
          <w:ilvl w:val="0"/>
          <w:numId w:val="27"/>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Istotne dla stron postanowienia, które zostaną wprowadzone do treści zawieranej umowy </w:t>
      </w:r>
      <w:r w:rsidR="003D4D6B">
        <w:rPr>
          <w:rFonts w:asciiTheme="majorHAnsi" w:hAnsiTheme="majorHAnsi" w:cs="Arial"/>
          <w:b/>
          <w:sz w:val="20"/>
          <w:szCs w:val="20"/>
        </w:rPr>
        <w:t>w sprawie zamówienia</w:t>
      </w:r>
      <w:r w:rsidRPr="00F074FD">
        <w:rPr>
          <w:rFonts w:asciiTheme="majorHAnsi" w:hAnsiTheme="majorHAnsi" w:cs="Arial"/>
          <w:b/>
          <w:sz w:val="20"/>
          <w:szCs w:val="20"/>
        </w:rPr>
        <w:t>, ogólne warunki umowy albo wzór umowy, jeżeli zamawiający wymaga od wykonawcy, aby zawarł z nim umowę w sprawie zamówienia na takich warunkach.</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823E2A">
        <w:rPr>
          <w:rFonts w:asciiTheme="majorHAnsi" w:hAnsiTheme="majorHAnsi"/>
          <w:sz w:val="20"/>
          <w:szCs w:val="20"/>
        </w:rPr>
        <w:t>stanowi</w:t>
      </w:r>
      <w:r w:rsidRPr="00823E2A">
        <w:rPr>
          <w:rFonts w:asciiTheme="majorHAnsi" w:eastAsia="Arial Narrow" w:hAnsiTheme="majorHAnsi" w:cs="Arial Narrow"/>
          <w:sz w:val="20"/>
          <w:szCs w:val="20"/>
        </w:rPr>
        <w:t xml:space="preserve"> </w:t>
      </w:r>
      <w:r w:rsidR="0069039F" w:rsidRPr="00230D05">
        <w:rPr>
          <w:rFonts w:asciiTheme="majorHAnsi" w:hAnsiTheme="majorHAnsi" w:cs="Arial"/>
          <w:b/>
          <w:bCs/>
          <w:sz w:val="20"/>
          <w:szCs w:val="20"/>
        </w:rPr>
        <w:t>Załącznik</w:t>
      </w:r>
      <w:r w:rsidRPr="00230D05">
        <w:rPr>
          <w:rFonts w:asciiTheme="majorHAnsi" w:eastAsia="Arial Narrow" w:hAnsiTheme="majorHAnsi" w:cs="Arial Narrow"/>
          <w:b/>
          <w:bCs/>
          <w:sz w:val="20"/>
          <w:szCs w:val="20"/>
        </w:rPr>
        <w:t xml:space="preserve"> </w:t>
      </w:r>
      <w:r w:rsidRPr="00230D05">
        <w:rPr>
          <w:rFonts w:asciiTheme="majorHAnsi" w:hAnsiTheme="majorHAnsi"/>
          <w:b/>
          <w:bCs/>
          <w:sz w:val="20"/>
          <w:szCs w:val="20"/>
        </w:rPr>
        <w:t>nr</w:t>
      </w:r>
      <w:r w:rsidR="0069039F" w:rsidRPr="00230D05">
        <w:rPr>
          <w:rFonts w:asciiTheme="majorHAnsi" w:eastAsia="Arial Narrow" w:hAnsiTheme="majorHAnsi" w:cs="Arial Narrow"/>
          <w:b/>
          <w:bCs/>
          <w:sz w:val="20"/>
          <w:szCs w:val="20"/>
        </w:rPr>
        <w:t xml:space="preserve"> </w:t>
      </w:r>
      <w:r w:rsidR="00230D05" w:rsidRPr="00230D05">
        <w:rPr>
          <w:rFonts w:asciiTheme="majorHAnsi" w:eastAsia="Arial Narrow" w:hAnsiTheme="majorHAnsi" w:cs="Arial Narrow"/>
          <w:b/>
          <w:bCs/>
          <w:sz w:val="20"/>
          <w:szCs w:val="20"/>
        </w:rPr>
        <w:t>7</w:t>
      </w:r>
      <w:r w:rsidRPr="008C20E4">
        <w:rPr>
          <w:rFonts w:asciiTheme="majorHAnsi" w:eastAsia="Arial Narrow" w:hAnsiTheme="majorHAnsi" w:cs="Arial Narrow"/>
          <w:b/>
          <w:bCs/>
          <w:sz w:val="20"/>
          <w:szCs w:val="20"/>
        </w:rPr>
        <w:t xml:space="preserve"> </w:t>
      </w:r>
      <w:r w:rsidRPr="008C20E4">
        <w:rPr>
          <w:rFonts w:asciiTheme="majorHAnsi" w:hAnsiTheme="majorHAnsi" w:cs="Arial"/>
          <w:b/>
          <w:bCs/>
          <w:sz w:val="20"/>
          <w:szCs w:val="20"/>
        </w:rPr>
        <w:t>do</w:t>
      </w:r>
      <w:r w:rsidRPr="00823E2A">
        <w:rPr>
          <w:rFonts w:asciiTheme="majorHAnsi" w:hAnsiTheme="majorHAnsi" w:cs="Arial"/>
          <w:b/>
          <w:bCs/>
          <w:sz w:val="20"/>
          <w:szCs w:val="20"/>
        </w:rPr>
        <w:t xml:space="preserve"> </w:t>
      </w:r>
      <w:r w:rsidRPr="00F074FD">
        <w:rPr>
          <w:rFonts w:asciiTheme="majorHAnsi" w:hAnsiTheme="majorHAnsi" w:cs="Arial"/>
          <w:b/>
          <w:bCs/>
          <w:color w:val="000000"/>
          <w:sz w:val="20"/>
          <w:szCs w:val="20"/>
        </w:rPr>
        <w:t>Zaproszenia</w:t>
      </w:r>
      <w:r w:rsidRPr="00F074FD">
        <w:rPr>
          <w:rFonts w:asciiTheme="majorHAnsi" w:hAnsiTheme="majorHAnsi" w:cs="Arial"/>
          <w:bCs/>
          <w:color w:val="000000"/>
          <w:sz w:val="20"/>
          <w:szCs w:val="20"/>
        </w:rPr>
        <w:t>.</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t xml:space="preserve">Klauzula informacyjna dotycząca RODO </w:t>
      </w:r>
    </w:p>
    <w:p w:rsidR="0085197E" w:rsidRPr="00F9244B" w:rsidRDefault="0085197E" w:rsidP="0085197E">
      <w:pPr>
        <w:tabs>
          <w:tab w:val="left" w:pos="284"/>
        </w:tabs>
        <w:spacing w:line="276" w:lineRule="auto"/>
        <w:ind w:left="284" w:hanging="284"/>
        <w:jc w:val="both"/>
        <w:rPr>
          <w:rFonts w:asciiTheme="majorHAnsi" w:hAnsiTheme="majorHAnsi"/>
          <w:snapToGrid w:val="0"/>
          <w:sz w:val="20"/>
          <w:szCs w:val="20"/>
        </w:rPr>
      </w:pPr>
      <w:r w:rsidRPr="00F9244B">
        <w:rPr>
          <w:rFonts w:asciiTheme="majorHAnsi" w:hAnsiTheme="majorHAnsi"/>
          <w:bCs/>
          <w:snapToGrid w:val="0"/>
          <w:sz w:val="20"/>
          <w:szCs w:val="20"/>
        </w:rPr>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85197E" w:rsidRPr="00F9244B" w:rsidRDefault="0085197E" w:rsidP="0085197E">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85197E" w:rsidRPr="00F9244B" w:rsidRDefault="0085197E" w:rsidP="0085197E">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1"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85197E" w:rsidRPr="00F9244B" w:rsidRDefault="0085197E" w:rsidP="0085197E">
      <w:pPr>
        <w:numPr>
          <w:ilvl w:val="0"/>
          <w:numId w:val="76"/>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6B40A5" w:rsidRDefault="006B40A5" w:rsidP="006B40A5">
      <w:pPr>
        <w:spacing w:after="60"/>
        <w:jc w:val="both"/>
        <w:rPr>
          <w:rFonts w:asciiTheme="majorHAnsi" w:hAnsiTheme="majorHAnsi" w:cs="Calibri"/>
          <w:i/>
          <w:sz w:val="20"/>
          <w:szCs w:val="20"/>
        </w:rPr>
      </w:pPr>
    </w:p>
    <w:p w:rsidR="006B40A5" w:rsidRPr="00F074FD" w:rsidRDefault="006B40A5" w:rsidP="006B40A5">
      <w:pPr>
        <w:spacing w:after="60"/>
        <w:jc w:val="both"/>
        <w:rPr>
          <w:rFonts w:asciiTheme="majorHAnsi" w:hAnsiTheme="majorHAnsi" w:cs="Calibri"/>
          <w:color w:val="FF0000"/>
          <w:sz w:val="20"/>
          <w:szCs w:val="20"/>
        </w:rPr>
      </w:pPr>
    </w:p>
    <w:p w:rsidR="006B40A5" w:rsidRPr="00D614F1" w:rsidRDefault="006B40A5" w:rsidP="00EB0B7D">
      <w:pPr>
        <w:pStyle w:val="Akapitzlist"/>
        <w:widowControl w:val="0"/>
        <w:numPr>
          <w:ilvl w:val="0"/>
          <w:numId w:val="39"/>
        </w:numPr>
        <w:suppressAutoHyphens/>
        <w:spacing w:after="60" w:line="240" w:lineRule="auto"/>
        <w:rPr>
          <w:rFonts w:asciiTheme="majorHAnsi" w:eastAsia="Times New Roman" w:hAnsiTheme="majorHAnsi" w:cs="Arial"/>
          <w:b/>
          <w:sz w:val="20"/>
          <w:szCs w:val="20"/>
          <w:u w:val="single"/>
          <w:lang w:eastAsia="ar-SA"/>
        </w:rPr>
      </w:pPr>
      <w:r w:rsidRPr="00D614F1">
        <w:rPr>
          <w:rFonts w:asciiTheme="majorHAnsi" w:eastAsia="Times New Roman" w:hAnsiTheme="majorHAnsi" w:cs="Arial"/>
          <w:b/>
          <w:bCs/>
          <w:sz w:val="20"/>
          <w:szCs w:val="20"/>
          <w:u w:val="single"/>
          <w:lang w:eastAsia="ar-SA"/>
        </w:rPr>
        <w:t>Załączniki stanowiące integralną część zaproszenia</w:t>
      </w:r>
    </w:p>
    <w:p w:rsidR="006B40A5" w:rsidRPr="00D614F1"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 xml:space="preserve">Załącznik nr 1 </w:t>
      </w:r>
      <w:r w:rsidR="00823E2A" w:rsidRPr="00D614F1">
        <w:rPr>
          <w:rFonts w:asciiTheme="majorHAnsi" w:hAnsiTheme="majorHAnsi"/>
          <w:sz w:val="20"/>
          <w:szCs w:val="20"/>
        </w:rPr>
        <w:t>–</w:t>
      </w:r>
      <w:r w:rsidRPr="00D614F1">
        <w:rPr>
          <w:rFonts w:asciiTheme="majorHAnsi" w:hAnsiTheme="majorHAnsi"/>
          <w:sz w:val="20"/>
          <w:szCs w:val="20"/>
        </w:rPr>
        <w:t xml:space="preserve"> </w:t>
      </w:r>
      <w:r w:rsidR="00823E2A" w:rsidRPr="00D614F1">
        <w:rPr>
          <w:rFonts w:asciiTheme="majorHAnsi" w:hAnsiTheme="majorHAnsi"/>
          <w:sz w:val="20"/>
          <w:szCs w:val="20"/>
        </w:rPr>
        <w:t>Charakterystyka Przedmiotu Zamówienia</w:t>
      </w:r>
      <w:r w:rsidRPr="00D614F1">
        <w:rPr>
          <w:rFonts w:asciiTheme="majorHAnsi" w:hAnsiTheme="majorHAnsi"/>
          <w:sz w:val="20"/>
          <w:szCs w:val="20"/>
        </w:rPr>
        <w:t xml:space="preserve"> </w:t>
      </w:r>
    </w:p>
    <w:p w:rsidR="006B40A5" w:rsidRPr="00D614F1"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 xml:space="preserve">Załącznik nr 2 - </w:t>
      </w:r>
      <w:r w:rsidRPr="00D614F1">
        <w:rPr>
          <w:rFonts w:asciiTheme="majorHAnsi" w:hAnsiTheme="majorHAnsi" w:cs="Calibri"/>
          <w:sz w:val="20"/>
          <w:szCs w:val="20"/>
        </w:rPr>
        <w:t>Specyfikacja Techniczna Wykonania i Odbioru Robót Remontowych</w:t>
      </w:r>
    </w:p>
    <w:p w:rsidR="00897E71" w:rsidRPr="00D614F1"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 xml:space="preserve">Załącznik nr 3 </w:t>
      </w:r>
      <w:r w:rsidR="00897E71" w:rsidRPr="00D614F1">
        <w:rPr>
          <w:rFonts w:asciiTheme="majorHAnsi" w:hAnsiTheme="majorHAnsi"/>
          <w:sz w:val="20"/>
          <w:szCs w:val="20"/>
        </w:rPr>
        <w:t>–</w:t>
      </w:r>
      <w:r w:rsidRPr="00D614F1">
        <w:rPr>
          <w:rFonts w:asciiTheme="majorHAnsi" w:hAnsiTheme="majorHAnsi"/>
          <w:sz w:val="20"/>
          <w:szCs w:val="20"/>
        </w:rPr>
        <w:t xml:space="preserve"> </w:t>
      </w:r>
      <w:r w:rsidR="00897E71" w:rsidRPr="00D614F1">
        <w:rPr>
          <w:rFonts w:asciiTheme="majorHAnsi" w:hAnsiTheme="majorHAnsi"/>
          <w:sz w:val="20"/>
          <w:szCs w:val="20"/>
        </w:rPr>
        <w:t>Przedmiar robót</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 xml:space="preserve">Załącznik nr 4 - </w:t>
      </w:r>
      <w:r w:rsidR="006B40A5" w:rsidRPr="00D614F1">
        <w:rPr>
          <w:rFonts w:asciiTheme="majorHAnsi" w:hAnsiTheme="majorHAnsi"/>
          <w:sz w:val="20"/>
          <w:szCs w:val="20"/>
        </w:rPr>
        <w:t>Formularz Ofertowy</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Załącznik nr 5</w:t>
      </w:r>
      <w:r w:rsidR="006B40A5" w:rsidRPr="00D614F1">
        <w:rPr>
          <w:rFonts w:asciiTheme="majorHAnsi" w:hAnsiTheme="majorHAnsi"/>
          <w:sz w:val="20"/>
          <w:szCs w:val="20"/>
        </w:rPr>
        <w:t xml:space="preserve"> - Oświadczenie dot. spełnienia warunków udziału w postepowaniu</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Załącznik nr 6</w:t>
      </w:r>
      <w:r w:rsidR="006B40A5" w:rsidRPr="00D614F1">
        <w:rPr>
          <w:rFonts w:asciiTheme="majorHAnsi" w:hAnsiTheme="majorHAnsi"/>
          <w:sz w:val="20"/>
          <w:szCs w:val="20"/>
        </w:rPr>
        <w:t xml:space="preserve"> – Oświadczenie dot. braku podstaw do wykluczenia</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Załącznik nr 7</w:t>
      </w:r>
      <w:r w:rsidR="006B40A5" w:rsidRPr="00D614F1">
        <w:rPr>
          <w:rFonts w:asciiTheme="majorHAnsi" w:hAnsiTheme="majorHAnsi"/>
          <w:sz w:val="20"/>
          <w:szCs w:val="20"/>
        </w:rPr>
        <w:t xml:space="preserve"> -</w:t>
      </w:r>
      <w:r w:rsidR="009664CB" w:rsidRPr="00D614F1">
        <w:rPr>
          <w:rFonts w:asciiTheme="majorHAnsi" w:hAnsiTheme="majorHAnsi"/>
          <w:sz w:val="20"/>
          <w:szCs w:val="20"/>
        </w:rPr>
        <w:t xml:space="preserve"> Wykaz robót</w:t>
      </w:r>
    </w:p>
    <w:p w:rsidR="006B40A5" w:rsidRPr="009D0F6E"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color w:val="FF0000"/>
          <w:sz w:val="20"/>
          <w:szCs w:val="20"/>
          <w:lang w:eastAsia="ar-SA"/>
        </w:rPr>
      </w:pPr>
      <w:r w:rsidRPr="00D614F1">
        <w:rPr>
          <w:rFonts w:asciiTheme="majorHAnsi" w:eastAsia="Times New Roman" w:hAnsiTheme="majorHAnsi" w:cs="Arial"/>
          <w:sz w:val="20"/>
          <w:szCs w:val="20"/>
          <w:lang w:eastAsia="ar-SA"/>
        </w:rPr>
        <w:t>Załącznik nr 8</w:t>
      </w:r>
      <w:r w:rsidR="006B40A5" w:rsidRPr="00D614F1">
        <w:rPr>
          <w:rFonts w:asciiTheme="majorHAnsi" w:eastAsia="Times New Roman" w:hAnsiTheme="majorHAnsi" w:cs="Arial"/>
          <w:sz w:val="20"/>
          <w:szCs w:val="20"/>
          <w:lang w:eastAsia="ar-SA"/>
        </w:rPr>
        <w:t xml:space="preserve"> – </w:t>
      </w:r>
      <w:r w:rsidR="0081279E" w:rsidRPr="00D614F1">
        <w:rPr>
          <w:rFonts w:asciiTheme="majorHAnsi" w:eastAsia="Times New Roman" w:hAnsiTheme="majorHAnsi" w:cs="Arial"/>
          <w:sz w:val="20"/>
          <w:szCs w:val="20"/>
          <w:lang w:eastAsia="ar-SA"/>
        </w:rPr>
        <w:t>Projekt umowy</w:t>
      </w:r>
    </w:p>
    <w:p w:rsidR="006B40A5" w:rsidRPr="00184A11" w:rsidRDefault="006B40A5" w:rsidP="0081279E">
      <w:pPr>
        <w:pStyle w:val="Akapitzlist"/>
        <w:widowControl w:val="0"/>
        <w:suppressAutoHyphens/>
        <w:spacing w:after="60" w:line="240" w:lineRule="auto"/>
        <w:ind w:left="851"/>
        <w:rPr>
          <w:rFonts w:asciiTheme="majorHAnsi" w:eastAsia="Times New Roman" w:hAnsiTheme="majorHAnsi" w:cs="Arial"/>
          <w:b/>
          <w:color w:val="FF0000"/>
          <w:sz w:val="20"/>
          <w:szCs w:val="20"/>
          <w:u w:val="single"/>
          <w:lang w:eastAsia="ar-SA"/>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DD4853" w:rsidP="006B40A5">
      <w:pPr>
        <w:spacing w:after="60"/>
        <w:ind w:left="5245"/>
        <w:jc w:val="center"/>
        <w:rPr>
          <w:rFonts w:asciiTheme="majorHAnsi" w:hAnsiTheme="majorHAnsi" w:cs="Calibri"/>
          <w:b/>
          <w:sz w:val="20"/>
          <w:szCs w:val="20"/>
        </w:rPr>
      </w:pPr>
      <w:r>
        <w:rPr>
          <w:rFonts w:asciiTheme="majorHAnsi" w:hAnsiTheme="majorHAnsi" w:cs="Calibri"/>
          <w:b/>
          <w:sz w:val="20"/>
          <w:szCs w:val="20"/>
        </w:rPr>
        <w:t>Monika Szostak</w:t>
      </w:r>
    </w:p>
    <w:p w:rsidR="006A56CA"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w:t>
      </w:r>
    </w:p>
    <w:p w:rsidR="006B40A5"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Specjalista ds.</w:t>
      </w:r>
      <w:r w:rsidR="006A56CA" w:rsidRPr="00F074FD">
        <w:rPr>
          <w:rFonts w:asciiTheme="majorHAnsi" w:hAnsiTheme="majorHAnsi" w:cs="Calibri"/>
          <w:sz w:val="20"/>
          <w:szCs w:val="20"/>
        </w:rPr>
        <w:t xml:space="preserve">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8A60C1" w:rsidRDefault="008A60C1"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F11534" w:rsidRDefault="00F11534" w:rsidP="00957B89">
      <w:pPr>
        <w:spacing w:after="60"/>
        <w:rPr>
          <w:rFonts w:asciiTheme="majorHAnsi" w:hAnsiTheme="majorHAnsi" w:cs="Calibri"/>
          <w:b/>
          <w:color w:val="FF0000"/>
          <w:sz w:val="20"/>
          <w:szCs w:val="20"/>
          <w:u w:val="single"/>
        </w:rPr>
      </w:pPr>
    </w:p>
    <w:p w:rsidR="002E38F8" w:rsidRPr="00630067" w:rsidRDefault="002E38F8" w:rsidP="009D0F6E">
      <w:pPr>
        <w:spacing w:after="60"/>
        <w:jc w:val="right"/>
        <w:rPr>
          <w:rFonts w:asciiTheme="majorHAnsi" w:hAnsiTheme="majorHAnsi" w:cs="Calibri"/>
          <w:b/>
          <w:sz w:val="20"/>
          <w:szCs w:val="20"/>
          <w:u w:val="single"/>
        </w:rPr>
      </w:pPr>
      <w:r w:rsidRPr="00630067">
        <w:rPr>
          <w:rFonts w:asciiTheme="majorHAnsi" w:hAnsiTheme="majorHAnsi" w:cs="Calibri"/>
          <w:b/>
          <w:sz w:val="20"/>
          <w:szCs w:val="20"/>
          <w:u w:val="single"/>
        </w:rPr>
        <w:t>Załącznik nr 1</w:t>
      </w:r>
    </w:p>
    <w:p w:rsidR="002E38F8" w:rsidRDefault="002E38F8" w:rsidP="006B40A5">
      <w:pPr>
        <w:spacing w:after="60"/>
        <w:rPr>
          <w:rFonts w:asciiTheme="majorHAnsi" w:hAnsiTheme="majorHAnsi" w:cs="Calibri"/>
          <w:b/>
          <w:sz w:val="20"/>
          <w:szCs w:val="20"/>
          <w:u w:val="single"/>
        </w:rPr>
      </w:pPr>
    </w:p>
    <w:p w:rsidR="00B81ED5" w:rsidRPr="00BE3C41" w:rsidRDefault="00DD4853" w:rsidP="00DD4853">
      <w:pPr>
        <w:jc w:val="center"/>
        <w:rPr>
          <w:rFonts w:asciiTheme="majorHAnsi" w:hAnsiTheme="majorHAnsi" w:cs="Arial"/>
          <w:b/>
          <w:szCs w:val="24"/>
          <w:u w:val="single"/>
        </w:rPr>
      </w:pPr>
      <w:r w:rsidRPr="00BE3C41">
        <w:rPr>
          <w:rFonts w:asciiTheme="majorHAnsi" w:hAnsiTheme="majorHAnsi" w:cs="Arial"/>
          <w:b/>
          <w:szCs w:val="24"/>
          <w:u w:val="single"/>
        </w:rPr>
        <w:t>CHARAKTERYSTYKA PRZEDMIOTU ZAMÓWIENIA</w:t>
      </w:r>
    </w:p>
    <w:p w:rsidR="00B81ED5" w:rsidRDefault="00B81ED5" w:rsidP="00B81ED5">
      <w:pPr>
        <w:rPr>
          <w:rFonts w:asciiTheme="majorHAnsi" w:hAnsiTheme="majorHAnsi" w:cs="Arial"/>
          <w:b/>
          <w:sz w:val="28"/>
          <w:szCs w:val="28"/>
        </w:rPr>
      </w:pPr>
    </w:p>
    <w:p w:rsidR="00B94950" w:rsidRPr="00630067" w:rsidRDefault="00525D70" w:rsidP="00B94950">
      <w:pPr>
        <w:rPr>
          <w:rFonts w:asciiTheme="majorHAnsi" w:hAnsiTheme="majorHAnsi" w:cs="Arial"/>
          <w:b/>
          <w:sz w:val="20"/>
          <w:szCs w:val="20"/>
          <w:u w:val="single"/>
        </w:rPr>
      </w:pPr>
      <w:r>
        <w:rPr>
          <w:rFonts w:asciiTheme="majorHAnsi" w:hAnsiTheme="majorHAnsi" w:cs="Arial"/>
          <w:b/>
          <w:sz w:val="20"/>
          <w:szCs w:val="20"/>
        </w:rPr>
        <w:t>1.</w:t>
      </w:r>
      <w:r>
        <w:rPr>
          <w:rFonts w:asciiTheme="majorHAnsi" w:hAnsiTheme="majorHAnsi" w:cs="Arial"/>
          <w:b/>
          <w:sz w:val="20"/>
          <w:szCs w:val="20"/>
        </w:rPr>
        <w:tab/>
      </w:r>
      <w:r w:rsidR="00321B59" w:rsidRPr="00630067">
        <w:rPr>
          <w:rFonts w:asciiTheme="majorHAnsi" w:hAnsiTheme="majorHAnsi" w:cs="Arial"/>
          <w:b/>
          <w:sz w:val="20"/>
          <w:szCs w:val="20"/>
          <w:u w:val="single"/>
        </w:rPr>
        <w:t xml:space="preserve">Przedmiotem zamówienia jest: </w:t>
      </w:r>
    </w:p>
    <w:p w:rsidR="00DD4853" w:rsidRDefault="00724A31" w:rsidP="00525D70">
      <w:pPr>
        <w:ind w:left="709"/>
        <w:rPr>
          <w:rFonts w:asciiTheme="majorHAnsi" w:hAnsiTheme="majorHAnsi" w:cs="Arial"/>
          <w:b/>
          <w:sz w:val="20"/>
          <w:szCs w:val="20"/>
        </w:rPr>
      </w:pPr>
      <w:r w:rsidRPr="00321B59">
        <w:rPr>
          <w:rFonts w:asciiTheme="majorHAnsi" w:hAnsiTheme="majorHAnsi" w:cs="Arial"/>
          <w:b/>
          <w:sz w:val="20"/>
          <w:szCs w:val="20"/>
        </w:rPr>
        <w:t>Wymiana stolarki okiennej i drzwiowej w budynku Szkół ZDZ w Starachowicach</w:t>
      </w:r>
      <w:r w:rsidR="00B94950">
        <w:rPr>
          <w:rFonts w:asciiTheme="majorHAnsi" w:hAnsiTheme="majorHAnsi" w:cs="Arial"/>
          <w:b/>
          <w:sz w:val="20"/>
          <w:szCs w:val="20"/>
        </w:rPr>
        <w:t xml:space="preserve"> polegająca na:</w:t>
      </w:r>
    </w:p>
    <w:p w:rsidR="00B94950" w:rsidRPr="00525D70" w:rsidRDefault="00B94950" w:rsidP="00B94950">
      <w:pPr>
        <w:pStyle w:val="Akapitzlist"/>
        <w:numPr>
          <w:ilvl w:val="0"/>
          <w:numId w:val="78"/>
        </w:numPr>
        <w:rPr>
          <w:rFonts w:asciiTheme="majorHAnsi" w:hAnsiTheme="majorHAnsi" w:cs="Arial"/>
          <w:sz w:val="20"/>
          <w:szCs w:val="20"/>
        </w:rPr>
      </w:pPr>
      <w:r w:rsidRPr="00525D70">
        <w:rPr>
          <w:rFonts w:asciiTheme="majorHAnsi" w:hAnsiTheme="majorHAnsi" w:cs="Arial"/>
          <w:sz w:val="20"/>
          <w:szCs w:val="20"/>
        </w:rPr>
        <w:t xml:space="preserve">Wymianie stolarki okiennej z drewnianej na PCV wraz z wymianą parapetów </w:t>
      </w:r>
    </w:p>
    <w:p w:rsidR="00DD4853" w:rsidRPr="00525D70" w:rsidRDefault="00B94950" w:rsidP="00B94950">
      <w:pPr>
        <w:pStyle w:val="Akapitzlist"/>
        <w:numPr>
          <w:ilvl w:val="0"/>
          <w:numId w:val="78"/>
        </w:numPr>
        <w:rPr>
          <w:rFonts w:asciiTheme="majorHAnsi" w:hAnsiTheme="majorHAnsi" w:cs="Arial"/>
          <w:sz w:val="20"/>
          <w:szCs w:val="20"/>
        </w:rPr>
      </w:pPr>
      <w:r w:rsidRPr="00525D70">
        <w:rPr>
          <w:rFonts w:asciiTheme="majorHAnsi" w:hAnsiTheme="majorHAnsi" w:cs="Arial"/>
          <w:sz w:val="20"/>
          <w:szCs w:val="20"/>
        </w:rPr>
        <w:t>Wymianie stolarki drzwiowej aluminiowej zewnętrznej</w:t>
      </w:r>
    </w:p>
    <w:p w:rsidR="0085197E" w:rsidRPr="00630067" w:rsidRDefault="00525D70" w:rsidP="00525D70">
      <w:pPr>
        <w:rPr>
          <w:rFonts w:asciiTheme="majorHAnsi" w:hAnsiTheme="majorHAnsi" w:cs="Arial"/>
          <w:b/>
          <w:sz w:val="20"/>
          <w:szCs w:val="20"/>
          <w:u w:val="single"/>
        </w:rPr>
      </w:pPr>
      <w:r>
        <w:rPr>
          <w:rFonts w:asciiTheme="majorHAnsi" w:hAnsiTheme="majorHAnsi" w:cs="Arial"/>
          <w:b/>
          <w:sz w:val="20"/>
          <w:szCs w:val="20"/>
        </w:rPr>
        <w:t>2.</w:t>
      </w:r>
      <w:r>
        <w:rPr>
          <w:rFonts w:asciiTheme="majorHAnsi" w:hAnsiTheme="majorHAnsi" w:cs="Arial"/>
          <w:b/>
          <w:sz w:val="20"/>
          <w:szCs w:val="20"/>
        </w:rPr>
        <w:tab/>
      </w:r>
      <w:r w:rsidR="0085197E" w:rsidRPr="00630067">
        <w:rPr>
          <w:rFonts w:ascii="Cambria" w:hAnsi="Cambria" w:cs="Arial"/>
          <w:b/>
          <w:sz w:val="20"/>
          <w:szCs w:val="20"/>
          <w:u w:val="single"/>
        </w:rPr>
        <w:t>Podział powierzchni i wymiary ot</w:t>
      </w:r>
      <w:r w:rsidRPr="00630067">
        <w:rPr>
          <w:rFonts w:ascii="Cambria" w:hAnsi="Cambria" w:cs="Arial"/>
          <w:b/>
          <w:sz w:val="20"/>
          <w:szCs w:val="20"/>
          <w:u w:val="single"/>
        </w:rPr>
        <w:t>worów okiennych według schematu:</w:t>
      </w:r>
    </w:p>
    <w:p w:rsidR="00724A31" w:rsidRPr="00630067" w:rsidRDefault="00724A31" w:rsidP="0085197E">
      <w:pPr>
        <w:jc w:val="both"/>
        <w:rPr>
          <w:rFonts w:ascii="Arial" w:hAnsi="Arial" w:cs="Arial"/>
          <w:b/>
          <w:sz w:val="20"/>
          <w:szCs w:val="20"/>
        </w:rPr>
      </w:pPr>
    </w:p>
    <w:p w:rsidR="00525D70" w:rsidRDefault="00525D70" w:rsidP="0085197E">
      <w:pPr>
        <w:rPr>
          <w:rFonts w:asciiTheme="majorHAnsi" w:hAnsiTheme="majorHAnsi" w:cs="Arial"/>
          <w:b/>
          <w:sz w:val="20"/>
          <w:szCs w:val="20"/>
          <w:u w:val="single"/>
        </w:rPr>
      </w:pPr>
    </w:p>
    <w:p w:rsidR="0085197E" w:rsidRPr="00724A31" w:rsidRDefault="0085197E" w:rsidP="0085197E">
      <w:pPr>
        <w:rPr>
          <w:rFonts w:asciiTheme="majorHAnsi" w:hAnsiTheme="majorHAnsi" w:cs="Arial"/>
          <w:b/>
          <w:sz w:val="20"/>
          <w:szCs w:val="20"/>
          <w:u w:val="single"/>
        </w:rPr>
      </w:pPr>
      <w:r w:rsidRPr="00724A31">
        <w:rPr>
          <w:rFonts w:asciiTheme="majorHAnsi" w:hAnsiTheme="majorHAnsi" w:cs="Arial"/>
          <w:b/>
          <w:sz w:val="20"/>
          <w:szCs w:val="20"/>
          <w:u w:val="single"/>
        </w:rPr>
        <w:t xml:space="preserve">Sala nr 24 (sala informatyczna) parter </w:t>
      </w:r>
    </w:p>
    <w:p w:rsidR="0085197E" w:rsidRPr="00724A31" w:rsidRDefault="0085197E" w:rsidP="0085197E">
      <w:pPr>
        <w:rPr>
          <w:rFonts w:asciiTheme="majorHAnsi" w:hAnsiTheme="majorHAnsi" w:cs="Arial"/>
          <w:sz w:val="20"/>
          <w:szCs w:val="20"/>
        </w:rPr>
      </w:pPr>
      <w:r w:rsidRPr="00724A31">
        <w:rPr>
          <w:rFonts w:asciiTheme="majorHAnsi" w:hAnsiTheme="majorHAnsi" w:cs="Arial"/>
          <w:sz w:val="20"/>
          <w:szCs w:val="20"/>
        </w:rPr>
        <w:t>Okna PCV</w:t>
      </w:r>
    </w:p>
    <w:p w:rsidR="0085197E" w:rsidRPr="00724A31" w:rsidRDefault="0085197E" w:rsidP="0085197E">
      <w:pPr>
        <w:rPr>
          <w:rFonts w:asciiTheme="majorHAnsi" w:hAnsiTheme="majorHAnsi" w:cs="Arial"/>
          <w:sz w:val="20"/>
          <w:szCs w:val="20"/>
        </w:rPr>
      </w:pPr>
      <w:r w:rsidRPr="00724A31">
        <w:rPr>
          <w:rFonts w:asciiTheme="majorHAnsi" w:hAnsiTheme="majorHAnsi" w:cs="Arial"/>
          <w:sz w:val="20"/>
          <w:szCs w:val="20"/>
        </w:rPr>
        <w:t>Ilość: 4 szt. 1200 x 2100 mm</w:t>
      </w:r>
    </w:p>
    <w:p w:rsidR="0085197E" w:rsidRDefault="0085197E" w:rsidP="00DD4853">
      <w:pPr>
        <w:jc w:val="both"/>
        <w:rPr>
          <w:rFonts w:asciiTheme="majorHAnsi" w:hAnsiTheme="majorHAnsi" w:cs="Arial"/>
          <w:color w:val="FF0000"/>
          <w:sz w:val="22"/>
        </w:rPr>
      </w:pPr>
    </w:p>
    <w:p w:rsidR="0085197E" w:rsidRDefault="0085197E" w:rsidP="00DD4853">
      <w:pPr>
        <w:jc w:val="both"/>
        <w:rPr>
          <w:rFonts w:asciiTheme="majorHAnsi" w:hAnsiTheme="majorHAnsi" w:cs="Arial"/>
          <w:color w:val="FF0000"/>
          <w:sz w:val="22"/>
        </w:rPr>
      </w:pPr>
      <w:r w:rsidRPr="0085197E">
        <w:rPr>
          <w:rFonts w:asciiTheme="majorHAnsi" w:hAnsiTheme="majorHAnsi" w:cs="Arial"/>
          <w:noProof/>
          <w:color w:val="FF0000"/>
          <w:sz w:val="22"/>
          <w:lang w:eastAsia="pl-PL"/>
        </w:rPr>
        <w:drawing>
          <wp:inline distT="0" distB="0" distL="0" distR="0">
            <wp:extent cx="3334215" cy="2095792"/>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ala sty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4215" cy="2095792"/>
                    </a:xfrm>
                    <a:prstGeom prst="rect">
                      <a:avLst/>
                    </a:prstGeom>
                  </pic:spPr>
                </pic:pic>
              </a:graphicData>
            </a:graphic>
          </wp:inline>
        </w:drawing>
      </w:r>
    </w:p>
    <w:p w:rsidR="0085197E" w:rsidRPr="00724A31" w:rsidRDefault="0085197E" w:rsidP="0085197E">
      <w:pPr>
        <w:rPr>
          <w:rFonts w:ascii="Cambria" w:hAnsi="Cambria" w:cs="Arial"/>
          <w:b/>
          <w:sz w:val="20"/>
          <w:szCs w:val="20"/>
          <w:u w:val="single"/>
        </w:rPr>
      </w:pPr>
      <w:r w:rsidRPr="00724A31">
        <w:rPr>
          <w:rFonts w:ascii="Cambria" w:hAnsi="Cambria" w:cs="Arial"/>
          <w:b/>
          <w:sz w:val="20"/>
          <w:szCs w:val="20"/>
          <w:u w:val="single"/>
        </w:rPr>
        <w:t>Sala 11 (aula) parter</w:t>
      </w:r>
    </w:p>
    <w:p w:rsidR="0085197E" w:rsidRPr="00724A31" w:rsidRDefault="0085197E" w:rsidP="0085197E">
      <w:pPr>
        <w:rPr>
          <w:rFonts w:ascii="Cambria" w:hAnsi="Cambria" w:cs="Arial"/>
          <w:sz w:val="20"/>
          <w:szCs w:val="20"/>
        </w:rPr>
      </w:pPr>
      <w:r w:rsidRPr="00724A31">
        <w:rPr>
          <w:rFonts w:ascii="Cambria" w:hAnsi="Cambria" w:cs="Arial"/>
          <w:sz w:val="20"/>
          <w:szCs w:val="20"/>
        </w:rPr>
        <w:t xml:space="preserve">Okna PCV </w:t>
      </w:r>
    </w:p>
    <w:p w:rsidR="0085197E" w:rsidRPr="00724A31" w:rsidRDefault="0085197E" w:rsidP="0085197E">
      <w:pPr>
        <w:rPr>
          <w:rFonts w:ascii="Cambria" w:hAnsi="Cambria" w:cs="Arial"/>
          <w:sz w:val="20"/>
          <w:szCs w:val="20"/>
        </w:rPr>
      </w:pPr>
      <w:r w:rsidRPr="00724A31">
        <w:rPr>
          <w:rFonts w:ascii="Cambria" w:hAnsi="Cambria" w:cs="Arial"/>
          <w:sz w:val="20"/>
          <w:szCs w:val="20"/>
        </w:rPr>
        <w:t xml:space="preserve">Ilość: 2 szt. 1200 x 2100 mm </w:t>
      </w:r>
    </w:p>
    <w:p w:rsidR="0085197E" w:rsidRDefault="0085197E" w:rsidP="00DD4853">
      <w:pPr>
        <w:jc w:val="both"/>
        <w:rPr>
          <w:rFonts w:asciiTheme="majorHAnsi" w:hAnsiTheme="majorHAnsi" w:cs="Arial"/>
          <w:color w:val="FF0000"/>
          <w:sz w:val="22"/>
        </w:rPr>
      </w:pPr>
    </w:p>
    <w:p w:rsidR="0085197E" w:rsidRDefault="003725E8" w:rsidP="00DD4853">
      <w:pPr>
        <w:jc w:val="both"/>
        <w:rPr>
          <w:rFonts w:asciiTheme="majorHAnsi" w:hAnsiTheme="majorHAnsi" w:cs="Arial"/>
          <w:color w:val="FF0000"/>
          <w:sz w:val="22"/>
        </w:rPr>
      </w:pPr>
      <w:r w:rsidRPr="003725E8">
        <w:rPr>
          <w:rFonts w:asciiTheme="majorHAnsi" w:hAnsiTheme="majorHAnsi" w:cs="Arial"/>
          <w:noProof/>
          <w:color w:val="FF0000"/>
          <w:sz w:val="22"/>
          <w:lang w:eastAsia="pl-PL"/>
        </w:rPr>
        <w:drawing>
          <wp:inline distT="0" distB="0" distL="0" distR="0">
            <wp:extent cx="2066925" cy="1866900"/>
            <wp:effectExtent l="0" t="0" r="9525"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b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7220" cy="1867166"/>
                    </a:xfrm>
                    <a:prstGeom prst="rect">
                      <a:avLst/>
                    </a:prstGeom>
                  </pic:spPr>
                </pic:pic>
              </a:graphicData>
            </a:graphic>
          </wp:inline>
        </w:drawing>
      </w:r>
    </w:p>
    <w:p w:rsidR="003725E8" w:rsidRDefault="003725E8" w:rsidP="00DD4853">
      <w:pPr>
        <w:jc w:val="both"/>
        <w:rPr>
          <w:rFonts w:asciiTheme="majorHAnsi" w:hAnsiTheme="majorHAnsi" w:cs="Arial"/>
          <w:color w:val="FF0000"/>
          <w:sz w:val="22"/>
        </w:rPr>
      </w:pPr>
    </w:p>
    <w:p w:rsidR="003725E8" w:rsidRDefault="003725E8" w:rsidP="003725E8">
      <w:pPr>
        <w:rPr>
          <w:rFonts w:ascii="Arial" w:hAnsi="Arial" w:cs="Arial"/>
          <w:sz w:val="20"/>
          <w:szCs w:val="20"/>
        </w:rPr>
      </w:pPr>
    </w:p>
    <w:p w:rsidR="00724A31" w:rsidRDefault="00724A31" w:rsidP="003725E8">
      <w:pPr>
        <w:rPr>
          <w:rFonts w:ascii="Arial" w:hAnsi="Arial" w:cs="Arial"/>
          <w:sz w:val="20"/>
          <w:szCs w:val="20"/>
        </w:rPr>
      </w:pP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Okno PCV </w:t>
      </w:r>
    </w:p>
    <w:p w:rsidR="003725E8" w:rsidRPr="00724A31" w:rsidRDefault="003725E8" w:rsidP="003725E8">
      <w:pPr>
        <w:rPr>
          <w:rFonts w:ascii="Cambria" w:hAnsi="Cambria" w:cs="Arial"/>
          <w:sz w:val="20"/>
          <w:szCs w:val="20"/>
        </w:rPr>
      </w:pPr>
      <w:r w:rsidRPr="00724A31">
        <w:rPr>
          <w:rFonts w:ascii="Cambria" w:hAnsi="Cambria" w:cs="Arial"/>
          <w:sz w:val="20"/>
          <w:szCs w:val="20"/>
        </w:rPr>
        <w:t>Ilość: 1 szt. 1200 x 2100 mm</w:t>
      </w:r>
    </w:p>
    <w:p w:rsidR="003725E8" w:rsidRDefault="003725E8" w:rsidP="00DD4853">
      <w:pPr>
        <w:jc w:val="both"/>
        <w:rPr>
          <w:rFonts w:asciiTheme="majorHAnsi" w:hAnsiTheme="majorHAnsi" w:cs="Arial"/>
          <w:color w:val="FF0000"/>
          <w:sz w:val="22"/>
        </w:rPr>
      </w:pPr>
    </w:p>
    <w:p w:rsidR="0085197E" w:rsidRDefault="0085197E" w:rsidP="00DD4853">
      <w:pPr>
        <w:jc w:val="both"/>
        <w:rPr>
          <w:rFonts w:asciiTheme="majorHAnsi" w:hAnsiTheme="majorHAnsi" w:cs="Arial"/>
          <w:color w:val="FF0000"/>
          <w:sz w:val="22"/>
        </w:rPr>
      </w:pPr>
    </w:p>
    <w:p w:rsidR="0085197E" w:rsidRDefault="003725E8" w:rsidP="00DD4853">
      <w:pPr>
        <w:jc w:val="both"/>
        <w:rPr>
          <w:rFonts w:asciiTheme="majorHAnsi" w:hAnsiTheme="majorHAnsi" w:cs="Arial"/>
          <w:color w:val="FF0000"/>
          <w:sz w:val="22"/>
        </w:rPr>
      </w:pPr>
      <w:r w:rsidRPr="003725E8">
        <w:rPr>
          <w:rFonts w:asciiTheme="majorHAnsi" w:hAnsiTheme="majorHAnsi" w:cs="Arial"/>
          <w:noProof/>
          <w:color w:val="FF0000"/>
          <w:sz w:val="22"/>
          <w:lang w:eastAsia="pl-PL"/>
        </w:rPr>
        <w:drawing>
          <wp:inline distT="0" distB="0" distL="0" distR="0">
            <wp:extent cx="1400175" cy="1704975"/>
            <wp:effectExtent l="0" t="0" r="952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la 11 par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0383" cy="1705228"/>
                    </a:xfrm>
                    <a:prstGeom prst="rect">
                      <a:avLst/>
                    </a:prstGeom>
                  </pic:spPr>
                </pic:pic>
              </a:graphicData>
            </a:graphic>
          </wp:inline>
        </w:drawing>
      </w:r>
    </w:p>
    <w:p w:rsidR="003725E8" w:rsidRDefault="003725E8" w:rsidP="00DD4853">
      <w:pPr>
        <w:jc w:val="both"/>
        <w:rPr>
          <w:rFonts w:asciiTheme="majorHAnsi" w:hAnsiTheme="majorHAnsi" w:cs="Arial"/>
          <w:color w:val="FF0000"/>
          <w:sz w:val="22"/>
        </w:rPr>
      </w:pP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Okna PCV </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Ilość: 7 szt. 1200 x 2100 mm </w:t>
      </w:r>
    </w:p>
    <w:p w:rsidR="003725E8" w:rsidRDefault="003725E8" w:rsidP="00DD4853">
      <w:pPr>
        <w:jc w:val="both"/>
        <w:rPr>
          <w:rFonts w:asciiTheme="majorHAnsi" w:hAnsiTheme="majorHAnsi" w:cs="Arial"/>
          <w:color w:val="FF0000"/>
          <w:sz w:val="22"/>
        </w:rPr>
      </w:pPr>
    </w:p>
    <w:p w:rsidR="003725E8" w:rsidRDefault="003725E8" w:rsidP="00DD4853">
      <w:pPr>
        <w:jc w:val="both"/>
        <w:rPr>
          <w:rFonts w:asciiTheme="majorHAnsi" w:hAnsiTheme="majorHAnsi" w:cs="Arial"/>
          <w:color w:val="FF0000"/>
          <w:sz w:val="22"/>
        </w:rPr>
      </w:pPr>
      <w:r w:rsidRPr="003725E8">
        <w:rPr>
          <w:rFonts w:asciiTheme="majorHAnsi" w:hAnsiTheme="majorHAnsi" w:cs="Arial"/>
          <w:noProof/>
          <w:color w:val="FF0000"/>
          <w:sz w:val="22"/>
          <w:lang w:eastAsia="pl-PL"/>
        </w:rPr>
        <w:drawing>
          <wp:inline distT="0" distB="0" distL="0" distR="0">
            <wp:extent cx="5759450" cy="2004390"/>
            <wp:effectExtent l="1905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ala 11 aul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2004390"/>
                    </a:xfrm>
                    <a:prstGeom prst="rect">
                      <a:avLst/>
                    </a:prstGeom>
                  </pic:spPr>
                </pic:pic>
              </a:graphicData>
            </a:graphic>
          </wp:inline>
        </w:drawing>
      </w:r>
    </w:p>
    <w:p w:rsidR="003725E8" w:rsidRDefault="003725E8" w:rsidP="00DD4853">
      <w:pPr>
        <w:jc w:val="both"/>
        <w:rPr>
          <w:rFonts w:asciiTheme="majorHAnsi" w:hAnsiTheme="majorHAnsi" w:cs="Arial"/>
          <w:color w:val="FF0000"/>
          <w:sz w:val="22"/>
        </w:rPr>
      </w:pPr>
    </w:p>
    <w:p w:rsidR="003725E8" w:rsidRPr="00724A31" w:rsidRDefault="003725E8" w:rsidP="003725E8">
      <w:pPr>
        <w:rPr>
          <w:rFonts w:ascii="Cambria" w:hAnsi="Cambria" w:cs="Arial"/>
          <w:b/>
          <w:sz w:val="20"/>
          <w:szCs w:val="20"/>
          <w:u w:val="single"/>
        </w:rPr>
      </w:pPr>
      <w:r w:rsidRPr="00724A31">
        <w:rPr>
          <w:rFonts w:ascii="Cambria" w:hAnsi="Cambria" w:cs="Arial"/>
          <w:b/>
          <w:sz w:val="20"/>
          <w:szCs w:val="20"/>
          <w:u w:val="single"/>
        </w:rPr>
        <w:t>Biblioteka</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Okna PCV </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Ilość: 2 szt. 1200 x 2100 mm </w:t>
      </w:r>
    </w:p>
    <w:p w:rsidR="003725E8" w:rsidRDefault="003725E8" w:rsidP="00DD4853">
      <w:pPr>
        <w:jc w:val="both"/>
        <w:rPr>
          <w:rFonts w:asciiTheme="majorHAnsi" w:hAnsiTheme="majorHAnsi" w:cs="Arial"/>
          <w:color w:val="FF0000"/>
          <w:sz w:val="22"/>
        </w:rPr>
      </w:pPr>
    </w:p>
    <w:p w:rsidR="003725E8" w:rsidRDefault="003725E8" w:rsidP="00DD4853">
      <w:pPr>
        <w:jc w:val="both"/>
        <w:rPr>
          <w:rFonts w:asciiTheme="majorHAnsi" w:hAnsiTheme="majorHAnsi" w:cs="Arial"/>
          <w:color w:val="FF0000"/>
          <w:sz w:val="22"/>
        </w:rPr>
      </w:pPr>
      <w:r w:rsidRPr="003725E8">
        <w:rPr>
          <w:rFonts w:asciiTheme="majorHAnsi" w:hAnsiTheme="majorHAnsi" w:cs="Arial"/>
          <w:noProof/>
          <w:color w:val="FF0000"/>
          <w:sz w:val="22"/>
          <w:lang w:eastAsia="pl-PL"/>
        </w:rPr>
        <w:drawing>
          <wp:inline distT="0" distB="0" distL="0" distR="0">
            <wp:extent cx="2114550" cy="1981200"/>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ab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4861" cy="1981491"/>
                    </a:xfrm>
                    <a:prstGeom prst="rect">
                      <a:avLst/>
                    </a:prstGeom>
                  </pic:spPr>
                </pic:pic>
              </a:graphicData>
            </a:graphic>
          </wp:inline>
        </w:drawing>
      </w:r>
    </w:p>
    <w:p w:rsidR="003725E8" w:rsidRDefault="003725E8" w:rsidP="003725E8">
      <w:pPr>
        <w:rPr>
          <w:rFonts w:ascii="Arial" w:hAnsi="Arial" w:cs="Arial"/>
          <w:b/>
          <w:sz w:val="20"/>
          <w:szCs w:val="20"/>
          <w:u w:val="single"/>
        </w:rPr>
      </w:pPr>
    </w:p>
    <w:p w:rsidR="00F11534" w:rsidRDefault="00F11534" w:rsidP="003725E8">
      <w:pPr>
        <w:rPr>
          <w:rFonts w:ascii="Cambria" w:hAnsi="Cambria" w:cs="Arial"/>
          <w:b/>
          <w:sz w:val="20"/>
          <w:szCs w:val="20"/>
          <w:u w:val="single"/>
        </w:rPr>
      </w:pPr>
    </w:p>
    <w:p w:rsidR="003725E8" w:rsidRPr="00724A31" w:rsidRDefault="003725E8" w:rsidP="003725E8">
      <w:pPr>
        <w:rPr>
          <w:rFonts w:ascii="Cambria" w:hAnsi="Cambria" w:cs="Arial"/>
          <w:b/>
          <w:sz w:val="20"/>
          <w:szCs w:val="20"/>
          <w:u w:val="single"/>
        </w:rPr>
      </w:pPr>
      <w:r w:rsidRPr="00724A31">
        <w:rPr>
          <w:rFonts w:ascii="Cambria" w:hAnsi="Cambria" w:cs="Arial"/>
          <w:b/>
          <w:sz w:val="20"/>
          <w:szCs w:val="20"/>
          <w:u w:val="single"/>
        </w:rPr>
        <w:t xml:space="preserve">Pokój nauczycielski </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Okna PCV </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Ilość: 2 szt. 1200 x 2100 mm </w:t>
      </w:r>
    </w:p>
    <w:p w:rsidR="003725E8" w:rsidRDefault="003725E8" w:rsidP="003725E8">
      <w:pPr>
        <w:rPr>
          <w:rFonts w:ascii="Arial" w:hAnsi="Arial" w:cs="Arial"/>
          <w:sz w:val="20"/>
          <w:szCs w:val="20"/>
        </w:rPr>
      </w:pPr>
      <w:r w:rsidRPr="003725E8">
        <w:rPr>
          <w:rFonts w:ascii="Arial" w:hAnsi="Arial" w:cs="Arial"/>
          <w:noProof/>
          <w:sz w:val="20"/>
          <w:szCs w:val="20"/>
          <w:lang w:eastAsia="pl-PL"/>
        </w:rPr>
        <w:drawing>
          <wp:inline distT="0" distB="0" distL="0" distR="0">
            <wp:extent cx="1990725" cy="1990725"/>
            <wp:effectExtent l="0" t="0" r="9525" b="9525"/>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b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1008" cy="1991008"/>
                    </a:xfrm>
                    <a:prstGeom prst="rect">
                      <a:avLst/>
                    </a:prstGeom>
                  </pic:spPr>
                </pic:pic>
              </a:graphicData>
            </a:graphic>
          </wp:inline>
        </w:drawing>
      </w:r>
    </w:p>
    <w:p w:rsidR="003725E8" w:rsidRDefault="003725E8" w:rsidP="003725E8">
      <w:pPr>
        <w:rPr>
          <w:rFonts w:ascii="Arial" w:hAnsi="Arial" w:cs="Arial"/>
          <w:sz w:val="20"/>
          <w:szCs w:val="20"/>
        </w:rPr>
      </w:pPr>
    </w:p>
    <w:p w:rsidR="003725E8" w:rsidRPr="00724A31" w:rsidRDefault="003725E8" w:rsidP="003725E8">
      <w:pPr>
        <w:rPr>
          <w:rFonts w:ascii="Cambria" w:hAnsi="Cambria" w:cs="Arial"/>
          <w:b/>
          <w:sz w:val="20"/>
          <w:szCs w:val="20"/>
          <w:u w:val="single"/>
        </w:rPr>
      </w:pPr>
      <w:r w:rsidRPr="00724A31">
        <w:rPr>
          <w:rFonts w:ascii="Cambria" w:hAnsi="Cambria" w:cs="Arial"/>
          <w:b/>
          <w:sz w:val="20"/>
          <w:szCs w:val="20"/>
          <w:u w:val="single"/>
        </w:rPr>
        <w:t>Magazyn mundurów</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Okna PCV </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Ilość: 1 szt. 1200 x 2100 mm </w:t>
      </w:r>
    </w:p>
    <w:p w:rsidR="003725E8" w:rsidRDefault="003725E8" w:rsidP="003725E8">
      <w:pPr>
        <w:rPr>
          <w:rFonts w:ascii="Arial" w:hAnsi="Arial" w:cs="Arial"/>
          <w:sz w:val="20"/>
          <w:szCs w:val="20"/>
        </w:rPr>
      </w:pPr>
    </w:p>
    <w:p w:rsidR="003725E8" w:rsidRDefault="003725E8" w:rsidP="003725E8">
      <w:pPr>
        <w:rPr>
          <w:rFonts w:ascii="Arial" w:hAnsi="Arial" w:cs="Arial"/>
          <w:sz w:val="20"/>
          <w:szCs w:val="20"/>
        </w:rPr>
      </w:pPr>
      <w:r w:rsidRPr="003725E8">
        <w:rPr>
          <w:rFonts w:ascii="Arial" w:hAnsi="Arial" w:cs="Arial"/>
          <w:noProof/>
          <w:sz w:val="20"/>
          <w:szCs w:val="20"/>
          <w:lang w:eastAsia="pl-PL"/>
        </w:rPr>
        <w:drawing>
          <wp:inline distT="0" distB="0" distL="0" distR="0">
            <wp:extent cx="1400175" cy="17526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la 11 par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0384" cy="1752862"/>
                    </a:xfrm>
                    <a:prstGeom prst="rect">
                      <a:avLst/>
                    </a:prstGeom>
                  </pic:spPr>
                </pic:pic>
              </a:graphicData>
            </a:graphic>
          </wp:inline>
        </w:drawing>
      </w:r>
    </w:p>
    <w:p w:rsidR="003725E8" w:rsidRPr="00724A31" w:rsidRDefault="003725E8" w:rsidP="003725E8">
      <w:pPr>
        <w:rPr>
          <w:rFonts w:ascii="Cambria" w:hAnsi="Cambria" w:cs="Arial"/>
          <w:sz w:val="20"/>
          <w:szCs w:val="20"/>
        </w:rPr>
      </w:pPr>
    </w:p>
    <w:p w:rsidR="003725E8" w:rsidRPr="00724A31" w:rsidRDefault="003725E8" w:rsidP="003725E8">
      <w:pPr>
        <w:rPr>
          <w:rFonts w:ascii="Cambria" w:hAnsi="Cambria" w:cs="Arial"/>
          <w:b/>
          <w:sz w:val="20"/>
          <w:szCs w:val="20"/>
          <w:u w:val="single"/>
        </w:rPr>
      </w:pPr>
      <w:r w:rsidRPr="00724A31">
        <w:rPr>
          <w:rFonts w:ascii="Cambria" w:hAnsi="Cambria" w:cs="Arial"/>
          <w:b/>
          <w:sz w:val="20"/>
          <w:szCs w:val="20"/>
          <w:u w:val="single"/>
        </w:rPr>
        <w:t>Sala nr 047 (sala stylistów) na poziomie -1</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Okno PCV </w:t>
      </w:r>
    </w:p>
    <w:p w:rsidR="003725E8" w:rsidRPr="00724A31" w:rsidRDefault="003725E8" w:rsidP="003725E8">
      <w:pPr>
        <w:rPr>
          <w:rFonts w:ascii="Cambria" w:hAnsi="Cambria" w:cs="Arial"/>
          <w:sz w:val="20"/>
          <w:szCs w:val="20"/>
        </w:rPr>
      </w:pPr>
      <w:r w:rsidRPr="00724A31">
        <w:rPr>
          <w:rFonts w:ascii="Cambria" w:hAnsi="Cambria" w:cs="Arial"/>
          <w:sz w:val="20"/>
          <w:szCs w:val="20"/>
        </w:rPr>
        <w:t>Ilość: 1 szt. 1200 x 1200 mm</w:t>
      </w:r>
    </w:p>
    <w:p w:rsidR="003725E8" w:rsidRDefault="003725E8" w:rsidP="003725E8">
      <w:pPr>
        <w:rPr>
          <w:rFonts w:ascii="Arial" w:hAnsi="Arial" w:cs="Arial"/>
          <w:sz w:val="20"/>
          <w:szCs w:val="20"/>
        </w:rPr>
      </w:pPr>
    </w:p>
    <w:p w:rsidR="003725E8" w:rsidRDefault="003725E8" w:rsidP="003725E8">
      <w:pPr>
        <w:rPr>
          <w:rFonts w:ascii="Arial" w:hAnsi="Arial" w:cs="Arial"/>
          <w:sz w:val="20"/>
          <w:szCs w:val="20"/>
        </w:rPr>
      </w:pPr>
      <w:r w:rsidRPr="003725E8">
        <w:rPr>
          <w:rFonts w:ascii="Arial" w:hAnsi="Arial" w:cs="Arial"/>
          <w:noProof/>
          <w:sz w:val="20"/>
          <w:szCs w:val="20"/>
          <w:lang w:eastAsia="pl-PL"/>
        </w:rPr>
        <w:drawing>
          <wp:inline distT="0" distB="0" distL="0" distR="0">
            <wp:extent cx="2466975" cy="1695450"/>
            <wp:effectExtent l="0" t="0" r="9525"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ala 047 (sala stylistów).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7361" cy="1695715"/>
                    </a:xfrm>
                    <a:prstGeom prst="rect">
                      <a:avLst/>
                    </a:prstGeom>
                  </pic:spPr>
                </pic:pic>
              </a:graphicData>
            </a:graphic>
          </wp:inline>
        </w:drawing>
      </w:r>
    </w:p>
    <w:p w:rsidR="00724A31" w:rsidRDefault="00724A31" w:rsidP="00897E71">
      <w:pPr>
        <w:rPr>
          <w:rFonts w:ascii="Cambria" w:hAnsi="Cambria" w:cs="Arial"/>
          <w:sz w:val="20"/>
          <w:szCs w:val="20"/>
        </w:rPr>
      </w:pPr>
    </w:p>
    <w:p w:rsidR="00897E71" w:rsidRPr="00724A31" w:rsidRDefault="00897E71" w:rsidP="00897E71">
      <w:pPr>
        <w:rPr>
          <w:rFonts w:ascii="Cambria" w:hAnsi="Cambria" w:cs="Arial"/>
          <w:sz w:val="20"/>
          <w:szCs w:val="20"/>
        </w:rPr>
      </w:pPr>
      <w:r w:rsidRPr="00724A31">
        <w:rPr>
          <w:rFonts w:ascii="Cambria" w:hAnsi="Cambria" w:cs="Arial"/>
          <w:sz w:val="20"/>
          <w:szCs w:val="20"/>
        </w:rPr>
        <w:t>Okna PCV</w:t>
      </w:r>
    </w:p>
    <w:p w:rsidR="00897E71" w:rsidRPr="00724A31" w:rsidRDefault="00897E71" w:rsidP="00897E71">
      <w:pPr>
        <w:rPr>
          <w:rFonts w:ascii="Cambria" w:hAnsi="Cambria" w:cs="Arial"/>
          <w:sz w:val="20"/>
          <w:szCs w:val="20"/>
        </w:rPr>
      </w:pPr>
      <w:r w:rsidRPr="00724A31">
        <w:rPr>
          <w:rFonts w:ascii="Cambria" w:hAnsi="Cambria" w:cs="Arial"/>
          <w:sz w:val="20"/>
          <w:szCs w:val="20"/>
        </w:rPr>
        <w:t>Ilość: 4 szt. 1200 x 1200 mm</w:t>
      </w:r>
    </w:p>
    <w:p w:rsidR="003725E8" w:rsidRDefault="003725E8" w:rsidP="003725E8">
      <w:pPr>
        <w:rPr>
          <w:rFonts w:ascii="Arial" w:hAnsi="Arial"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drawing>
          <wp:inline distT="0" distB="0" distL="0" distR="0">
            <wp:extent cx="5705475" cy="1962150"/>
            <wp:effectExtent l="0" t="0" r="9525" b="0"/>
            <wp:docPr id="5"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ala 047 styl.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5475" cy="1962150"/>
                    </a:xfrm>
                    <a:prstGeom prst="rect">
                      <a:avLst/>
                    </a:prstGeom>
                  </pic:spPr>
                </pic:pic>
              </a:graphicData>
            </a:graphic>
          </wp:inline>
        </w:drawing>
      </w:r>
    </w:p>
    <w:p w:rsidR="00897E71" w:rsidRDefault="00897E71" w:rsidP="003725E8">
      <w:pPr>
        <w:rPr>
          <w:rFonts w:ascii="Arial" w:hAnsi="Arial" w:cs="Arial"/>
          <w:sz w:val="20"/>
          <w:szCs w:val="20"/>
        </w:rPr>
      </w:pPr>
    </w:p>
    <w:p w:rsidR="00897E71" w:rsidRPr="00724A31" w:rsidRDefault="00897E71" w:rsidP="00897E71">
      <w:pPr>
        <w:rPr>
          <w:rFonts w:ascii="Cambria" w:hAnsi="Cambria" w:cs="Arial"/>
          <w:b/>
          <w:sz w:val="20"/>
          <w:szCs w:val="20"/>
          <w:u w:val="single"/>
        </w:rPr>
      </w:pPr>
      <w:r w:rsidRPr="00724A31">
        <w:rPr>
          <w:rFonts w:ascii="Cambria" w:hAnsi="Cambria" w:cs="Arial"/>
          <w:b/>
          <w:sz w:val="20"/>
          <w:szCs w:val="20"/>
          <w:u w:val="single"/>
        </w:rPr>
        <w:t>Sala 47A (sala informatyczna dla gastronomii) I piętro</w:t>
      </w:r>
    </w:p>
    <w:p w:rsidR="00897E71" w:rsidRPr="00724A31" w:rsidRDefault="00897E71" w:rsidP="00897E71">
      <w:pPr>
        <w:rPr>
          <w:rFonts w:ascii="Cambria" w:hAnsi="Cambria" w:cs="Arial"/>
          <w:sz w:val="20"/>
          <w:szCs w:val="20"/>
        </w:rPr>
      </w:pPr>
      <w:r w:rsidRPr="00724A31">
        <w:rPr>
          <w:rFonts w:ascii="Cambria" w:hAnsi="Cambria" w:cs="Arial"/>
          <w:sz w:val="20"/>
          <w:szCs w:val="20"/>
        </w:rPr>
        <w:t xml:space="preserve">Okno PCV </w:t>
      </w:r>
    </w:p>
    <w:p w:rsidR="00897E71" w:rsidRPr="00724A31" w:rsidRDefault="00897E71" w:rsidP="00897E71">
      <w:pPr>
        <w:rPr>
          <w:rFonts w:ascii="Cambria" w:hAnsi="Cambria" w:cs="Arial"/>
          <w:sz w:val="20"/>
          <w:szCs w:val="20"/>
        </w:rPr>
      </w:pPr>
      <w:r w:rsidRPr="00724A31">
        <w:rPr>
          <w:rFonts w:ascii="Cambria" w:hAnsi="Cambria" w:cs="Arial"/>
          <w:sz w:val="20"/>
          <w:szCs w:val="20"/>
        </w:rPr>
        <w:t>Ilość: 1 szt. H</w:t>
      </w:r>
      <w:r w:rsidRPr="00724A31">
        <w:rPr>
          <w:rFonts w:ascii="Cambria" w:hAnsi="Cambria" w:cs="Arial"/>
          <w:sz w:val="20"/>
          <w:szCs w:val="20"/>
          <w:vertAlign w:val="subscript"/>
        </w:rPr>
        <w:t>o</w:t>
      </w:r>
      <w:r w:rsidRPr="00724A31">
        <w:rPr>
          <w:rFonts w:ascii="Cambria" w:hAnsi="Cambria" w:cs="Arial"/>
          <w:sz w:val="20"/>
          <w:szCs w:val="20"/>
        </w:rPr>
        <w:t>= 2570 mm S</w:t>
      </w:r>
      <w:r w:rsidRPr="00724A31">
        <w:rPr>
          <w:rFonts w:ascii="Cambria" w:hAnsi="Cambria" w:cs="Arial"/>
          <w:sz w:val="20"/>
          <w:szCs w:val="20"/>
          <w:vertAlign w:val="subscript"/>
        </w:rPr>
        <w:t>o</w:t>
      </w:r>
      <w:r w:rsidRPr="00724A31">
        <w:rPr>
          <w:rFonts w:ascii="Cambria" w:hAnsi="Cambria" w:cs="Arial"/>
          <w:sz w:val="20"/>
          <w:szCs w:val="20"/>
        </w:rPr>
        <w:t xml:space="preserve">=4800 mm </w:t>
      </w:r>
    </w:p>
    <w:p w:rsidR="00897E71" w:rsidRPr="00724A31" w:rsidRDefault="00897E71" w:rsidP="00897E71">
      <w:pPr>
        <w:rPr>
          <w:rFonts w:ascii="Cambria" w:hAnsi="Cambria" w:cs="Arial"/>
          <w:sz w:val="20"/>
          <w:szCs w:val="20"/>
        </w:rPr>
      </w:pPr>
      <w:r w:rsidRPr="00724A31">
        <w:rPr>
          <w:rFonts w:ascii="Cambria" w:hAnsi="Cambria" w:cs="Arial"/>
          <w:sz w:val="20"/>
          <w:szCs w:val="20"/>
        </w:rPr>
        <w:t xml:space="preserve">Pow. = 9,94 m2 </w:t>
      </w:r>
    </w:p>
    <w:p w:rsidR="00897E71" w:rsidRPr="00724A31" w:rsidRDefault="00897E71" w:rsidP="00897E71">
      <w:pPr>
        <w:rPr>
          <w:rFonts w:ascii="Cambria" w:hAnsi="Cambria" w:cs="Arial"/>
          <w:sz w:val="20"/>
          <w:szCs w:val="20"/>
        </w:rPr>
      </w:pPr>
      <w:r w:rsidRPr="00724A31">
        <w:rPr>
          <w:rFonts w:ascii="Cambria" w:hAnsi="Cambria" w:cs="Arial"/>
          <w:sz w:val="20"/>
          <w:szCs w:val="20"/>
        </w:rPr>
        <w:t>Widok od zewnątrz</w:t>
      </w:r>
    </w:p>
    <w:p w:rsidR="00897E71" w:rsidRDefault="00897E71" w:rsidP="003725E8">
      <w:pPr>
        <w:rPr>
          <w:rFonts w:ascii="Arial" w:hAnsi="Arial" w:cs="Arial"/>
          <w:sz w:val="20"/>
          <w:szCs w:val="20"/>
        </w:rPr>
      </w:pPr>
    </w:p>
    <w:p w:rsidR="00724A31" w:rsidRDefault="00724A31" w:rsidP="003725E8">
      <w:pPr>
        <w:rPr>
          <w:rFonts w:ascii="Arial" w:hAnsi="Arial"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drawing>
          <wp:inline distT="0" distB="0" distL="0" distR="0">
            <wp:extent cx="4610100" cy="289560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ez tytułu.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10744" cy="2896004"/>
                    </a:xfrm>
                    <a:prstGeom prst="rect">
                      <a:avLst/>
                    </a:prstGeom>
                  </pic:spPr>
                </pic:pic>
              </a:graphicData>
            </a:graphic>
          </wp:inline>
        </w:drawing>
      </w:r>
    </w:p>
    <w:p w:rsidR="00897E71" w:rsidRDefault="00897E71" w:rsidP="003725E8">
      <w:pPr>
        <w:rPr>
          <w:rFonts w:ascii="Arial" w:hAnsi="Arial" w:cs="Arial"/>
          <w:sz w:val="20"/>
          <w:szCs w:val="20"/>
        </w:rPr>
      </w:pPr>
    </w:p>
    <w:p w:rsidR="00897E71" w:rsidRPr="00724A31" w:rsidRDefault="00897E71" w:rsidP="00897E71">
      <w:pPr>
        <w:rPr>
          <w:rFonts w:ascii="Cambria" w:hAnsi="Cambria" w:cs="Arial"/>
          <w:b/>
          <w:sz w:val="20"/>
          <w:szCs w:val="20"/>
          <w:u w:val="single"/>
        </w:rPr>
      </w:pPr>
      <w:r w:rsidRPr="00724A31">
        <w:rPr>
          <w:rFonts w:ascii="Cambria" w:hAnsi="Cambria" w:cs="Arial"/>
          <w:b/>
          <w:sz w:val="20"/>
          <w:szCs w:val="20"/>
          <w:u w:val="single"/>
        </w:rPr>
        <w:t>Sala 47 (sala językowa) I piętro</w:t>
      </w:r>
    </w:p>
    <w:p w:rsidR="00897E71" w:rsidRPr="00724A31" w:rsidRDefault="00897E71" w:rsidP="00897E71">
      <w:pPr>
        <w:rPr>
          <w:rFonts w:ascii="Cambria" w:hAnsi="Cambria" w:cs="Arial"/>
          <w:sz w:val="20"/>
          <w:szCs w:val="20"/>
        </w:rPr>
      </w:pPr>
      <w:r w:rsidRPr="00724A31">
        <w:rPr>
          <w:rFonts w:ascii="Cambria" w:hAnsi="Cambria" w:cs="Arial"/>
          <w:sz w:val="20"/>
          <w:szCs w:val="20"/>
        </w:rPr>
        <w:t>Okno PCV</w:t>
      </w:r>
    </w:p>
    <w:p w:rsidR="00897E71" w:rsidRPr="00724A31" w:rsidRDefault="00897E71" w:rsidP="00897E71">
      <w:pPr>
        <w:rPr>
          <w:rFonts w:ascii="Cambria" w:hAnsi="Cambria" w:cs="Arial"/>
          <w:sz w:val="20"/>
          <w:szCs w:val="20"/>
        </w:rPr>
      </w:pPr>
      <w:r w:rsidRPr="00724A31">
        <w:rPr>
          <w:rFonts w:ascii="Cambria" w:hAnsi="Cambria" w:cs="Arial"/>
          <w:sz w:val="20"/>
          <w:szCs w:val="20"/>
        </w:rPr>
        <w:t>Ilość: 1 szt. S</w:t>
      </w:r>
      <w:r w:rsidRPr="00724A31">
        <w:rPr>
          <w:rFonts w:ascii="Cambria" w:hAnsi="Cambria" w:cs="Arial"/>
          <w:sz w:val="20"/>
          <w:szCs w:val="20"/>
          <w:vertAlign w:val="subscript"/>
        </w:rPr>
        <w:t>o</w:t>
      </w:r>
      <w:r w:rsidRPr="00724A31">
        <w:rPr>
          <w:rFonts w:ascii="Cambria" w:hAnsi="Cambria" w:cs="Arial"/>
          <w:sz w:val="20"/>
          <w:szCs w:val="20"/>
        </w:rPr>
        <w:t>=2400 mm, H</w:t>
      </w:r>
      <w:r w:rsidRPr="00724A31">
        <w:rPr>
          <w:rFonts w:ascii="Cambria" w:hAnsi="Cambria" w:cs="Arial"/>
          <w:sz w:val="20"/>
          <w:szCs w:val="20"/>
          <w:vertAlign w:val="subscript"/>
        </w:rPr>
        <w:t>o</w:t>
      </w:r>
      <w:r w:rsidRPr="00724A31">
        <w:rPr>
          <w:rFonts w:ascii="Cambria" w:hAnsi="Cambria" w:cs="Arial"/>
          <w:sz w:val="20"/>
          <w:szCs w:val="20"/>
        </w:rPr>
        <w:t>= 2070 mm</w:t>
      </w:r>
    </w:p>
    <w:p w:rsidR="00897E71" w:rsidRPr="00724A31" w:rsidRDefault="00897E71" w:rsidP="00897E71">
      <w:pPr>
        <w:rPr>
          <w:rFonts w:ascii="Cambria" w:hAnsi="Cambria" w:cs="Arial"/>
          <w:sz w:val="20"/>
          <w:szCs w:val="20"/>
        </w:rPr>
      </w:pPr>
      <w:r w:rsidRPr="00724A31">
        <w:rPr>
          <w:rFonts w:ascii="Cambria" w:hAnsi="Cambria" w:cs="Arial"/>
          <w:sz w:val="20"/>
          <w:szCs w:val="20"/>
        </w:rPr>
        <w:t>Pow. = 4,37 m</w:t>
      </w:r>
      <w:r w:rsidRPr="00724A31">
        <w:rPr>
          <w:rFonts w:ascii="Cambria" w:hAnsi="Cambria" w:cs="Arial"/>
          <w:sz w:val="20"/>
          <w:szCs w:val="20"/>
          <w:vertAlign w:val="superscript"/>
        </w:rPr>
        <w:t>2</w:t>
      </w:r>
    </w:p>
    <w:p w:rsidR="00897E71" w:rsidRPr="00724A31" w:rsidRDefault="00897E71" w:rsidP="00897E71">
      <w:pPr>
        <w:rPr>
          <w:rFonts w:ascii="Cambria" w:hAnsi="Cambria" w:cs="Arial"/>
          <w:sz w:val="20"/>
          <w:szCs w:val="20"/>
        </w:rPr>
      </w:pPr>
      <w:r w:rsidRPr="00724A31">
        <w:rPr>
          <w:rFonts w:ascii="Cambria" w:hAnsi="Cambria" w:cs="Arial"/>
          <w:sz w:val="20"/>
          <w:szCs w:val="20"/>
        </w:rPr>
        <w:t>Widok od zewnątrz</w:t>
      </w:r>
    </w:p>
    <w:p w:rsidR="00897E71" w:rsidRDefault="00897E71" w:rsidP="003725E8">
      <w:pPr>
        <w:rPr>
          <w:rFonts w:ascii="Arial" w:hAnsi="Arial"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drawing>
          <wp:inline distT="0" distB="0" distL="0" distR="0">
            <wp:extent cx="3200400" cy="3057525"/>
            <wp:effectExtent l="0" t="0" r="0" b="9525"/>
            <wp:docPr id="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ala 47 sala językow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28258" cy="3084139"/>
                    </a:xfrm>
                    <a:prstGeom prst="rect">
                      <a:avLst/>
                    </a:prstGeom>
                  </pic:spPr>
                </pic:pic>
              </a:graphicData>
            </a:graphic>
          </wp:inline>
        </w:drawing>
      </w:r>
    </w:p>
    <w:p w:rsidR="00897E71" w:rsidRDefault="00897E71" w:rsidP="003725E8">
      <w:pPr>
        <w:rPr>
          <w:rFonts w:ascii="Arial" w:hAnsi="Arial" w:cs="Arial"/>
          <w:sz w:val="20"/>
          <w:szCs w:val="20"/>
        </w:rPr>
      </w:pPr>
    </w:p>
    <w:p w:rsidR="00897E71" w:rsidRPr="00724A31" w:rsidRDefault="00897E71" w:rsidP="00897E71">
      <w:pPr>
        <w:rPr>
          <w:rFonts w:ascii="Cambria" w:hAnsi="Cambria" w:cs="Arial"/>
          <w:b/>
          <w:sz w:val="20"/>
          <w:szCs w:val="20"/>
          <w:u w:val="single"/>
        </w:rPr>
      </w:pPr>
      <w:r w:rsidRPr="00724A31">
        <w:rPr>
          <w:rFonts w:ascii="Cambria" w:hAnsi="Cambria" w:cs="Arial"/>
          <w:b/>
          <w:sz w:val="20"/>
          <w:szCs w:val="20"/>
          <w:u w:val="single"/>
        </w:rPr>
        <w:t>Sala 47 (sala językowa) I piętro</w:t>
      </w:r>
    </w:p>
    <w:p w:rsidR="00897E71" w:rsidRPr="00724A31" w:rsidRDefault="00897E71" w:rsidP="00897E71">
      <w:pPr>
        <w:rPr>
          <w:rFonts w:ascii="Cambria" w:hAnsi="Cambria" w:cs="Arial"/>
          <w:sz w:val="20"/>
          <w:szCs w:val="20"/>
        </w:rPr>
      </w:pPr>
      <w:r w:rsidRPr="00724A31">
        <w:rPr>
          <w:rFonts w:ascii="Cambria" w:hAnsi="Cambria" w:cs="Arial"/>
          <w:sz w:val="20"/>
          <w:szCs w:val="20"/>
        </w:rPr>
        <w:t>Okno PCV</w:t>
      </w:r>
    </w:p>
    <w:p w:rsidR="00897E71" w:rsidRPr="00724A31" w:rsidRDefault="00897E71" w:rsidP="00897E71">
      <w:pPr>
        <w:rPr>
          <w:rFonts w:ascii="Cambria" w:hAnsi="Cambria" w:cs="Arial"/>
          <w:sz w:val="20"/>
          <w:szCs w:val="20"/>
        </w:rPr>
      </w:pPr>
      <w:r w:rsidRPr="00724A31">
        <w:rPr>
          <w:rFonts w:ascii="Cambria" w:hAnsi="Cambria" w:cs="Arial"/>
          <w:sz w:val="20"/>
          <w:szCs w:val="20"/>
        </w:rPr>
        <w:t>Ilość: 1 szt. S</w:t>
      </w:r>
      <w:r w:rsidRPr="00724A31">
        <w:rPr>
          <w:rFonts w:ascii="Cambria" w:hAnsi="Cambria" w:cs="Arial"/>
          <w:sz w:val="20"/>
          <w:szCs w:val="20"/>
          <w:vertAlign w:val="subscript"/>
        </w:rPr>
        <w:t>o</w:t>
      </w:r>
      <w:r w:rsidRPr="00724A31">
        <w:rPr>
          <w:rFonts w:ascii="Cambria" w:hAnsi="Cambria" w:cs="Arial"/>
          <w:sz w:val="20"/>
          <w:szCs w:val="20"/>
        </w:rPr>
        <w:t>=2400 mm, H</w:t>
      </w:r>
      <w:r w:rsidRPr="00724A31">
        <w:rPr>
          <w:rFonts w:ascii="Cambria" w:hAnsi="Cambria" w:cs="Arial"/>
          <w:sz w:val="20"/>
          <w:szCs w:val="20"/>
          <w:vertAlign w:val="subscript"/>
        </w:rPr>
        <w:t>o</w:t>
      </w:r>
      <w:r w:rsidRPr="00724A31">
        <w:rPr>
          <w:rFonts w:ascii="Cambria" w:hAnsi="Cambria" w:cs="Arial"/>
          <w:sz w:val="20"/>
          <w:szCs w:val="20"/>
        </w:rPr>
        <w:t>= 2070 mm</w:t>
      </w:r>
    </w:p>
    <w:p w:rsidR="00897E71" w:rsidRPr="00724A31" w:rsidRDefault="00897E71" w:rsidP="00897E71">
      <w:pPr>
        <w:rPr>
          <w:rFonts w:ascii="Cambria" w:hAnsi="Cambria" w:cs="Arial"/>
          <w:sz w:val="20"/>
          <w:szCs w:val="20"/>
        </w:rPr>
      </w:pPr>
      <w:r w:rsidRPr="00724A31">
        <w:rPr>
          <w:rFonts w:ascii="Cambria" w:hAnsi="Cambria" w:cs="Arial"/>
          <w:sz w:val="20"/>
          <w:szCs w:val="20"/>
        </w:rPr>
        <w:t>Pow. = 4,37 m</w:t>
      </w:r>
      <w:r w:rsidRPr="00724A31">
        <w:rPr>
          <w:rFonts w:ascii="Cambria" w:hAnsi="Cambria" w:cs="Arial"/>
          <w:sz w:val="20"/>
          <w:szCs w:val="20"/>
          <w:vertAlign w:val="superscript"/>
        </w:rPr>
        <w:t>2</w:t>
      </w:r>
    </w:p>
    <w:p w:rsidR="00897E71" w:rsidRPr="00724A31" w:rsidRDefault="00897E71" w:rsidP="00897E71">
      <w:pPr>
        <w:rPr>
          <w:rFonts w:ascii="Cambria" w:hAnsi="Cambria" w:cs="Arial"/>
          <w:sz w:val="20"/>
          <w:szCs w:val="20"/>
        </w:rPr>
      </w:pPr>
      <w:r w:rsidRPr="00724A31">
        <w:rPr>
          <w:rFonts w:ascii="Cambria" w:hAnsi="Cambria" w:cs="Arial"/>
          <w:sz w:val="20"/>
          <w:szCs w:val="20"/>
        </w:rPr>
        <w:t>Widok od zewnątrz</w:t>
      </w:r>
    </w:p>
    <w:p w:rsidR="00897E71" w:rsidRDefault="00897E71" w:rsidP="003725E8">
      <w:pPr>
        <w:rPr>
          <w:rFonts w:ascii="Arial" w:hAnsi="Arial"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drawing>
          <wp:inline distT="0" distB="0" distL="0" distR="0">
            <wp:extent cx="3200400" cy="3057525"/>
            <wp:effectExtent l="0" t="0" r="0" b="9525"/>
            <wp:docPr id="7"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ala 47 sala językow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28258" cy="3084139"/>
                    </a:xfrm>
                    <a:prstGeom prst="rect">
                      <a:avLst/>
                    </a:prstGeom>
                  </pic:spPr>
                </pic:pic>
              </a:graphicData>
            </a:graphic>
          </wp:inline>
        </w:drawing>
      </w:r>
    </w:p>
    <w:p w:rsidR="00897E71" w:rsidRDefault="00897E71" w:rsidP="003725E8">
      <w:pPr>
        <w:rPr>
          <w:rFonts w:ascii="Arial" w:hAnsi="Arial" w:cs="Arial"/>
          <w:sz w:val="20"/>
          <w:szCs w:val="20"/>
        </w:rPr>
      </w:pPr>
    </w:p>
    <w:p w:rsidR="00897E71" w:rsidRPr="00724A31" w:rsidRDefault="00897E71" w:rsidP="00897E71">
      <w:pPr>
        <w:rPr>
          <w:rFonts w:ascii="Cambria" w:hAnsi="Cambria" w:cs="Arial"/>
          <w:sz w:val="20"/>
          <w:szCs w:val="20"/>
        </w:rPr>
      </w:pPr>
      <w:r w:rsidRPr="00724A31">
        <w:rPr>
          <w:rFonts w:ascii="Cambria" w:hAnsi="Cambria" w:cs="Arial"/>
          <w:sz w:val="20"/>
          <w:szCs w:val="20"/>
        </w:rPr>
        <w:t>Okno PCV</w:t>
      </w:r>
    </w:p>
    <w:p w:rsidR="00897E71" w:rsidRPr="00724A31" w:rsidRDefault="00897E71" w:rsidP="00897E71">
      <w:pPr>
        <w:rPr>
          <w:rFonts w:ascii="Cambria" w:hAnsi="Cambria" w:cs="Arial"/>
          <w:sz w:val="20"/>
          <w:szCs w:val="20"/>
        </w:rPr>
      </w:pPr>
      <w:r w:rsidRPr="00724A31">
        <w:rPr>
          <w:rFonts w:ascii="Cambria" w:hAnsi="Cambria" w:cs="Arial"/>
          <w:sz w:val="20"/>
          <w:szCs w:val="20"/>
        </w:rPr>
        <w:t>Ilość: 1 szt. So=2400 mm, Ho=3040 mm</w:t>
      </w:r>
    </w:p>
    <w:p w:rsidR="00897E71" w:rsidRPr="00724A31" w:rsidRDefault="00897E71" w:rsidP="00897E71">
      <w:pPr>
        <w:rPr>
          <w:rFonts w:ascii="Cambria" w:hAnsi="Cambria" w:cs="Arial"/>
          <w:sz w:val="20"/>
          <w:szCs w:val="20"/>
        </w:rPr>
      </w:pPr>
      <w:r w:rsidRPr="00724A31">
        <w:rPr>
          <w:rFonts w:ascii="Cambria" w:hAnsi="Cambria" w:cs="Arial"/>
          <w:sz w:val="20"/>
          <w:szCs w:val="20"/>
        </w:rPr>
        <w:t>Pow. = 5,74 m</w:t>
      </w:r>
      <w:r w:rsidRPr="00724A31">
        <w:rPr>
          <w:rFonts w:ascii="Cambria" w:hAnsi="Cambria" w:cs="Arial"/>
          <w:sz w:val="20"/>
          <w:szCs w:val="20"/>
          <w:vertAlign w:val="superscript"/>
        </w:rPr>
        <w:t>2</w:t>
      </w:r>
      <w:r w:rsidRPr="00724A31">
        <w:rPr>
          <w:rFonts w:ascii="Cambria" w:hAnsi="Cambria" w:cs="Arial"/>
          <w:sz w:val="20"/>
          <w:szCs w:val="20"/>
        </w:rPr>
        <w:t xml:space="preserve"> </w:t>
      </w:r>
    </w:p>
    <w:p w:rsidR="00897E71" w:rsidRPr="00724A31" w:rsidRDefault="00897E71" w:rsidP="00897E71">
      <w:pPr>
        <w:rPr>
          <w:rFonts w:ascii="Cambria" w:hAnsi="Cambria" w:cs="Arial"/>
          <w:sz w:val="20"/>
          <w:szCs w:val="20"/>
        </w:rPr>
      </w:pPr>
      <w:r w:rsidRPr="00724A31">
        <w:rPr>
          <w:rFonts w:ascii="Cambria" w:hAnsi="Cambria" w:cs="Arial"/>
          <w:sz w:val="20"/>
          <w:szCs w:val="20"/>
        </w:rPr>
        <w:t>Widok od zewnątrz</w:t>
      </w:r>
    </w:p>
    <w:p w:rsidR="00897E71" w:rsidRPr="00724A31" w:rsidRDefault="00897E71" w:rsidP="003725E8">
      <w:pPr>
        <w:rPr>
          <w:rFonts w:ascii="Cambria" w:hAnsi="Cambria"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drawing>
          <wp:inline distT="0" distB="0" distL="0" distR="0">
            <wp:extent cx="3133090" cy="2809875"/>
            <wp:effectExtent l="0" t="0" r="0" b="9525"/>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okno sala 47 (sala językowa).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66566" cy="2839898"/>
                    </a:xfrm>
                    <a:prstGeom prst="rect">
                      <a:avLst/>
                    </a:prstGeom>
                  </pic:spPr>
                </pic:pic>
              </a:graphicData>
            </a:graphic>
          </wp:inline>
        </w:drawing>
      </w:r>
    </w:p>
    <w:p w:rsidR="00897E71" w:rsidRDefault="00897E71" w:rsidP="003725E8">
      <w:pPr>
        <w:rPr>
          <w:rFonts w:ascii="Arial" w:hAnsi="Arial" w:cs="Arial"/>
          <w:sz w:val="20"/>
          <w:szCs w:val="20"/>
        </w:rPr>
      </w:pPr>
    </w:p>
    <w:p w:rsidR="00A76E53" w:rsidRDefault="00A76E53" w:rsidP="00DD4853">
      <w:pPr>
        <w:jc w:val="both"/>
        <w:rPr>
          <w:rFonts w:asciiTheme="majorHAnsi" w:hAnsiTheme="majorHAnsi" w:cs="Arial"/>
          <w:color w:val="FF0000"/>
          <w:sz w:val="22"/>
        </w:rPr>
      </w:pPr>
    </w:p>
    <w:p w:rsidR="00525D70" w:rsidRPr="00630067" w:rsidRDefault="00525D70" w:rsidP="00525D70">
      <w:pPr>
        <w:jc w:val="both"/>
        <w:rPr>
          <w:rFonts w:ascii="Cambria" w:hAnsi="Cambria" w:cs="Arial"/>
          <w:b/>
          <w:sz w:val="20"/>
          <w:szCs w:val="20"/>
          <w:u w:val="single"/>
        </w:rPr>
      </w:pPr>
      <w:r w:rsidRPr="00F4379D">
        <w:rPr>
          <w:rFonts w:ascii="Cambria" w:hAnsi="Cambria" w:cs="Arial"/>
          <w:b/>
          <w:sz w:val="20"/>
          <w:szCs w:val="20"/>
        </w:rPr>
        <w:t>3.</w:t>
      </w:r>
      <w:r w:rsidRPr="00F4379D">
        <w:rPr>
          <w:rFonts w:ascii="Cambria" w:hAnsi="Cambria" w:cs="Arial"/>
          <w:b/>
          <w:sz w:val="20"/>
          <w:szCs w:val="20"/>
        </w:rPr>
        <w:tab/>
      </w:r>
      <w:r w:rsidRPr="00630067">
        <w:rPr>
          <w:rFonts w:ascii="Cambria" w:hAnsi="Cambria" w:cs="Arial"/>
          <w:b/>
          <w:sz w:val="20"/>
          <w:szCs w:val="20"/>
          <w:u w:val="single"/>
        </w:rPr>
        <w:t>Informacje dodatkowe:</w:t>
      </w:r>
    </w:p>
    <w:p w:rsidR="00525D70" w:rsidRDefault="00525D70" w:rsidP="00525D70">
      <w:pPr>
        <w:jc w:val="both"/>
        <w:rPr>
          <w:rFonts w:ascii="Cambria" w:hAnsi="Cambria" w:cs="Arial"/>
          <w:sz w:val="20"/>
          <w:szCs w:val="20"/>
        </w:rPr>
      </w:pPr>
    </w:p>
    <w:p w:rsidR="00525D70" w:rsidRPr="00A02AB1" w:rsidRDefault="00525D70" w:rsidP="00A02AB1">
      <w:pPr>
        <w:pStyle w:val="Akapitzlist"/>
        <w:numPr>
          <w:ilvl w:val="0"/>
          <w:numId w:val="79"/>
        </w:numPr>
        <w:jc w:val="both"/>
        <w:rPr>
          <w:rFonts w:ascii="Cambria" w:hAnsi="Cambria" w:cs="Arial"/>
          <w:sz w:val="20"/>
          <w:szCs w:val="20"/>
        </w:rPr>
      </w:pPr>
      <w:r w:rsidRPr="00A02AB1">
        <w:rPr>
          <w:rFonts w:ascii="Cambria" w:hAnsi="Cambria" w:cs="Arial"/>
          <w:sz w:val="20"/>
          <w:szCs w:val="20"/>
        </w:rPr>
        <w:t xml:space="preserve">Wykonawca uwzględni w wycenie profile łączące. Sposób podziału na mniejsze elementy należy                        do wykonawcy. Podział, wymagania i parametry stolarki według specyfikacji technicznej. </w:t>
      </w:r>
    </w:p>
    <w:p w:rsidR="00525D70" w:rsidRPr="00A02AB1" w:rsidRDefault="00525D70" w:rsidP="00A02AB1">
      <w:pPr>
        <w:pStyle w:val="Akapitzlist"/>
        <w:numPr>
          <w:ilvl w:val="0"/>
          <w:numId w:val="79"/>
        </w:numPr>
        <w:jc w:val="both"/>
        <w:rPr>
          <w:rFonts w:ascii="Cambria" w:hAnsi="Cambria" w:cs="Arial"/>
          <w:sz w:val="20"/>
          <w:szCs w:val="20"/>
        </w:rPr>
      </w:pPr>
      <w:r w:rsidRPr="00A02AB1">
        <w:rPr>
          <w:rFonts w:ascii="Cambria" w:hAnsi="Cambria" w:cs="Arial"/>
          <w:sz w:val="20"/>
          <w:szCs w:val="20"/>
        </w:rPr>
        <w:t xml:space="preserve">Wykonawca zobowiązany jest przed wyceną robót i złożeniem oferty dokonać wizji lokalnej </w:t>
      </w:r>
      <w:r w:rsidR="00747464">
        <w:rPr>
          <w:rFonts w:ascii="Cambria" w:hAnsi="Cambria" w:cs="Arial"/>
          <w:sz w:val="20"/>
          <w:szCs w:val="20"/>
        </w:rPr>
        <w:t xml:space="preserve">celem ustalenia </w:t>
      </w:r>
      <w:bookmarkStart w:id="0" w:name="_GoBack"/>
      <w:bookmarkEnd w:id="0"/>
      <w:r w:rsidRPr="00A02AB1">
        <w:rPr>
          <w:rFonts w:ascii="Cambria" w:hAnsi="Cambria" w:cs="Arial"/>
          <w:sz w:val="20"/>
          <w:szCs w:val="20"/>
        </w:rPr>
        <w:t>poszczególnych wymiarów okien przewidzianych do wymiany i w wypadku wymiar</w:t>
      </w:r>
      <w:r w:rsidR="00A02AB1">
        <w:rPr>
          <w:rFonts w:ascii="Cambria" w:hAnsi="Cambria" w:cs="Arial"/>
          <w:sz w:val="20"/>
          <w:szCs w:val="20"/>
        </w:rPr>
        <w:t>ów odbiegających</w:t>
      </w:r>
      <w:r w:rsidRPr="00A02AB1">
        <w:rPr>
          <w:rFonts w:ascii="Cambria" w:hAnsi="Cambria" w:cs="Arial"/>
          <w:sz w:val="20"/>
          <w:szCs w:val="20"/>
        </w:rPr>
        <w:t xml:space="preserve"> od podanych na szkicach uwzględnić poprawki – mogą one wyniknąć z technologii </w:t>
      </w:r>
      <w:r w:rsidR="00A02AB1">
        <w:rPr>
          <w:rFonts w:ascii="Cambria" w:hAnsi="Cambria" w:cs="Arial"/>
          <w:sz w:val="20"/>
          <w:szCs w:val="20"/>
        </w:rPr>
        <w:t>osadzania</w:t>
      </w:r>
      <w:r w:rsidRPr="00A02AB1">
        <w:rPr>
          <w:rFonts w:ascii="Cambria" w:hAnsi="Cambria" w:cs="Arial"/>
          <w:sz w:val="20"/>
          <w:szCs w:val="20"/>
        </w:rPr>
        <w:t xml:space="preserve"> okien oraz w zależności od szerokości profili ościeży. </w:t>
      </w:r>
    </w:p>
    <w:p w:rsidR="00D020C2" w:rsidRPr="00A02AB1" w:rsidRDefault="00D020C2" w:rsidP="00A02AB1">
      <w:pPr>
        <w:pStyle w:val="Akapitzlist"/>
        <w:numPr>
          <w:ilvl w:val="0"/>
          <w:numId w:val="79"/>
        </w:numPr>
        <w:jc w:val="both"/>
        <w:rPr>
          <w:rFonts w:asciiTheme="majorHAnsi" w:hAnsiTheme="majorHAnsi" w:cs="Arial"/>
          <w:sz w:val="20"/>
          <w:szCs w:val="20"/>
        </w:rPr>
      </w:pPr>
      <w:r w:rsidRPr="00A02AB1">
        <w:rPr>
          <w:rFonts w:asciiTheme="majorHAnsi" w:hAnsiTheme="majorHAnsi" w:cs="Arial"/>
          <w:sz w:val="20"/>
          <w:szCs w:val="20"/>
        </w:rPr>
        <w:t>Demontażu starych drzwi i okien należy dokonać w taki sposób i w takich godzinach, aby prowadzone prace nie zakłócały funkcjonowania obiektu Szkoły ZDZ w Starachowicach przy ulicy Wojska Polskiego 15, montaż w godzinach wyznaczonych przez Zamawiającego. Obiekt czynny w godzinach od 7.00 - 16.00 od poniedziałku do piątku. Wykonawca jest zobowiązany powiadomić Zamawiającego o terminie dostawy i montażu/demontażu drzwi i okien na co najmniej dwa dni robocze przed planowanym terminem.</w:t>
      </w:r>
    </w:p>
    <w:p w:rsidR="00525D70" w:rsidRDefault="00D020C2" w:rsidP="00D020C2">
      <w:pPr>
        <w:pStyle w:val="Akapitzlist"/>
        <w:numPr>
          <w:ilvl w:val="0"/>
          <w:numId w:val="79"/>
        </w:numPr>
        <w:jc w:val="both"/>
        <w:rPr>
          <w:rFonts w:asciiTheme="majorHAnsi" w:hAnsiTheme="majorHAnsi" w:cs="Arial"/>
          <w:sz w:val="20"/>
          <w:szCs w:val="20"/>
        </w:rPr>
      </w:pPr>
      <w:r w:rsidRPr="00A02AB1">
        <w:rPr>
          <w:rFonts w:asciiTheme="majorHAnsi" w:hAnsiTheme="majorHAnsi" w:cs="Arial"/>
          <w:sz w:val="20"/>
          <w:szCs w:val="20"/>
        </w:rPr>
        <w:t>Zakres prac obejmuje wywiezienie i utylizację materiałów z rozbiórki (m. in. zdemontowane drzwi aluminiowe, okna drewniane, wywóz gruzu).</w:t>
      </w:r>
    </w:p>
    <w:p w:rsidR="00A02AB1" w:rsidRPr="00A02AB1" w:rsidRDefault="009435DD" w:rsidP="00707929">
      <w:pPr>
        <w:pStyle w:val="Akapitzlist"/>
        <w:numPr>
          <w:ilvl w:val="0"/>
          <w:numId w:val="79"/>
        </w:numPr>
        <w:jc w:val="both"/>
        <w:rPr>
          <w:rFonts w:asciiTheme="majorHAnsi" w:hAnsiTheme="majorHAnsi" w:cs="Arial"/>
          <w:sz w:val="20"/>
          <w:szCs w:val="20"/>
        </w:rPr>
      </w:pPr>
      <w:r w:rsidRPr="00A02AB1">
        <w:rPr>
          <w:rFonts w:asciiTheme="majorHAnsi" w:hAnsiTheme="majorHAnsi"/>
          <w:sz w:val="20"/>
          <w:szCs w:val="20"/>
        </w:rPr>
        <w:t>Termin rozpoczęcia prac:</w:t>
      </w:r>
      <w:r w:rsidR="00344441" w:rsidRPr="00A02AB1">
        <w:rPr>
          <w:rFonts w:asciiTheme="majorHAnsi" w:hAnsiTheme="majorHAnsi"/>
          <w:b/>
          <w:sz w:val="20"/>
          <w:szCs w:val="20"/>
        </w:rPr>
        <w:t xml:space="preserve"> 1.07</w:t>
      </w:r>
      <w:r w:rsidRPr="00A02AB1">
        <w:rPr>
          <w:rFonts w:asciiTheme="majorHAnsi" w:hAnsiTheme="majorHAnsi"/>
          <w:b/>
          <w:sz w:val="20"/>
          <w:szCs w:val="20"/>
        </w:rPr>
        <w:t>.2025</w:t>
      </w:r>
      <w:r w:rsidR="00707929" w:rsidRPr="00A02AB1">
        <w:rPr>
          <w:rFonts w:asciiTheme="majorHAnsi" w:hAnsiTheme="majorHAnsi"/>
          <w:b/>
          <w:sz w:val="20"/>
          <w:szCs w:val="20"/>
        </w:rPr>
        <w:t xml:space="preserve"> r.</w:t>
      </w:r>
    </w:p>
    <w:p w:rsidR="00707929" w:rsidRPr="00A02AB1" w:rsidRDefault="00707929" w:rsidP="00A02AB1">
      <w:pPr>
        <w:pStyle w:val="Akapitzlist"/>
        <w:jc w:val="both"/>
        <w:rPr>
          <w:rFonts w:asciiTheme="majorHAnsi" w:hAnsiTheme="majorHAnsi" w:cs="Arial"/>
          <w:sz w:val="20"/>
          <w:szCs w:val="20"/>
        </w:rPr>
      </w:pPr>
      <w:r w:rsidRPr="00A02AB1">
        <w:rPr>
          <w:rFonts w:asciiTheme="majorHAnsi" w:hAnsiTheme="majorHAnsi"/>
          <w:sz w:val="20"/>
          <w:szCs w:val="20"/>
        </w:rPr>
        <w:t>Te</w:t>
      </w:r>
      <w:r w:rsidR="009435DD" w:rsidRPr="00A02AB1">
        <w:rPr>
          <w:rFonts w:asciiTheme="majorHAnsi" w:hAnsiTheme="majorHAnsi"/>
          <w:sz w:val="20"/>
          <w:szCs w:val="20"/>
        </w:rPr>
        <w:t>rmin zakończenia prac:</w:t>
      </w:r>
      <w:r w:rsidR="009435DD" w:rsidRPr="00A02AB1">
        <w:rPr>
          <w:rFonts w:asciiTheme="majorHAnsi" w:hAnsiTheme="majorHAnsi"/>
          <w:b/>
          <w:sz w:val="20"/>
          <w:szCs w:val="20"/>
        </w:rPr>
        <w:t xml:space="preserve"> 20.08.2025</w:t>
      </w:r>
      <w:r w:rsidRPr="00A02AB1">
        <w:rPr>
          <w:rFonts w:asciiTheme="majorHAnsi" w:hAnsiTheme="majorHAnsi"/>
          <w:b/>
          <w:sz w:val="20"/>
          <w:szCs w:val="20"/>
        </w:rPr>
        <w:t xml:space="preserve"> r.</w:t>
      </w:r>
    </w:p>
    <w:p w:rsidR="00707929" w:rsidRPr="00302B09" w:rsidRDefault="00707929" w:rsidP="00707929">
      <w:pPr>
        <w:jc w:val="both"/>
        <w:rPr>
          <w:rFonts w:asciiTheme="majorHAnsi" w:hAnsiTheme="majorHAnsi"/>
          <w:b/>
          <w:sz w:val="22"/>
        </w:rPr>
      </w:pPr>
    </w:p>
    <w:p w:rsidR="000211CB" w:rsidRDefault="000211CB" w:rsidP="006B40A5">
      <w:pPr>
        <w:spacing w:after="60"/>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A02AB1">
      <w:pPr>
        <w:spacing w:after="60"/>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6B40A5" w:rsidRPr="00F074FD" w:rsidRDefault="008351E9" w:rsidP="000211CB">
      <w:pPr>
        <w:spacing w:after="60"/>
        <w:jc w:val="right"/>
        <w:rPr>
          <w:rFonts w:asciiTheme="majorHAnsi" w:hAnsiTheme="majorHAnsi" w:cs="Calibri"/>
          <w:b/>
          <w:sz w:val="20"/>
          <w:szCs w:val="20"/>
          <w:u w:val="single"/>
        </w:rPr>
      </w:pPr>
      <w:r>
        <w:rPr>
          <w:rFonts w:asciiTheme="majorHAnsi" w:hAnsiTheme="majorHAnsi" w:cs="Calibri"/>
          <w:b/>
          <w:sz w:val="20"/>
          <w:szCs w:val="20"/>
          <w:u w:val="single"/>
        </w:rPr>
        <w:t>Załącznik nr 4</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082"/>
      </w:tblGrid>
      <w:tr w:rsidR="006B40A5" w:rsidRPr="00F074FD" w:rsidTr="0002729A">
        <w:trPr>
          <w:trHeight w:val="328"/>
          <w:jc w:val="center"/>
        </w:trPr>
        <w:tc>
          <w:tcPr>
            <w:tcW w:w="9286"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02729A">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02729A">
            <w:pPr>
              <w:jc w:val="center"/>
              <w:rPr>
                <w:rFonts w:asciiTheme="majorHAnsi" w:hAnsiTheme="majorHAnsi" w:cs="Calibri"/>
                <w:sz w:val="20"/>
                <w:szCs w:val="20"/>
              </w:rPr>
            </w:pPr>
          </w:p>
        </w:tc>
      </w:tr>
      <w:tr w:rsidR="006B40A5" w:rsidRPr="00F074FD" w:rsidTr="0002729A">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6082" w:type="dxa"/>
            <w:shd w:val="clear" w:color="auto" w:fill="auto"/>
            <w:vAlign w:val="center"/>
          </w:tcPr>
          <w:p w:rsidR="000211CB" w:rsidRDefault="000211CB" w:rsidP="000211CB">
            <w:pPr>
              <w:spacing w:line="276" w:lineRule="auto"/>
              <w:jc w:val="center"/>
              <w:rPr>
                <w:rFonts w:ascii="Cambria" w:eastAsia="Times New Roman" w:hAnsi="Cambria" w:cs="Calibri"/>
                <w:sz w:val="20"/>
                <w:szCs w:val="20"/>
              </w:rPr>
            </w:pPr>
          </w:p>
          <w:p w:rsidR="000211CB" w:rsidRDefault="000211CB" w:rsidP="000211CB">
            <w:pPr>
              <w:spacing w:line="276" w:lineRule="auto"/>
              <w:jc w:val="center"/>
              <w:rPr>
                <w:rFonts w:ascii="Cambria" w:eastAsia="Times New Roman" w:hAnsi="Cambria" w:cs="Calibri"/>
                <w:sz w:val="20"/>
                <w:szCs w:val="20"/>
              </w:rPr>
            </w:pPr>
          </w:p>
          <w:p w:rsidR="000211CB" w:rsidRPr="00ED7FD4" w:rsidRDefault="000211CB" w:rsidP="000211CB">
            <w:pPr>
              <w:spacing w:line="276" w:lineRule="auto"/>
              <w:jc w:val="center"/>
              <w:rPr>
                <w:rFonts w:ascii="Cambria" w:eastAsia="Times New Roman" w:hAnsi="Cambria" w:cs="Calibri"/>
                <w:sz w:val="20"/>
                <w:szCs w:val="20"/>
              </w:rPr>
            </w:pPr>
            <w:r w:rsidRPr="00ED7FD4">
              <w:rPr>
                <w:rFonts w:ascii="Cambria" w:eastAsia="Times New Roman" w:hAnsi="Cambria" w:cs="Calibri"/>
                <w:sz w:val="20"/>
                <w:szCs w:val="20"/>
              </w:rPr>
              <w:t>………………………………………………………………………………………………………</w:t>
            </w:r>
          </w:p>
          <w:p w:rsidR="006B40A5" w:rsidRPr="00F074FD" w:rsidRDefault="000211CB" w:rsidP="000211CB">
            <w:pPr>
              <w:jc w:val="center"/>
              <w:rPr>
                <w:rFonts w:asciiTheme="majorHAnsi" w:hAnsiTheme="majorHAnsi" w:cs="Calibri"/>
                <w:sz w:val="20"/>
                <w:szCs w:val="20"/>
              </w:rPr>
            </w:pPr>
            <w:r w:rsidRPr="00E63A2D">
              <w:rPr>
                <w:rFonts w:ascii="Cambria" w:eastAsia="Times New Roman" w:hAnsi="Cambria" w:cs="Calibri"/>
                <w:sz w:val="16"/>
                <w:szCs w:val="16"/>
              </w:rPr>
              <w:t xml:space="preserve">Osoba posiada kwalifikowany podpis elektroniczny   Tak/NIE </w:t>
            </w:r>
            <w:r w:rsidRPr="00E63A2D">
              <w:rPr>
                <w:rFonts w:ascii="Cambria" w:eastAsia="Times New Roman" w:hAnsi="Cambria" w:cs="Calibri"/>
                <w:sz w:val="16"/>
                <w:szCs w:val="16"/>
                <w:vertAlign w:val="superscript"/>
              </w:rPr>
              <w:t>*)</w:t>
            </w:r>
          </w:p>
        </w:tc>
      </w:tr>
      <w:tr w:rsidR="006B40A5" w:rsidRPr="00F074FD" w:rsidTr="0002729A">
        <w:trPr>
          <w:trHeight w:val="375"/>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2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02"/>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21"/>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02729A" w:rsidRPr="00C1391E" w:rsidRDefault="0002729A" w:rsidP="0002729A">
      <w:pPr>
        <w:jc w:val="both"/>
        <w:rPr>
          <w:rFonts w:ascii="Cambria" w:hAnsi="Cambria"/>
          <w:i/>
          <w:sz w:val="18"/>
          <w:szCs w:val="18"/>
        </w:rPr>
      </w:pPr>
      <w:r w:rsidRPr="00C1391E">
        <w:rPr>
          <w:rFonts w:ascii="Cambria" w:hAnsi="Cambria"/>
          <w:sz w:val="18"/>
          <w:szCs w:val="18"/>
          <w:vertAlign w:val="superscript"/>
        </w:rPr>
        <w:t>*)</w:t>
      </w:r>
      <w:r w:rsidRPr="00C1391E">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02729A" w:rsidRDefault="0002729A" w:rsidP="00DC5D9F">
      <w:pPr>
        <w:jc w:val="center"/>
        <w:rPr>
          <w:rFonts w:asciiTheme="majorHAnsi" w:eastAsia="Times New Roman" w:hAnsiTheme="majorHAnsi" w:cs="Calibri"/>
          <w:sz w:val="20"/>
          <w:szCs w:val="20"/>
          <w:lang w:eastAsia="ar-SA"/>
        </w:rPr>
      </w:pPr>
    </w:p>
    <w:p w:rsidR="0002729A" w:rsidRDefault="0002729A" w:rsidP="00DC5D9F">
      <w:pPr>
        <w:jc w:val="center"/>
        <w:rPr>
          <w:rFonts w:asciiTheme="majorHAnsi" w:eastAsia="Times New Roman" w:hAnsiTheme="majorHAnsi" w:cs="Calibri"/>
          <w:sz w:val="20"/>
          <w:szCs w:val="20"/>
          <w:lang w:eastAsia="ar-SA"/>
        </w:rPr>
      </w:pPr>
    </w:p>
    <w:p w:rsidR="00DC5D9F"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B331CE" w:rsidRPr="00F074FD" w:rsidRDefault="00B331CE" w:rsidP="00DC5D9F">
      <w:pPr>
        <w:jc w:val="center"/>
        <w:rPr>
          <w:rFonts w:asciiTheme="majorHAnsi" w:eastAsia="Times New Roman" w:hAnsiTheme="majorHAnsi" w:cs="Calibri"/>
          <w:sz w:val="20"/>
          <w:szCs w:val="20"/>
          <w:lang w:eastAsia="ar-SA"/>
        </w:rPr>
      </w:pPr>
    </w:p>
    <w:p w:rsidR="00DC5D9F" w:rsidRPr="008351E9" w:rsidRDefault="00DC5D9F" w:rsidP="00510A7B">
      <w:pPr>
        <w:ind w:left="120" w:right="160"/>
        <w:jc w:val="center"/>
        <w:rPr>
          <w:rFonts w:asciiTheme="majorHAnsi" w:hAnsiTheme="majorHAnsi"/>
          <w:b/>
          <w:color w:val="000000"/>
          <w:sz w:val="20"/>
          <w:szCs w:val="20"/>
        </w:rPr>
      </w:pPr>
      <w:r w:rsidRPr="00F074FD">
        <w:rPr>
          <w:rFonts w:asciiTheme="majorHAnsi" w:eastAsia="Times New Roman" w:hAnsiTheme="majorHAnsi" w:cs="Arial"/>
          <w:b/>
          <w:sz w:val="20"/>
          <w:szCs w:val="20"/>
          <w:lang w:eastAsia="ar-SA"/>
        </w:rPr>
        <w:t>„</w:t>
      </w:r>
      <w:r w:rsidR="008351E9" w:rsidRPr="008351E9">
        <w:rPr>
          <w:rFonts w:asciiTheme="majorHAnsi" w:hAnsiTheme="majorHAnsi" w:cs="Arial"/>
          <w:b/>
          <w:sz w:val="20"/>
          <w:szCs w:val="20"/>
        </w:rPr>
        <w:t>Wymiana stolarki okiennej i drzwiowej w budynku Szkół ZDZ w Starachowicach</w:t>
      </w:r>
      <w:r w:rsidRPr="008351E9">
        <w:rPr>
          <w:rFonts w:asciiTheme="majorHAnsi" w:hAnsiTheme="majorHAnsi"/>
          <w:b/>
          <w:color w:val="000000"/>
          <w:sz w:val="20"/>
          <w:szCs w:val="20"/>
        </w:rPr>
        <w:t>”</w:t>
      </w:r>
    </w:p>
    <w:p w:rsidR="00B331CE" w:rsidRPr="00F074FD" w:rsidRDefault="00B331CE" w:rsidP="00510A7B">
      <w:pPr>
        <w:ind w:left="120" w:right="160"/>
        <w:jc w:val="center"/>
        <w:rPr>
          <w:rFonts w:asciiTheme="majorHAnsi" w:eastAsia="Franklin Gothic Medium" w:hAnsiTheme="majorHAnsi"/>
          <w:b/>
          <w:sz w:val="20"/>
          <w:szCs w:val="20"/>
        </w:rPr>
      </w:pP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3761D7" w:rsidRPr="00F074FD">
        <w:rPr>
          <w:rFonts w:asciiTheme="majorHAnsi" w:hAnsiTheme="majorHAnsi" w:cstheme="minorHAnsi"/>
          <w:bCs/>
          <w:color w:val="000000"/>
          <w:sz w:val="20"/>
          <w:szCs w:val="20"/>
        </w:rPr>
        <w:t>:</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27"/>
        <w:gridCol w:w="2677"/>
      </w:tblGrid>
      <w:tr w:rsidR="00261475" w:rsidRPr="00F074FD" w:rsidTr="008351E9">
        <w:trPr>
          <w:trHeight w:hRule="exact" w:val="446"/>
          <w:jc w:val="center"/>
        </w:trPr>
        <w:tc>
          <w:tcPr>
            <w:tcW w:w="6453"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bCs/>
                <w:smallCaps/>
                <w:sz w:val="20"/>
                <w:szCs w:val="20"/>
              </w:rPr>
              <w:t>cena brutto razem :</w:t>
            </w:r>
          </w:p>
        </w:tc>
        <w:tc>
          <w:tcPr>
            <w:tcW w:w="2677"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8351E9">
        <w:trPr>
          <w:trHeight w:hRule="exact" w:val="446"/>
          <w:jc w:val="center"/>
        </w:trPr>
        <w:tc>
          <w:tcPr>
            <w:tcW w:w="1526" w:type="dxa"/>
            <w:shd w:val="clear" w:color="auto" w:fill="auto"/>
            <w:vAlign w:val="center"/>
          </w:tcPr>
          <w:p w:rsidR="008351E9"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p w:rsidR="00261475" w:rsidRPr="00F074FD" w:rsidRDefault="00261475" w:rsidP="0071577F">
            <w:pPr>
              <w:jc w:val="center"/>
              <w:rPr>
                <w:rFonts w:asciiTheme="majorHAnsi" w:hAnsiTheme="majorHAnsi" w:cs="Calibri"/>
                <w:b/>
                <w:smallCaps/>
                <w:sz w:val="20"/>
                <w:szCs w:val="20"/>
              </w:rPr>
            </w:pPr>
          </w:p>
        </w:tc>
        <w:tc>
          <w:tcPr>
            <w:tcW w:w="7604" w:type="dxa"/>
            <w:gridSpan w:val="2"/>
            <w:shd w:val="clear" w:color="auto" w:fill="auto"/>
            <w:vAlign w:val="center"/>
          </w:tcPr>
          <w:p w:rsidR="00261475" w:rsidRDefault="00261475" w:rsidP="0071577F">
            <w:pPr>
              <w:jc w:val="center"/>
              <w:rPr>
                <w:rFonts w:asciiTheme="majorHAnsi" w:hAnsiTheme="majorHAnsi" w:cs="Calibri"/>
                <w:b/>
                <w:smallCaps/>
                <w:sz w:val="20"/>
                <w:szCs w:val="20"/>
              </w:rPr>
            </w:pPr>
          </w:p>
          <w:p w:rsidR="008351E9" w:rsidRPr="00F074FD" w:rsidRDefault="008351E9" w:rsidP="0071577F">
            <w:pPr>
              <w:jc w:val="center"/>
              <w:rPr>
                <w:rFonts w:asciiTheme="majorHAnsi" w:hAnsiTheme="majorHAnsi" w:cs="Calibri"/>
                <w:b/>
                <w:smallCaps/>
                <w:sz w:val="20"/>
                <w:szCs w:val="20"/>
              </w:rPr>
            </w:pPr>
          </w:p>
        </w:tc>
      </w:tr>
    </w:tbl>
    <w:p w:rsidR="00261475" w:rsidRDefault="00261475" w:rsidP="006B40A5">
      <w:pPr>
        <w:jc w:val="both"/>
        <w:rPr>
          <w:rFonts w:asciiTheme="majorHAnsi" w:hAnsiTheme="majorHAnsi" w:cs="Calibri"/>
          <w:sz w:val="20"/>
          <w:szCs w:val="20"/>
        </w:rPr>
      </w:pPr>
    </w:p>
    <w:p w:rsidR="00610F84" w:rsidRPr="00021312" w:rsidRDefault="00371D2C" w:rsidP="006B40A5">
      <w:pPr>
        <w:jc w:val="both"/>
        <w:rPr>
          <w:rFonts w:ascii="Cambria" w:hAnsi="Cambria" w:cs="Calibri"/>
          <w:b/>
          <w:color w:val="000000"/>
          <w:szCs w:val="24"/>
          <w:highlight w:val="yellow"/>
          <w:lang w:eastAsia="pl-PL"/>
        </w:rPr>
      </w:pPr>
      <w:r w:rsidRPr="00021312">
        <w:rPr>
          <w:rFonts w:ascii="Cambria" w:hAnsi="Cambria" w:cs="Calibri"/>
          <w:b/>
          <w:color w:val="000000"/>
          <w:szCs w:val="24"/>
          <w:highlight w:val="yellow"/>
          <w:lang w:eastAsia="pl-PL"/>
        </w:rPr>
        <w:t>Do oferty należy załączyć kosztorys sporządzony metodą kalkulacji szczegółowej</w:t>
      </w:r>
      <w:r w:rsidR="008351E9" w:rsidRPr="00021312">
        <w:rPr>
          <w:rFonts w:ascii="Cambria" w:hAnsi="Cambria" w:cs="Calibri"/>
          <w:b/>
          <w:color w:val="000000"/>
          <w:szCs w:val="24"/>
          <w:highlight w:val="yellow"/>
          <w:lang w:eastAsia="pl-PL"/>
        </w:rPr>
        <w:t>.</w:t>
      </w:r>
    </w:p>
    <w:p w:rsidR="00371D2C" w:rsidRPr="00C175F5" w:rsidRDefault="00371D2C" w:rsidP="006B40A5">
      <w:pPr>
        <w:jc w:val="both"/>
        <w:rPr>
          <w:rFonts w:asciiTheme="majorHAnsi" w:hAnsiTheme="majorHAnsi" w:cs="Calibri"/>
          <w:color w:val="FF0000"/>
          <w:sz w:val="20"/>
          <w:szCs w:val="20"/>
          <w:highlight w:val="yellow"/>
        </w:rPr>
      </w:pP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cs="Calibri"/>
          <w:color w:val="000000"/>
          <w:sz w:val="20"/>
          <w:szCs w:val="20"/>
        </w:rPr>
        <w:t xml:space="preserve">Oświadczamy, że wykonamy przedmiot zamówienia zgodnie </w:t>
      </w:r>
      <w:r w:rsidRPr="00F074FD">
        <w:rPr>
          <w:rFonts w:asciiTheme="majorHAnsi" w:eastAsia="Times New Roman" w:hAnsiTheme="majorHAnsi" w:cs="Arial"/>
          <w:bCs/>
          <w:color w:val="000000"/>
          <w:sz w:val="20"/>
          <w:szCs w:val="20"/>
        </w:rPr>
        <w:t xml:space="preserve">z </w:t>
      </w:r>
      <w:r w:rsidR="00983B51" w:rsidRPr="00630067">
        <w:rPr>
          <w:rFonts w:asciiTheme="majorHAnsi" w:eastAsia="Times New Roman" w:hAnsiTheme="majorHAnsi" w:cs="Arial"/>
          <w:b/>
          <w:sz w:val="20"/>
          <w:szCs w:val="20"/>
        </w:rPr>
        <w:t xml:space="preserve">Charakterystyką przedmiotu zamówienia </w:t>
      </w:r>
      <w:r w:rsidR="00983B51" w:rsidRPr="00630067">
        <w:rPr>
          <w:rFonts w:asciiTheme="majorHAnsi" w:eastAsia="Times New Roman" w:hAnsiTheme="majorHAnsi" w:cs="Arial"/>
          <w:sz w:val="20"/>
          <w:szCs w:val="20"/>
        </w:rPr>
        <w:t>stanowiącą Załącznik</w:t>
      </w:r>
      <w:r w:rsidRPr="00630067">
        <w:rPr>
          <w:rFonts w:asciiTheme="majorHAnsi" w:eastAsia="Times New Roman" w:hAnsiTheme="majorHAnsi" w:cs="Arial"/>
          <w:sz w:val="20"/>
          <w:szCs w:val="20"/>
        </w:rPr>
        <w:t xml:space="preserve"> nr 1 Zaproszenia, </w:t>
      </w:r>
      <w:r w:rsidRPr="00630067">
        <w:rPr>
          <w:rFonts w:asciiTheme="majorHAnsi" w:hAnsiTheme="majorHAnsi" w:cs="Arial"/>
          <w:bCs/>
          <w:sz w:val="20"/>
          <w:szCs w:val="20"/>
        </w:rPr>
        <w:t>Specyfikacją Techniczną Wykonania i Odbioru</w:t>
      </w:r>
      <w:r w:rsidRPr="00AC4563">
        <w:rPr>
          <w:rFonts w:asciiTheme="majorHAnsi" w:hAnsiTheme="majorHAnsi" w:cs="Arial"/>
          <w:bCs/>
          <w:sz w:val="20"/>
          <w:szCs w:val="20"/>
        </w:rPr>
        <w:t xml:space="preserve"> </w:t>
      </w:r>
      <w:r w:rsidRPr="00F074FD">
        <w:rPr>
          <w:rFonts w:asciiTheme="majorHAnsi" w:hAnsiTheme="majorHAnsi" w:cs="Arial"/>
          <w:bCs/>
          <w:color w:val="000000"/>
          <w:sz w:val="20"/>
          <w:szCs w:val="20"/>
        </w:rPr>
        <w:t>Robót Remontowych</w:t>
      </w:r>
      <w:r w:rsidRPr="00F074FD">
        <w:rPr>
          <w:rFonts w:asciiTheme="majorHAnsi" w:eastAsia="Times New Roman" w:hAnsiTheme="majorHAnsi" w:cs="Arial"/>
          <w:color w:val="000000"/>
          <w:sz w:val="20"/>
          <w:szCs w:val="20"/>
        </w:rPr>
        <w:t xml:space="preserve"> stanowiącą Załącznik nr 2 do Zaproszenia </w:t>
      </w:r>
      <w:r w:rsidRPr="00F074FD">
        <w:rPr>
          <w:rFonts w:asciiTheme="majorHAnsi" w:hAnsiTheme="majorHAnsi"/>
          <w:color w:val="000000"/>
          <w:sz w:val="20"/>
          <w:szCs w:val="20"/>
        </w:rPr>
        <w:t>i uznajemy</w:t>
      </w:r>
      <w:r w:rsidR="00983B51">
        <w:rPr>
          <w:rFonts w:asciiTheme="majorHAnsi" w:eastAsia="Times New Roman" w:hAnsiTheme="majorHAnsi" w:cs="Arial"/>
          <w:bCs/>
          <w:color w:val="000000"/>
          <w:sz w:val="20"/>
          <w:szCs w:val="20"/>
        </w:rPr>
        <w:t xml:space="preserve"> je za wystarczające</w:t>
      </w:r>
      <w:r w:rsidRPr="00F074FD">
        <w:rPr>
          <w:rFonts w:asciiTheme="majorHAnsi" w:eastAsia="Times New Roman" w:hAnsiTheme="majorHAnsi" w:cs="Arial"/>
          <w:bCs/>
          <w:color w:val="000000"/>
          <w:sz w:val="20"/>
          <w:szCs w:val="20"/>
        </w:rPr>
        <w:t xml:space="preserve"> do realizacji zamówienia.</w:t>
      </w:r>
    </w:p>
    <w:p w:rsidR="006B40A5" w:rsidRPr="00F074FD" w:rsidRDefault="006B40A5" w:rsidP="00EB0B7D">
      <w:pPr>
        <w:numPr>
          <w:ilvl w:val="0"/>
          <w:numId w:val="49"/>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747464" w:rsidP="006B40A5">
      <w:pPr>
        <w:widowControl w:val="0"/>
        <w:ind w:left="720"/>
        <w:rPr>
          <w:rFonts w:asciiTheme="majorHAnsi" w:hAnsiTheme="majorHAnsi" w:cs="Arial"/>
          <w:sz w:val="20"/>
          <w:szCs w:val="20"/>
        </w:rPr>
      </w:pPr>
      <w:hyperlink r:id="rId21" w:history="1">
        <w:r w:rsidR="00065F74" w:rsidRPr="00C85550">
          <w:rPr>
            <w:rStyle w:val="Hipercze"/>
            <w:rFonts w:asciiTheme="majorHAnsi" w:hAnsiTheme="majorHAnsi" w:cs="Arial"/>
            <w:sz w:val="20"/>
            <w:szCs w:val="20"/>
          </w:rPr>
          <w:t>https://prs.ms.gov.pl</w:t>
        </w:r>
      </w:hyperlink>
      <w:r w:rsidR="00065F74">
        <w:rPr>
          <w:rFonts w:asciiTheme="majorHAnsi" w:hAnsiTheme="majorHAnsi" w:cs="Arial"/>
          <w:sz w:val="20"/>
          <w:szCs w:val="20"/>
        </w:rPr>
        <w:t xml:space="preserve"> </w:t>
      </w:r>
      <w:r w:rsidR="006B40A5" w:rsidRPr="00F074FD">
        <w:rPr>
          <w:rFonts w:asciiTheme="majorHAnsi" w:hAnsiTheme="majorHAnsi" w:cs="Arial"/>
          <w:sz w:val="20"/>
          <w:szCs w:val="20"/>
        </w:rPr>
        <w:t xml:space="preserve"> - dla odpisu z Krajowego Rejestru Sądowego</w:t>
      </w:r>
    </w:p>
    <w:p w:rsidR="006B40A5" w:rsidRPr="00F074FD" w:rsidRDefault="00747464" w:rsidP="006B40A5">
      <w:pPr>
        <w:widowControl w:val="0"/>
        <w:ind w:left="720"/>
        <w:rPr>
          <w:rFonts w:asciiTheme="majorHAnsi" w:hAnsiTheme="majorHAnsi" w:cs="Arial"/>
          <w:sz w:val="20"/>
          <w:szCs w:val="20"/>
        </w:rPr>
      </w:pPr>
      <w:hyperlink r:id="rId22" w:history="1">
        <w:r w:rsidR="00065F74" w:rsidRPr="00C85550">
          <w:rPr>
            <w:rStyle w:val="Hipercze"/>
            <w:rFonts w:asciiTheme="majorHAnsi" w:hAnsiTheme="majorHAnsi" w:cs="Arial"/>
            <w:sz w:val="20"/>
            <w:szCs w:val="20"/>
          </w:rPr>
          <w:t>https://www.ceidg.gov.pl</w:t>
        </w:r>
      </w:hyperlink>
      <w:r w:rsidR="00065F74">
        <w:rPr>
          <w:rFonts w:asciiTheme="majorHAnsi" w:hAnsiTheme="majorHAnsi" w:cs="Arial"/>
          <w:sz w:val="20"/>
          <w:szCs w:val="20"/>
        </w:rPr>
        <w:t xml:space="preserve"> </w:t>
      </w:r>
      <w:r w:rsidR="006B40A5" w:rsidRPr="00F074FD">
        <w:rPr>
          <w:rFonts w:asciiTheme="majorHAnsi" w:hAnsiTheme="majorHAnsi" w:cs="Arial"/>
          <w:sz w:val="20"/>
          <w:szCs w:val="20"/>
        </w:rPr>
        <w:t xml:space="preserve"> - dla odpisu z </w:t>
      </w:r>
      <w:proofErr w:type="spellStart"/>
      <w:r w:rsidR="006B40A5" w:rsidRPr="00F074FD">
        <w:rPr>
          <w:rFonts w:asciiTheme="majorHAnsi" w:hAnsiTheme="majorHAnsi" w:cs="Arial"/>
          <w:sz w:val="20"/>
          <w:szCs w:val="20"/>
        </w:rPr>
        <w:t>CE</w:t>
      </w:r>
      <w:r w:rsidR="00510A7B">
        <w:rPr>
          <w:rFonts w:asciiTheme="majorHAnsi" w:hAnsiTheme="majorHAnsi" w:cs="Arial"/>
          <w:sz w:val="20"/>
          <w:szCs w:val="20"/>
        </w:rPr>
        <w:t>iD</w:t>
      </w:r>
      <w:r w:rsidR="006B40A5"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A91AD1">
        <w:rPr>
          <w:rFonts w:asciiTheme="majorHAnsi" w:hAnsiTheme="majorHAnsi"/>
          <w:sz w:val="20"/>
          <w:szCs w:val="20"/>
        </w:rPr>
        <w:t>m</w:t>
      </w:r>
      <w:r w:rsidRPr="00F074FD">
        <w:rPr>
          <w:rFonts w:asciiTheme="majorHAnsi" w:hAnsiTheme="majorHAnsi"/>
          <w:sz w:val="20"/>
          <w:szCs w:val="20"/>
        </w:rPr>
        <w:t xml:space="preserve"> do składania oferty.</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w:t>
      </w:r>
      <w:r w:rsidR="0089428D">
        <w:rPr>
          <w:rFonts w:asciiTheme="majorHAnsi" w:hAnsiTheme="majorHAnsi"/>
          <w:sz w:val="20"/>
          <w:szCs w:val="20"/>
        </w:rPr>
        <w:t xml:space="preserve">yskaliśmy w celu ubiegania się </w:t>
      </w:r>
      <w:r w:rsidRPr="00F074FD">
        <w:rPr>
          <w:rFonts w:asciiTheme="majorHAnsi" w:hAnsiTheme="majorHAnsi"/>
          <w:sz w:val="20"/>
          <w:szCs w:val="20"/>
        </w:rPr>
        <w:t>o u</w:t>
      </w:r>
      <w:r w:rsidR="00E440B3">
        <w:rPr>
          <w:rFonts w:asciiTheme="majorHAnsi" w:hAnsiTheme="majorHAnsi"/>
          <w:sz w:val="20"/>
          <w:szCs w:val="20"/>
        </w:rPr>
        <w:t xml:space="preserve">dzielnie niniejszego zamówienia </w:t>
      </w:r>
      <w:r w:rsidRPr="00F074FD">
        <w:rPr>
          <w:rFonts w:asciiTheme="majorHAnsi" w:hAnsiTheme="majorHAnsi"/>
          <w:sz w:val="20"/>
          <w:szCs w:val="20"/>
        </w:rPr>
        <w:t>/ nie dotyczy</w:t>
      </w:r>
      <w:r w:rsidRPr="00F074FD">
        <w:rPr>
          <w:rStyle w:val="Odwoanieprzypisudolnego"/>
          <w:rFonts w:asciiTheme="majorHAnsi" w:hAnsiTheme="majorHAnsi"/>
          <w:sz w:val="20"/>
          <w:szCs w:val="20"/>
        </w:rPr>
        <w:footnoteReference w:id="3"/>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Zamawiającego w Pr</w:t>
      </w:r>
      <w:r w:rsidR="00985527">
        <w:rPr>
          <w:rFonts w:asciiTheme="majorHAnsi" w:hAnsiTheme="majorHAnsi" w:cs="Verdana"/>
          <w:color w:val="000000"/>
          <w:sz w:val="20"/>
          <w:szCs w:val="20"/>
        </w:rPr>
        <w:t xml:space="preserve">ojekcie umowy – Załączniku </w:t>
      </w:r>
      <w:r w:rsidR="00985527">
        <w:rPr>
          <w:rFonts w:asciiTheme="majorHAnsi" w:hAnsiTheme="majorHAnsi" w:cs="Verdana"/>
          <w:color w:val="000000"/>
          <w:sz w:val="20"/>
          <w:szCs w:val="20"/>
        </w:rPr>
        <w:br/>
        <w:t>nr 7</w:t>
      </w:r>
      <w:r w:rsidRPr="00F074FD">
        <w:rPr>
          <w:rFonts w:asciiTheme="majorHAnsi" w:hAnsiTheme="majorHAnsi" w:cs="Verdana"/>
          <w:color w:val="000000"/>
          <w:sz w:val="20"/>
          <w:szCs w:val="20"/>
        </w:rPr>
        <w:t> do Zaproszenia.</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że zapoznaliśmy się z Projektem u</w:t>
      </w:r>
      <w:r w:rsidR="00AE5078">
        <w:rPr>
          <w:rFonts w:asciiTheme="majorHAnsi" w:hAnsiTheme="majorHAnsi" w:cs="Verdana"/>
          <w:color w:val="000000"/>
          <w:sz w:val="20"/>
          <w:szCs w:val="20"/>
        </w:rPr>
        <w:t>mowy, stanowiącym Załącznik nr 7</w:t>
      </w:r>
      <w:r w:rsidRPr="00F074FD">
        <w:rPr>
          <w:rFonts w:asciiTheme="majorHAnsi" w:hAnsiTheme="majorHAnsi" w:cs="Verdana"/>
          <w:color w:val="000000"/>
          <w:sz w:val="20"/>
          <w:szCs w:val="20"/>
        </w:rPr>
        <w:t xml:space="preserve">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EB0B7D">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495925">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01585B" w:rsidP="0001585B">
      <w:pPr>
        <w:tabs>
          <w:tab w:val="left" w:pos="0"/>
        </w:tabs>
        <w:autoSpaceDE w:val="0"/>
        <w:autoSpaceDN w:val="0"/>
        <w:adjustRightInd w:val="0"/>
        <w:spacing w:after="160"/>
        <w:ind w:left="1080"/>
        <w:jc w:val="both"/>
        <w:rPr>
          <w:rFonts w:asciiTheme="majorHAnsi" w:hAnsiTheme="majorHAnsi" w:cs="Verdana"/>
          <w:sz w:val="20"/>
          <w:szCs w:val="20"/>
        </w:rPr>
      </w:pPr>
    </w:p>
    <w:p w:rsidR="00F11534" w:rsidRPr="0001585B" w:rsidRDefault="00F11534" w:rsidP="0001585B">
      <w:pPr>
        <w:tabs>
          <w:tab w:val="left" w:pos="0"/>
        </w:tabs>
        <w:autoSpaceDE w:val="0"/>
        <w:autoSpaceDN w:val="0"/>
        <w:adjustRightInd w:val="0"/>
        <w:spacing w:after="160"/>
        <w:ind w:left="108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495925" w:rsidP="0071577F">
      <w:pPr>
        <w:jc w:val="both"/>
        <w:rPr>
          <w:rFonts w:asciiTheme="majorHAnsi" w:hAnsiTheme="majorHAnsi" w:cs="Tahoma"/>
          <w:sz w:val="20"/>
          <w:szCs w:val="20"/>
        </w:rPr>
      </w:pP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t xml:space="preserve">             </w:t>
      </w:r>
      <w:r w:rsidR="0071577F" w:rsidRPr="00F074FD">
        <w:rPr>
          <w:rFonts w:asciiTheme="majorHAnsi" w:hAnsiTheme="majorHAnsi" w:cs="Tahoma"/>
          <w:sz w:val="20"/>
          <w:szCs w:val="20"/>
        </w:rPr>
        <w:t xml:space="preserve">         </w:t>
      </w:r>
      <w:r w:rsidR="0071577F">
        <w:rPr>
          <w:rFonts w:asciiTheme="majorHAnsi" w:hAnsiTheme="majorHAnsi" w:cs="Tahoma"/>
          <w:sz w:val="20"/>
          <w:szCs w:val="20"/>
        </w:rPr>
        <w:t>….</w:t>
      </w:r>
      <w:r w:rsidR="0071577F" w:rsidRPr="00F074FD">
        <w:rPr>
          <w:rFonts w:asciiTheme="majorHAnsi" w:hAnsiTheme="majorHAnsi" w:cs="Tahoma"/>
          <w:sz w:val="20"/>
          <w:szCs w:val="20"/>
        </w:rPr>
        <w:t>……………………………………</w:t>
      </w:r>
      <w:r w:rsidR="0071577F">
        <w:rPr>
          <w:rFonts w:asciiTheme="majorHAnsi" w:hAnsiTheme="majorHAnsi" w:cs="Tahoma"/>
          <w:sz w:val="20"/>
          <w:szCs w:val="20"/>
        </w:rPr>
        <w:t>…………</w:t>
      </w:r>
      <w:r w:rsidR="0071577F"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B46DA8">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021312" w:rsidRDefault="00021312" w:rsidP="007929E0">
      <w:pPr>
        <w:rPr>
          <w:rFonts w:asciiTheme="majorHAnsi" w:hAnsiTheme="majorHAnsi"/>
          <w:b/>
          <w:sz w:val="20"/>
          <w:szCs w:val="20"/>
          <w:u w:val="single"/>
        </w:rPr>
      </w:pPr>
    </w:p>
    <w:p w:rsidR="00021312" w:rsidRDefault="00021312"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6B40A5" w:rsidRDefault="008351E9" w:rsidP="00930082">
      <w:pPr>
        <w:jc w:val="right"/>
        <w:rPr>
          <w:rFonts w:asciiTheme="majorHAnsi" w:hAnsiTheme="majorHAnsi"/>
          <w:b/>
          <w:sz w:val="20"/>
          <w:szCs w:val="20"/>
          <w:u w:val="single"/>
        </w:rPr>
      </w:pPr>
      <w:r>
        <w:rPr>
          <w:rFonts w:asciiTheme="majorHAnsi" w:hAnsiTheme="majorHAnsi"/>
          <w:b/>
          <w:sz w:val="20"/>
          <w:szCs w:val="20"/>
          <w:u w:val="single"/>
        </w:rPr>
        <w:t>Załącznik nr 5</w:t>
      </w:r>
    </w:p>
    <w:p w:rsidR="008351E9" w:rsidRPr="00F074FD" w:rsidRDefault="008351E9" w:rsidP="007929E0">
      <w:pPr>
        <w:rPr>
          <w:rFonts w:asciiTheme="majorHAnsi" w:hAnsiTheme="majorHAnsi"/>
          <w:b/>
          <w:sz w:val="20"/>
          <w:szCs w:val="20"/>
          <w:u w:val="single"/>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r w:rsidRPr="00F074FD">
        <w:rPr>
          <w:rFonts w:asciiTheme="majorHAnsi" w:hAnsiTheme="majorHAnsi" w:cs="Tahoma"/>
          <w:b/>
          <w:sz w:val="20"/>
          <w:szCs w:val="20"/>
        </w:rPr>
        <w:t xml:space="preserve">Zamawiający: </w:t>
      </w:r>
    </w:p>
    <w:p w:rsidR="006B40A5" w:rsidRPr="00F074FD" w:rsidRDefault="006B40A5" w:rsidP="006B40A5">
      <w:pPr>
        <w:ind w:left="5529"/>
        <w:jc w:val="center"/>
        <w:rPr>
          <w:rFonts w:asciiTheme="majorHAnsi" w:hAnsiTheme="majorHAnsi"/>
          <w:b/>
          <w:sz w:val="20"/>
          <w:szCs w:val="20"/>
        </w:rPr>
      </w:pPr>
      <w:r w:rsidRPr="00F074FD">
        <w:rPr>
          <w:rFonts w:asciiTheme="majorHAnsi" w:hAnsiTheme="majorHAnsi"/>
          <w:b/>
          <w:sz w:val="20"/>
          <w:szCs w:val="20"/>
        </w:rPr>
        <w:t xml:space="preserve">Zakład Doskonalenia Zawodowego </w:t>
      </w:r>
      <w:r w:rsidRPr="00F074FD">
        <w:rPr>
          <w:rFonts w:asciiTheme="majorHAnsi" w:hAnsiTheme="majorHAnsi"/>
          <w:b/>
          <w:sz w:val="20"/>
          <w:szCs w:val="20"/>
        </w:rPr>
        <w:br/>
        <w:t xml:space="preserve">w Kielcach </w:t>
      </w:r>
      <w:r w:rsidRPr="00F074FD">
        <w:rPr>
          <w:rFonts w:asciiTheme="majorHAnsi" w:hAnsiTheme="majorHAnsi"/>
          <w:b/>
          <w:sz w:val="20"/>
          <w:szCs w:val="20"/>
        </w:rPr>
        <w:br/>
      </w:r>
      <w:r w:rsidRPr="00F074FD">
        <w:rPr>
          <w:rFonts w:asciiTheme="majorHAnsi" w:hAnsiTheme="majorHAnsi"/>
          <w:sz w:val="20"/>
          <w:szCs w:val="20"/>
        </w:rPr>
        <w:t>ul. Paderewskiego 55, 25-950 Kielce</w:t>
      </w: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ind w:right="5954"/>
        <w:jc w:val="center"/>
        <w:rPr>
          <w:rFonts w:asciiTheme="majorHAnsi" w:hAnsiTheme="majorHAnsi" w:cs="Tahoma"/>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sz w:val="20"/>
          <w:szCs w:val="20"/>
        </w:rPr>
      </w:pPr>
      <w:r w:rsidRPr="00F074FD">
        <w:rPr>
          <w:rFonts w:asciiTheme="majorHAnsi" w:hAnsiTheme="majorHAnsi" w:cs="Tahoma"/>
          <w:b/>
          <w:sz w:val="20"/>
          <w:szCs w:val="20"/>
          <w:u w:val="single"/>
        </w:rPr>
        <w:t xml:space="preserve">DOTYCZĄCE SPEŁNIANIA WARUNKÓW UDZIAŁU W POSTĘPOWANIU </w:t>
      </w:r>
      <w:r w:rsidRPr="00F074FD">
        <w:rPr>
          <w:rFonts w:asciiTheme="majorHAnsi" w:hAnsiTheme="majorHAnsi" w:cs="Tahoma"/>
          <w:b/>
          <w:sz w:val="20"/>
          <w:szCs w:val="20"/>
          <w:u w:val="single"/>
        </w:rPr>
        <w:br/>
      </w:r>
      <w:r w:rsidRPr="00F074FD">
        <w:rPr>
          <w:rFonts w:asciiTheme="majorHAnsi" w:hAnsiTheme="majorHAnsi" w:cs="Tahoma"/>
          <w:sz w:val="20"/>
          <w:szCs w:val="20"/>
        </w:rPr>
        <w:t xml:space="preserve">na potrzeby postępowania o udzielenie zamówienia pn. </w:t>
      </w:r>
    </w:p>
    <w:p w:rsidR="006B40A5" w:rsidRPr="00F074FD" w:rsidRDefault="006B40A5" w:rsidP="000058D3">
      <w:pPr>
        <w:ind w:left="120" w:right="160"/>
        <w:jc w:val="center"/>
        <w:rPr>
          <w:rFonts w:asciiTheme="majorHAnsi" w:eastAsia="Franklin Gothic Medium" w:hAnsiTheme="majorHAnsi"/>
          <w:b/>
          <w:sz w:val="20"/>
          <w:szCs w:val="20"/>
        </w:rPr>
      </w:pPr>
      <w:r w:rsidRPr="007929E0">
        <w:rPr>
          <w:rFonts w:asciiTheme="majorHAnsi" w:eastAsia="Times New Roman" w:hAnsiTheme="majorHAnsi" w:cs="Arial"/>
          <w:b/>
          <w:color w:val="000000"/>
          <w:sz w:val="20"/>
          <w:szCs w:val="20"/>
          <w:lang w:eastAsia="ar-SA"/>
        </w:rPr>
        <w:t>„</w:t>
      </w:r>
      <w:r w:rsidR="008351E9" w:rsidRPr="008351E9">
        <w:rPr>
          <w:rFonts w:asciiTheme="majorHAnsi" w:hAnsiTheme="majorHAnsi" w:cs="Arial"/>
          <w:b/>
          <w:sz w:val="20"/>
          <w:szCs w:val="20"/>
        </w:rPr>
        <w:t>Wymiana stolarki okiennej i drzwiowej w budynku Szkół ZDZ w Starachowicach</w:t>
      </w:r>
      <w:r w:rsidR="006A56CA" w:rsidRPr="007929E0">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br/>
      </w: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jc w:val="both"/>
        <w:rPr>
          <w:rFonts w:asciiTheme="majorHAnsi" w:hAnsiTheme="majorHAnsi" w:cs="Tahoma"/>
          <w:b/>
          <w:sz w:val="20"/>
          <w:szCs w:val="20"/>
        </w:rPr>
      </w:pPr>
      <w:r w:rsidRPr="00F074FD">
        <w:rPr>
          <w:rFonts w:asciiTheme="majorHAnsi" w:hAnsiTheme="majorHAnsi" w:cs="Tahoma"/>
          <w:b/>
          <w:sz w:val="20"/>
          <w:szCs w:val="20"/>
        </w:rPr>
        <w:t>INFORMACJA DOTYCZĄCA WYKONAWCY:</w:t>
      </w:r>
    </w:p>
    <w:p w:rsidR="004C5F53" w:rsidRDefault="004C5F53"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Oświadczam, że spełniam warunki udziału w postępowaniu określone przez zamawiającego w zaproszeniu do składania ofert.</w:t>
      </w:r>
    </w:p>
    <w:p w:rsidR="006B40A5" w:rsidRPr="00F074FD" w:rsidRDefault="006B40A5" w:rsidP="006B40A5">
      <w:pPr>
        <w:jc w:val="both"/>
        <w:rPr>
          <w:rFonts w:asciiTheme="majorHAnsi" w:hAnsiTheme="majorHAnsi" w:cs="Tahoma"/>
          <w:i/>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p>
    <w:p w:rsidR="006B40A5" w:rsidRPr="00F074FD" w:rsidRDefault="006B40A5" w:rsidP="006B40A5">
      <w:pPr>
        <w:ind w:left="5664" w:firstLine="708"/>
        <w:jc w:val="both"/>
        <w:rPr>
          <w:rFonts w:asciiTheme="majorHAnsi" w:hAnsiTheme="majorHAnsi" w:cs="Tahoma"/>
          <w:i/>
          <w:sz w:val="20"/>
          <w:szCs w:val="20"/>
        </w:rPr>
      </w:pPr>
    </w:p>
    <w:p w:rsidR="000058D3" w:rsidRPr="00F074FD" w:rsidRDefault="000058D3" w:rsidP="006B40A5">
      <w:pPr>
        <w:ind w:left="5664" w:firstLine="708"/>
        <w:jc w:val="both"/>
        <w:rPr>
          <w:rFonts w:asciiTheme="majorHAnsi" w:hAnsiTheme="majorHAnsi" w:cs="Tahoma"/>
          <w:i/>
          <w:sz w:val="20"/>
          <w:szCs w:val="20"/>
        </w:rPr>
      </w:pPr>
    </w:p>
    <w:p w:rsidR="000058D3" w:rsidRDefault="000058D3" w:rsidP="0071577F">
      <w:pPr>
        <w:jc w:val="both"/>
        <w:rPr>
          <w:rFonts w:asciiTheme="majorHAnsi" w:hAnsiTheme="majorHAnsi" w:cs="Tahoma"/>
          <w:i/>
          <w:sz w:val="20"/>
          <w:szCs w:val="20"/>
        </w:rPr>
      </w:pPr>
    </w:p>
    <w:p w:rsidR="0071577F" w:rsidRPr="00F074FD" w:rsidRDefault="0071577F" w:rsidP="0071577F">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sidR="0071577F">
        <w:rPr>
          <w:rFonts w:asciiTheme="majorHAnsi" w:hAnsiTheme="majorHAnsi" w:cs="Tahoma"/>
          <w:sz w:val="20"/>
          <w:szCs w:val="20"/>
        </w:rPr>
        <w:t>….</w:t>
      </w: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8A64C7">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jc w:val="both"/>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0058D3" w:rsidRPr="00F074FD" w:rsidRDefault="000058D3" w:rsidP="006B40A5">
      <w:pPr>
        <w:rPr>
          <w:rFonts w:asciiTheme="majorHAnsi" w:hAnsiTheme="majorHAnsi"/>
          <w:sz w:val="20"/>
          <w:szCs w:val="20"/>
        </w:rPr>
      </w:pPr>
    </w:p>
    <w:p w:rsidR="006B40A5" w:rsidRPr="00F074FD" w:rsidRDefault="008351E9" w:rsidP="00930082">
      <w:pPr>
        <w:jc w:val="right"/>
        <w:rPr>
          <w:rFonts w:asciiTheme="majorHAnsi" w:hAnsiTheme="majorHAnsi" w:cs="Tahoma"/>
          <w:b/>
          <w:sz w:val="20"/>
          <w:szCs w:val="20"/>
          <w:u w:val="single"/>
        </w:rPr>
      </w:pPr>
      <w:r>
        <w:rPr>
          <w:rFonts w:asciiTheme="majorHAnsi" w:hAnsiTheme="majorHAnsi" w:cs="Tahoma"/>
          <w:b/>
          <w:sz w:val="20"/>
          <w:szCs w:val="20"/>
          <w:u w:val="single"/>
        </w:rPr>
        <w:t>Załącznik nr 6</w:t>
      </w:r>
    </w:p>
    <w:p w:rsidR="006B40A5" w:rsidRPr="00F074FD" w:rsidRDefault="006B40A5" w:rsidP="006B40A5">
      <w:pPr>
        <w:ind w:left="5246" w:firstLine="708"/>
        <w:rPr>
          <w:rFonts w:asciiTheme="majorHAnsi" w:hAnsiTheme="majorHAnsi" w:cs="Tahoma"/>
          <w:b/>
          <w:sz w:val="20"/>
          <w:szCs w:val="20"/>
        </w:rPr>
      </w:pPr>
    </w:p>
    <w:p w:rsidR="006B40A5" w:rsidRPr="00F074FD" w:rsidRDefault="006B40A5" w:rsidP="006B40A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6B40A5" w:rsidRPr="00F074FD" w:rsidRDefault="006B40A5" w:rsidP="006B40A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p w:rsidR="006B40A5" w:rsidRPr="00F074FD" w:rsidRDefault="006B40A5" w:rsidP="006B40A5">
      <w:pPr>
        <w:rPr>
          <w:rFonts w:asciiTheme="majorHAnsi" w:hAnsiTheme="majorHAnsi" w:cs="Tahoma"/>
          <w:b/>
          <w:sz w:val="20"/>
          <w:szCs w:val="20"/>
        </w:rPr>
      </w:pP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rPr>
          <w:rFonts w:asciiTheme="majorHAnsi" w:hAnsiTheme="majorHAnsi" w:cs="Tahom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rPr>
          <w:rFonts w:asciiTheme="majorHAnsi" w:hAnsiTheme="majorHAnsi" w:cs="Tahoma"/>
          <w:b/>
          <w:sz w:val="20"/>
          <w:szCs w:val="20"/>
        </w:rPr>
      </w:pPr>
    </w:p>
    <w:p w:rsidR="006B40A5" w:rsidRPr="00F074FD" w:rsidRDefault="006B40A5" w:rsidP="006B40A5">
      <w:pPr>
        <w:ind w:right="5954"/>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p>
    <w:p w:rsidR="006B40A5" w:rsidRPr="001911A2" w:rsidRDefault="006B40A5" w:rsidP="006B40A5">
      <w:pPr>
        <w:spacing w:after="120"/>
        <w:jc w:val="center"/>
        <w:rPr>
          <w:rFonts w:asciiTheme="majorHAnsi" w:hAnsiTheme="majorHAnsi" w:cs="Tahoma"/>
          <w:b/>
          <w:sz w:val="20"/>
          <w:szCs w:val="20"/>
          <w:u w:val="single"/>
        </w:rPr>
      </w:pPr>
      <w:r w:rsidRPr="001911A2">
        <w:rPr>
          <w:rFonts w:asciiTheme="majorHAnsi" w:hAnsiTheme="majorHAnsi" w:cs="Tahoma"/>
          <w:b/>
          <w:sz w:val="20"/>
          <w:szCs w:val="20"/>
          <w:u w:val="single"/>
        </w:rPr>
        <w:t xml:space="preserve">Oświadczenie wykonawcy </w:t>
      </w:r>
    </w:p>
    <w:p w:rsidR="006B40A5" w:rsidRPr="001911A2" w:rsidRDefault="006B40A5" w:rsidP="006B40A5">
      <w:pPr>
        <w:spacing w:before="120"/>
        <w:jc w:val="center"/>
        <w:rPr>
          <w:rFonts w:asciiTheme="majorHAnsi" w:hAnsiTheme="majorHAnsi" w:cs="Tahoma"/>
          <w:b/>
          <w:sz w:val="20"/>
          <w:szCs w:val="20"/>
          <w:u w:val="single"/>
        </w:rPr>
      </w:pPr>
      <w:r w:rsidRPr="001911A2">
        <w:rPr>
          <w:rFonts w:asciiTheme="majorHAnsi" w:hAnsiTheme="majorHAnsi" w:cs="Tahoma"/>
          <w:b/>
          <w:sz w:val="20"/>
          <w:szCs w:val="20"/>
          <w:u w:val="single"/>
        </w:rPr>
        <w:t>DOTYCZĄCE PRZESŁANEK WYKLUCZENIA Z POSTĘPOWANIA</w:t>
      </w:r>
    </w:p>
    <w:p w:rsidR="006B40A5" w:rsidRPr="001911A2" w:rsidRDefault="006B40A5" w:rsidP="006B40A5">
      <w:pPr>
        <w:jc w:val="center"/>
        <w:rPr>
          <w:rFonts w:asciiTheme="majorHAnsi" w:hAnsiTheme="majorHAnsi" w:cs="Tahoma"/>
          <w:sz w:val="20"/>
          <w:szCs w:val="20"/>
        </w:rPr>
      </w:pPr>
      <w:r w:rsidRPr="001911A2">
        <w:rPr>
          <w:rFonts w:asciiTheme="majorHAnsi" w:hAnsiTheme="majorHAnsi" w:cs="Tahoma"/>
          <w:sz w:val="20"/>
          <w:szCs w:val="20"/>
        </w:rPr>
        <w:t xml:space="preserve">na potrzeby postępowania o udzielenie zamówienia publicznego pn. </w:t>
      </w:r>
    </w:p>
    <w:p w:rsidR="006A56CA" w:rsidRPr="008351E9" w:rsidRDefault="007929E0" w:rsidP="006A56CA">
      <w:pPr>
        <w:ind w:left="120" w:right="160"/>
        <w:jc w:val="center"/>
        <w:rPr>
          <w:rFonts w:asciiTheme="majorHAnsi" w:eastAsia="Franklin Gothic Medium" w:hAnsiTheme="majorHAnsi"/>
          <w:b/>
          <w:sz w:val="20"/>
          <w:szCs w:val="20"/>
        </w:rPr>
      </w:pPr>
      <w:r w:rsidRPr="007929E0">
        <w:rPr>
          <w:rFonts w:asciiTheme="majorHAnsi" w:eastAsia="Times New Roman" w:hAnsiTheme="majorHAnsi" w:cs="Arial"/>
          <w:b/>
          <w:sz w:val="20"/>
          <w:szCs w:val="20"/>
          <w:lang w:eastAsia="ar-SA"/>
        </w:rPr>
        <w:t>”</w:t>
      </w:r>
      <w:r w:rsidR="008351E9" w:rsidRPr="008351E9">
        <w:rPr>
          <w:rFonts w:asciiTheme="majorHAnsi" w:hAnsiTheme="majorHAnsi" w:cs="Arial"/>
          <w:b/>
          <w:szCs w:val="24"/>
        </w:rPr>
        <w:t xml:space="preserve"> </w:t>
      </w:r>
      <w:r w:rsidR="008351E9" w:rsidRPr="008351E9">
        <w:rPr>
          <w:rFonts w:asciiTheme="majorHAnsi" w:hAnsiTheme="majorHAnsi" w:cs="Arial"/>
          <w:b/>
          <w:sz w:val="20"/>
          <w:szCs w:val="20"/>
        </w:rPr>
        <w:t>Wymiana stolarki okiennej i drzwiowej w budynku Szkół ZDZ w Starachowicach</w:t>
      </w:r>
      <w:r w:rsidR="00EA14AF" w:rsidRPr="008351E9">
        <w:rPr>
          <w:rFonts w:ascii="Cambria" w:hAnsi="Cambria" w:cs="Arial"/>
          <w:b/>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rPr>
          <w:rFonts w:asciiTheme="majorHAnsi" w:hAnsiTheme="majorHAnsi" w:cs="Tahoma"/>
          <w:b/>
          <w:sz w:val="20"/>
          <w:szCs w:val="20"/>
        </w:rPr>
      </w:pPr>
      <w:r w:rsidRPr="00F074FD">
        <w:rPr>
          <w:rFonts w:asciiTheme="majorHAnsi" w:hAnsiTheme="majorHAnsi" w:cs="Tahoma"/>
          <w:b/>
          <w:sz w:val="20"/>
          <w:szCs w:val="20"/>
        </w:rPr>
        <w:t>OŚWIADCZENIA DOTYCZĄCE WYKONAWCY:</w:t>
      </w:r>
    </w:p>
    <w:p w:rsidR="006B40A5" w:rsidRPr="00F074FD" w:rsidRDefault="006B40A5" w:rsidP="006B40A5">
      <w:pPr>
        <w:ind w:left="720"/>
        <w:contextualSpacing/>
        <w:jc w:val="both"/>
        <w:rPr>
          <w:rFonts w:asciiTheme="majorHAnsi" w:hAnsiTheme="majorHAnsi" w:cs="Tahoma"/>
          <w:sz w:val="20"/>
          <w:szCs w:val="20"/>
        </w:rPr>
      </w:pPr>
    </w:p>
    <w:p w:rsidR="006B40A5" w:rsidRPr="00F074FD" w:rsidRDefault="006B40A5" w:rsidP="006B40A5">
      <w:pPr>
        <w:jc w:val="both"/>
        <w:rPr>
          <w:rFonts w:asciiTheme="majorHAnsi" w:hAnsiTheme="majorHAnsi" w:cs="Tahoma"/>
          <w:color w:val="000000"/>
          <w:sz w:val="20"/>
          <w:szCs w:val="20"/>
        </w:rPr>
      </w:pPr>
      <w:r w:rsidRPr="00F074FD">
        <w:rPr>
          <w:rFonts w:asciiTheme="majorHAnsi" w:hAnsiTheme="majorHAnsi" w:cs="Tahoma"/>
          <w:color w:val="000000"/>
          <w:sz w:val="20"/>
          <w:szCs w:val="20"/>
        </w:rPr>
        <w:t>Oświadczam, że nie podlegam wykluczeniu z postępowania na podstawie opisanych okolic</w:t>
      </w:r>
      <w:r w:rsidR="008351E9">
        <w:rPr>
          <w:rFonts w:asciiTheme="majorHAnsi" w:hAnsiTheme="majorHAnsi" w:cs="Tahoma"/>
          <w:color w:val="000000"/>
          <w:sz w:val="20"/>
          <w:szCs w:val="20"/>
        </w:rPr>
        <w:t>zności w części II ust. 4 pkt. 3</w:t>
      </w:r>
      <w:r w:rsidRPr="00F074FD">
        <w:rPr>
          <w:rFonts w:asciiTheme="majorHAnsi" w:hAnsiTheme="majorHAnsi" w:cs="Tahoma"/>
          <w:color w:val="000000"/>
          <w:sz w:val="20"/>
          <w:szCs w:val="20"/>
        </w:rPr>
        <w:t xml:space="preserve"> Zaproszenia.</w:t>
      </w:r>
    </w:p>
    <w:p w:rsidR="006B40A5" w:rsidRPr="00F074FD" w:rsidRDefault="006B40A5" w:rsidP="006B40A5">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p>
    <w:p w:rsidR="006B40A5" w:rsidRDefault="006B40A5" w:rsidP="006B40A5">
      <w:pPr>
        <w:jc w:val="both"/>
        <w:rPr>
          <w:rFonts w:asciiTheme="majorHAnsi" w:hAnsiTheme="majorHAnsi" w:cs="Tahoma"/>
          <w:sz w:val="20"/>
          <w:szCs w:val="20"/>
        </w:rPr>
      </w:pPr>
    </w:p>
    <w:p w:rsidR="0071577F"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Default="0071577F" w:rsidP="0071577F">
      <w:pPr>
        <w:ind w:left="4956" w:firstLine="708"/>
        <w:rPr>
          <w:rFonts w:asciiTheme="majorHAnsi" w:hAnsiTheme="majorHAnsi" w:cs="Tahoma"/>
          <w:sz w:val="20"/>
          <w:szCs w:val="20"/>
        </w:rPr>
      </w:pPr>
    </w:p>
    <w:p w:rsidR="006B40A5" w:rsidRPr="00F074FD" w:rsidRDefault="006B40A5" w:rsidP="0071577F">
      <w:pPr>
        <w:ind w:left="4956" w:firstLine="708"/>
        <w:rPr>
          <w:rFonts w:asciiTheme="majorHAnsi" w:hAnsiTheme="majorHAnsi" w:cs="Tahoma"/>
          <w:sz w:val="20"/>
          <w:szCs w:val="20"/>
        </w:rPr>
      </w:pP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ind w:left="5670" w:firstLine="6"/>
        <w:jc w:val="center"/>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Default="006B40A5" w:rsidP="006B40A5">
      <w:pPr>
        <w:tabs>
          <w:tab w:val="left" w:pos="284"/>
        </w:tabs>
        <w:jc w:val="both"/>
        <w:rPr>
          <w:rFonts w:asciiTheme="majorHAnsi" w:hAnsiTheme="majorHAnsi" w:cs="Calibri"/>
          <w:b/>
          <w:sz w:val="20"/>
          <w:szCs w:val="20"/>
          <w:u w:val="single"/>
        </w:rPr>
      </w:pPr>
    </w:p>
    <w:p w:rsidR="0002729A" w:rsidRPr="00F074FD" w:rsidRDefault="0002729A" w:rsidP="006B40A5">
      <w:pPr>
        <w:tabs>
          <w:tab w:val="left" w:pos="284"/>
        </w:tabs>
        <w:jc w:val="both"/>
        <w:rPr>
          <w:rFonts w:asciiTheme="majorHAnsi" w:hAnsiTheme="majorHAnsi" w:cs="Calibri"/>
          <w:b/>
          <w:sz w:val="20"/>
          <w:szCs w:val="20"/>
          <w:u w:val="single"/>
        </w:rPr>
      </w:pPr>
    </w:p>
    <w:p w:rsidR="00BA1EC2" w:rsidRDefault="00BA1EC2" w:rsidP="007A369A">
      <w:pPr>
        <w:tabs>
          <w:tab w:val="left" w:pos="284"/>
        </w:tabs>
        <w:jc w:val="both"/>
        <w:rPr>
          <w:rFonts w:asciiTheme="majorHAnsi" w:hAnsiTheme="majorHAnsi" w:cs="Calibri"/>
          <w:b/>
          <w:sz w:val="20"/>
          <w:szCs w:val="20"/>
          <w:u w:val="single"/>
        </w:rPr>
      </w:pPr>
    </w:p>
    <w:p w:rsidR="007A369A" w:rsidRPr="00F074FD" w:rsidRDefault="007A369A" w:rsidP="00930082">
      <w:pPr>
        <w:tabs>
          <w:tab w:val="left" w:pos="284"/>
        </w:tabs>
        <w:jc w:val="right"/>
        <w:rPr>
          <w:rFonts w:asciiTheme="majorHAnsi" w:hAnsiTheme="majorHAnsi" w:cs="Calibri"/>
          <w:b/>
          <w:sz w:val="20"/>
          <w:szCs w:val="20"/>
          <w:u w:val="single"/>
        </w:rPr>
      </w:pPr>
      <w:r w:rsidRPr="00F074FD">
        <w:rPr>
          <w:rFonts w:asciiTheme="majorHAnsi" w:hAnsiTheme="majorHAnsi" w:cs="Calibri"/>
          <w:b/>
          <w:sz w:val="20"/>
          <w:szCs w:val="20"/>
          <w:u w:val="single"/>
        </w:rPr>
        <w:t>Załą</w:t>
      </w:r>
      <w:r w:rsidRPr="00F074FD">
        <w:rPr>
          <w:rFonts w:asciiTheme="majorHAnsi" w:hAnsiTheme="majorHAnsi" w:cs="Calibri"/>
          <w:sz w:val="20"/>
          <w:szCs w:val="20"/>
          <w:u w:val="single"/>
        </w:rPr>
        <w:t>c</w:t>
      </w:r>
      <w:r w:rsidR="008351E9">
        <w:rPr>
          <w:rFonts w:asciiTheme="majorHAnsi" w:hAnsiTheme="majorHAnsi" w:cs="Calibri"/>
          <w:b/>
          <w:sz w:val="20"/>
          <w:szCs w:val="20"/>
          <w:u w:val="single"/>
        </w:rPr>
        <w:t>znik nr 7</w:t>
      </w:r>
    </w:p>
    <w:p w:rsidR="00421ADC" w:rsidRPr="00421ADC" w:rsidRDefault="00421ADC" w:rsidP="00421ADC">
      <w:pPr>
        <w:spacing w:before="120"/>
        <w:ind w:right="7906"/>
        <w:rPr>
          <w:rFonts w:ascii="Cambria" w:hAnsi="Cambri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421ADC" w:rsidRPr="00421ADC" w:rsidTr="00112310">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r w:rsidRPr="00421ADC">
              <w:rPr>
                <w:rFonts w:ascii="Cambria" w:eastAsia="Verdana,Italic" w:hAnsi="Cambria" w:cs="Verdana,Italic"/>
                <w:i/>
                <w:iCs/>
                <w:color w:val="000000"/>
                <w:sz w:val="20"/>
                <w:szCs w:val="20"/>
                <w:lang w:eastAsia="pl-PL"/>
              </w:rPr>
              <w:t>(pieczęć Wykonawcy/Wykonawców)</w:t>
            </w:r>
          </w:p>
        </w:tc>
        <w:tc>
          <w:tcPr>
            <w:tcW w:w="4620" w:type="dxa"/>
            <w:tcBorders>
              <w:top w:val="single" w:sz="4" w:space="0" w:color="auto"/>
              <w:left w:val="single" w:sz="4" w:space="0" w:color="auto"/>
              <w:bottom w:val="single" w:sz="4" w:space="0" w:color="auto"/>
              <w:right w:val="single" w:sz="4" w:space="0" w:color="auto"/>
            </w:tcBorders>
            <w:vAlign w:val="center"/>
          </w:tcPr>
          <w:p w:rsidR="00421ADC" w:rsidRPr="00421ADC" w:rsidRDefault="00421ADC" w:rsidP="00421ADC">
            <w:pPr>
              <w:autoSpaceDE w:val="0"/>
              <w:autoSpaceDN w:val="0"/>
              <w:adjustRightInd w:val="0"/>
              <w:rPr>
                <w:rFonts w:ascii="Cambria" w:eastAsia="Verdana,Bold" w:hAnsi="Cambria" w:cs="Verdana,Bold"/>
                <w:b/>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r w:rsidRPr="00421ADC">
              <w:rPr>
                <w:rFonts w:ascii="Cambria" w:eastAsia="Verdana,Bold" w:hAnsi="Cambria" w:cs="Verdana,Bold"/>
                <w:b/>
                <w:bCs/>
                <w:color w:val="000000"/>
                <w:sz w:val="20"/>
                <w:szCs w:val="20"/>
                <w:lang w:eastAsia="pl-PL"/>
              </w:rPr>
              <w:t>WYKAZ ROBÓT BUDOWLANYCH</w:t>
            </w:r>
          </w:p>
          <w:p w:rsidR="00421ADC" w:rsidRPr="00421ADC" w:rsidRDefault="00421ADC" w:rsidP="00421ADC">
            <w:pPr>
              <w:tabs>
                <w:tab w:val="left" w:pos="1260"/>
              </w:tabs>
              <w:jc w:val="center"/>
              <w:rPr>
                <w:rFonts w:ascii="Cambria" w:eastAsia="Verdana,Bold" w:hAnsi="Cambria" w:cs="Verdana,Bold"/>
                <w:b/>
                <w:color w:val="000000"/>
                <w:sz w:val="20"/>
                <w:szCs w:val="20"/>
                <w:lang w:eastAsia="pl-PL"/>
              </w:rPr>
            </w:pPr>
          </w:p>
        </w:tc>
      </w:tr>
    </w:tbl>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Cs/>
          <w:color w:val="000000"/>
          <w:sz w:val="20"/>
          <w:szCs w:val="20"/>
          <w:lang w:eastAsia="pl-PL"/>
        </w:rPr>
      </w:pPr>
      <w:r w:rsidRPr="00421ADC">
        <w:rPr>
          <w:rFonts w:ascii="Cambria" w:eastAsia="Verdana,Bold" w:hAnsi="Cambria" w:cs="Verdana,Bold"/>
          <w:bCs/>
          <w:color w:val="000000"/>
          <w:sz w:val="20"/>
          <w:szCs w:val="20"/>
          <w:lang w:eastAsia="pl-PL"/>
        </w:rPr>
        <w:t>Składając ofertę w postępowaniu na:</w:t>
      </w:r>
    </w:p>
    <w:p w:rsidR="00421ADC" w:rsidRPr="00421ADC" w:rsidRDefault="00421ADC" w:rsidP="00421ADC">
      <w:pPr>
        <w:ind w:left="120" w:right="160"/>
        <w:jc w:val="center"/>
        <w:rPr>
          <w:rFonts w:ascii="Cambria" w:eastAsia="Franklin Gothic Medium" w:hAnsi="Cambria"/>
          <w:b/>
          <w:color w:val="000000"/>
          <w:sz w:val="20"/>
          <w:szCs w:val="20"/>
        </w:rPr>
      </w:pPr>
      <w:r w:rsidRPr="00421ADC">
        <w:rPr>
          <w:rFonts w:ascii="Cambria" w:eastAsia="Times New Roman" w:hAnsi="Cambria" w:cs="Arial"/>
          <w:b/>
          <w:color w:val="000000"/>
          <w:sz w:val="20"/>
          <w:szCs w:val="20"/>
          <w:lang w:eastAsia="ar-SA"/>
        </w:rPr>
        <w:t>„</w:t>
      </w:r>
      <w:r w:rsidR="00930082">
        <w:rPr>
          <w:rFonts w:asciiTheme="majorHAnsi" w:hAnsiTheme="majorHAnsi" w:cs="Arial"/>
          <w:b/>
          <w:sz w:val="20"/>
          <w:szCs w:val="20"/>
        </w:rPr>
        <w:t>Wymianę</w:t>
      </w:r>
      <w:r w:rsidR="008351E9" w:rsidRPr="008351E9">
        <w:rPr>
          <w:rFonts w:asciiTheme="majorHAnsi" w:hAnsiTheme="majorHAnsi" w:cs="Arial"/>
          <w:b/>
          <w:sz w:val="20"/>
          <w:szCs w:val="20"/>
        </w:rPr>
        <w:t xml:space="preserve"> stolarki okiennej i drzwiowej w budynku Szkół ZDZ w Starachowicach</w:t>
      </w:r>
      <w:r w:rsidRPr="00421ADC">
        <w:rPr>
          <w:rFonts w:ascii="Cambria" w:hAnsi="Cambria"/>
          <w:b/>
          <w:color w:val="000000"/>
          <w:sz w:val="20"/>
          <w:szCs w:val="20"/>
        </w:rPr>
        <w:t>”</w:t>
      </w:r>
    </w:p>
    <w:p w:rsidR="00421ADC" w:rsidRPr="00421ADC" w:rsidRDefault="00421ADC" w:rsidP="00421ADC">
      <w:pPr>
        <w:autoSpaceDE w:val="0"/>
        <w:autoSpaceDN w:val="0"/>
        <w:adjustRightInd w:val="0"/>
        <w:jc w:val="both"/>
        <w:rPr>
          <w:rFonts w:ascii="Cambria" w:hAnsi="Cambria" w:cs="Verdana"/>
          <w:color w:val="000000"/>
          <w:sz w:val="20"/>
          <w:szCs w:val="20"/>
        </w:rPr>
      </w:pPr>
      <w:r w:rsidRPr="00421ADC">
        <w:rPr>
          <w:rFonts w:ascii="Cambria" w:eastAsia="Verdana,Bold" w:hAnsi="Cambria" w:cs="Verdana,Bold"/>
          <w:bCs/>
          <w:color w:val="000000"/>
          <w:sz w:val="20"/>
          <w:szCs w:val="20"/>
          <w:lang w:eastAsia="pl-PL"/>
        </w:rPr>
        <w:t xml:space="preserve">oświadczamy, że wykazujemy się wiedzą i doświadczeniem, polegającymi na wykonaniu </w:t>
      </w:r>
      <w:r w:rsidR="003D1DD4">
        <w:rPr>
          <w:rFonts w:ascii="Cambria" w:eastAsia="Times New Roman" w:hAnsi="Cambria" w:cs="Arial"/>
          <w:color w:val="000000"/>
          <w:sz w:val="20"/>
          <w:szCs w:val="20"/>
          <w:lang w:eastAsia="pl-PL"/>
        </w:rPr>
        <w:t xml:space="preserve">robót budowlanych </w:t>
      </w:r>
      <w:r w:rsidRPr="00421ADC">
        <w:rPr>
          <w:rFonts w:ascii="Cambria" w:hAnsi="Cambria"/>
          <w:color w:val="000000"/>
          <w:sz w:val="20"/>
          <w:szCs w:val="20"/>
        </w:rPr>
        <w:t>w okresie ostatnich pięciu lat przed upływem terminu składania ofert, a jeżeli okres prowadzenia działalności jest krótszy – w tym okresie dotyczącymi wykonania w sposób nale</w:t>
      </w:r>
      <w:r w:rsidR="003D1DD4">
        <w:rPr>
          <w:rFonts w:ascii="Cambria" w:hAnsi="Cambria"/>
          <w:color w:val="000000"/>
          <w:sz w:val="20"/>
          <w:szCs w:val="20"/>
        </w:rPr>
        <w:t xml:space="preserve">żyty, zgodnie z zasadami sztuki </w:t>
      </w:r>
      <w:r w:rsidRPr="00421ADC">
        <w:rPr>
          <w:rFonts w:ascii="Cambria" w:hAnsi="Cambria"/>
          <w:color w:val="000000"/>
          <w:sz w:val="20"/>
          <w:szCs w:val="20"/>
        </w:rPr>
        <w:t xml:space="preserve">budowlanej </w:t>
      </w:r>
      <w:r w:rsidRPr="00421ADC">
        <w:rPr>
          <w:rFonts w:ascii="Cambria" w:hAnsi="Cambria"/>
          <w:b/>
          <w:color w:val="000000"/>
          <w:sz w:val="20"/>
          <w:szCs w:val="20"/>
        </w:rPr>
        <w:t xml:space="preserve">co najmniej jedną robotę budowlaną o wartości nie mniejszej </w:t>
      </w:r>
      <w:r w:rsidRPr="00ED79E3">
        <w:rPr>
          <w:rFonts w:ascii="Cambria" w:hAnsi="Cambria"/>
          <w:b/>
          <w:color w:val="000000"/>
          <w:sz w:val="20"/>
          <w:szCs w:val="20"/>
        </w:rPr>
        <w:t xml:space="preserve">niż </w:t>
      </w:r>
      <w:r w:rsidR="008351E9">
        <w:rPr>
          <w:rFonts w:ascii="Cambria" w:hAnsi="Cambria"/>
          <w:b/>
          <w:color w:val="000000"/>
          <w:sz w:val="20"/>
          <w:szCs w:val="20"/>
        </w:rPr>
        <w:t>8</w:t>
      </w:r>
      <w:r w:rsidRPr="00ED79E3">
        <w:rPr>
          <w:rFonts w:ascii="Cambria" w:hAnsi="Cambria"/>
          <w:b/>
          <w:color w:val="000000"/>
          <w:sz w:val="20"/>
          <w:szCs w:val="20"/>
        </w:rPr>
        <w:t>0 000,00 zł brutto, obejmującą swym zakresem przedmiot zamówienia.</w:t>
      </w:r>
    </w:p>
    <w:p w:rsidR="00421ADC" w:rsidRPr="00421ADC" w:rsidRDefault="00421ADC" w:rsidP="00421ADC">
      <w:pPr>
        <w:jc w:val="both"/>
        <w:rPr>
          <w:rFonts w:ascii="Cambria" w:hAnsi="Cambria" w:cs="Verdana"/>
          <w:color w:val="000000"/>
          <w:sz w:val="20"/>
          <w:szCs w:val="20"/>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
        <w:gridCol w:w="3498"/>
        <w:gridCol w:w="1345"/>
        <w:gridCol w:w="1417"/>
        <w:gridCol w:w="2482"/>
      </w:tblGrid>
      <w:tr w:rsidR="00482486" w:rsidRPr="00421ADC" w:rsidTr="009316B0">
        <w:trPr>
          <w:cantSplit/>
          <w:trHeight w:hRule="exact" w:val="1090"/>
          <w:jc w:val="center"/>
        </w:trPr>
        <w:tc>
          <w:tcPr>
            <w:tcW w:w="524" w:type="dxa"/>
            <w:vAlign w:val="center"/>
          </w:tcPr>
          <w:p w:rsidR="00482486" w:rsidRPr="00421ADC" w:rsidRDefault="00482486" w:rsidP="009316B0">
            <w:pPr>
              <w:snapToGrid w:val="0"/>
              <w:ind w:right="115"/>
              <w:jc w:val="center"/>
              <w:rPr>
                <w:rFonts w:ascii="Cambria" w:hAnsi="Cambria" w:cs="Tahoma"/>
                <w:b/>
                <w:color w:val="000000"/>
                <w:spacing w:val="4"/>
                <w:sz w:val="20"/>
                <w:szCs w:val="20"/>
              </w:rPr>
            </w:pPr>
            <w:r w:rsidRPr="00421ADC">
              <w:rPr>
                <w:rFonts w:ascii="Cambria" w:hAnsi="Cambria" w:cs="Tahoma"/>
                <w:b/>
                <w:color w:val="000000"/>
                <w:spacing w:val="4"/>
                <w:sz w:val="20"/>
                <w:szCs w:val="20"/>
              </w:rPr>
              <w:t>L.p.</w:t>
            </w:r>
          </w:p>
        </w:tc>
        <w:tc>
          <w:tcPr>
            <w:tcW w:w="3498"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Rodzaj roboty, miejsce wykonania</w:t>
            </w:r>
          </w:p>
        </w:tc>
        <w:tc>
          <w:tcPr>
            <w:tcW w:w="1345"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Całkowita wartość (zł)</w:t>
            </w:r>
          </w:p>
        </w:tc>
        <w:tc>
          <w:tcPr>
            <w:tcW w:w="1417"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Data wykonania</w:t>
            </w:r>
          </w:p>
        </w:tc>
        <w:tc>
          <w:tcPr>
            <w:tcW w:w="2482"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Nazwa i adres zleceniodawcy</w:t>
            </w:r>
          </w:p>
        </w:tc>
      </w:tr>
      <w:tr w:rsidR="00482486" w:rsidRPr="00421ADC" w:rsidTr="009316B0">
        <w:trPr>
          <w:cantSplit/>
          <w:trHeight w:val="942"/>
          <w:jc w:val="center"/>
        </w:trPr>
        <w:tc>
          <w:tcPr>
            <w:tcW w:w="524" w:type="dxa"/>
            <w:vAlign w:val="center"/>
          </w:tcPr>
          <w:p w:rsidR="00482486" w:rsidRPr="00421ADC" w:rsidRDefault="00482486" w:rsidP="009316B0">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1</w:t>
            </w:r>
          </w:p>
        </w:tc>
        <w:tc>
          <w:tcPr>
            <w:tcW w:w="3498" w:type="dxa"/>
            <w:vAlign w:val="center"/>
          </w:tcPr>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F11534">
            <w:pPr>
              <w:snapToGrid w:val="0"/>
              <w:rPr>
                <w:rFonts w:ascii="Cambria" w:hAnsi="Cambria" w:cs="Tahoma"/>
                <w:color w:val="000000"/>
                <w:spacing w:val="4"/>
                <w:sz w:val="20"/>
                <w:szCs w:val="20"/>
              </w:rPr>
            </w:pPr>
          </w:p>
        </w:tc>
        <w:tc>
          <w:tcPr>
            <w:tcW w:w="1345"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9316B0">
            <w:pPr>
              <w:snapToGrid w:val="0"/>
              <w:jc w:val="center"/>
              <w:rPr>
                <w:rFonts w:ascii="Cambria" w:hAnsi="Cambria" w:cs="Tahoma"/>
                <w:color w:val="000000"/>
                <w:spacing w:val="4"/>
                <w:sz w:val="20"/>
                <w:szCs w:val="20"/>
              </w:rPr>
            </w:pPr>
          </w:p>
        </w:tc>
      </w:tr>
      <w:tr w:rsidR="00482486" w:rsidRPr="00421ADC" w:rsidTr="009316B0">
        <w:trPr>
          <w:cantSplit/>
          <w:trHeight w:val="942"/>
          <w:jc w:val="center"/>
        </w:trPr>
        <w:tc>
          <w:tcPr>
            <w:tcW w:w="524" w:type="dxa"/>
            <w:vAlign w:val="center"/>
          </w:tcPr>
          <w:p w:rsidR="00482486" w:rsidRPr="00421ADC" w:rsidRDefault="00482486" w:rsidP="009316B0">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2</w:t>
            </w:r>
          </w:p>
        </w:tc>
        <w:tc>
          <w:tcPr>
            <w:tcW w:w="3498" w:type="dxa"/>
            <w:vAlign w:val="center"/>
          </w:tcPr>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9316B0">
            <w:pPr>
              <w:snapToGrid w:val="0"/>
              <w:jc w:val="center"/>
              <w:rPr>
                <w:rFonts w:ascii="Cambria" w:hAnsi="Cambria" w:cs="Tahoma"/>
                <w:color w:val="000000"/>
                <w:spacing w:val="4"/>
                <w:sz w:val="20"/>
                <w:szCs w:val="20"/>
              </w:rPr>
            </w:pPr>
          </w:p>
        </w:tc>
      </w:tr>
    </w:tbl>
    <w:p w:rsidR="00421ADC" w:rsidRPr="00421ADC" w:rsidRDefault="00421ADC" w:rsidP="00421ADC">
      <w:pPr>
        <w:spacing w:after="160"/>
        <w:jc w:val="both"/>
        <w:rPr>
          <w:rFonts w:ascii="Cambria" w:hAnsi="Cambria" w:cs="Verdana"/>
          <w:color w:val="000000"/>
          <w:sz w:val="20"/>
          <w:szCs w:val="20"/>
        </w:rPr>
      </w:pPr>
    </w:p>
    <w:p w:rsidR="00421ADC" w:rsidRPr="00421ADC" w:rsidRDefault="00421ADC" w:rsidP="00421ADC">
      <w:pPr>
        <w:spacing w:after="160"/>
        <w:jc w:val="both"/>
        <w:rPr>
          <w:rFonts w:ascii="Cambria" w:hAnsi="Cambria" w:cs="Arial"/>
          <w:bCs/>
          <w:color w:val="000000"/>
          <w:sz w:val="20"/>
          <w:szCs w:val="20"/>
        </w:rPr>
      </w:pPr>
      <w:r w:rsidRPr="00421ADC">
        <w:rPr>
          <w:rFonts w:ascii="Cambria" w:hAnsi="Cambria" w:cs="Verdana"/>
          <w:color w:val="000000"/>
          <w:sz w:val="20"/>
          <w:szCs w:val="20"/>
        </w:rPr>
        <w:t xml:space="preserve">Do wykazu robót należy dołączyć dowody określające </w:t>
      </w:r>
      <w:r w:rsidRPr="00421ADC">
        <w:rPr>
          <w:rFonts w:ascii="Cambria" w:hAnsi="Cambria" w:cs="Arial"/>
          <w:bCs/>
          <w:color w:val="000000"/>
          <w:sz w:val="20"/>
          <w:szCs w:val="20"/>
        </w:rPr>
        <w:t>czy te roboty budowlane zostały wykonane należycie, w szczególności informacje o tym czy roboty zostały wykonane zgodnie z przepisami prawa budowlanego i prawidłowo ukończone.</w:t>
      </w:r>
    </w:p>
    <w:p w:rsidR="00421ADC" w:rsidRPr="00421ADC" w:rsidRDefault="00421ADC" w:rsidP="00421ADC">
      <w:pPr>
        <w:autoSpaceDE w:val="0"/>
        <w:autoSpaceDN w:val="0"/>
        <w:adjustRightInd w:val="0"/>
        <w:spacing w:after="160"/>
        <w:jc w:val="both"/>
        <w:rPr>
          <w:rFonts w:ascii="Cambria" w:hAnsi="Cambria" w:cs="Verdana"/>
          <w:b/>
          <w:color w:val="000000"/>
          <w:sz w:val="20"/>
          <w:szCs w:val="20"/>
        </w:rPr>
      </w:pPr>
    </w:p>
    <w:p w:rsidR="00421ADC" w:rsidRPr="00421ADC" w:rsidRDefault="00421ADC" w:rsidP="00421ADC">
      <w:pPr>
        <w:autoSpaceDE w:val="0"/>
        <w:autoSpaceDN w:val="0"/>
        <w:adjustRightInd w:val="0"/>
        <w:jc w:val="both"/>
        <w:rPr>
          <w:rFonts w:ascii="Cambria" w:eastAsia="Times New Roman" w:hAnsi="Cambria" w:cs="Verdana"/>
          <w:color w:val="000000"/>
          <w:sz w:val="20"/>
          <w:szCs w:val="20"/>
          <w:lang w:eastAsia="pl-PL"/>
        </w:rPr>
      </w:pPr>
      <w:r w:rsidRPr="00421ADC">
        <w:rPr>
          <w:rFonts w:ascii="Cambria" w:eastAsia="Times New Roman" w:hAnsi="Cambria" w:cs="Verdana"/>
          <w:color w:val="000000"/>
          <w:sz w:val="20"/>
          <w:szCs w:val="20"/>
          <w:lang w:eastAsia="pl-PL"/>
        </w:rPr>
        <w:t>_________________ dnia _______________ 202</w:t>
      </w:r>
      <w:r w:rsidR="008351E9">
        <w:rPr>
          <w:rFonts w:ascii="Cambria" w:eastAsia="Times New Roman" w:hAnsi="Cambria" w:cs="Verdana"/>
          <w:color w:val="000000"/>
          <w:sz w:val="20"/>
          <w:szCs w:val="20"/>
          <w:lang w:eastAsia="pl-PL"/>
        </w:rPr>
        <w:t>5</w:t>
      </w:r>
      <w:r w:rsidR="00190F07">
        <w:rPr>
          <w:rFonts w:ascii="Cambria" w:eastAsia="Times New Roman" w:hAnsi="Cambria" w:cs="Verdana"/>
          <w:color w:val="000000"/>
          <w:sz w:val="20"/>
          <w:szCs w:val="20"/>
          <w:lang w:eastAsia="pl-PL"/>
        </w:rPr>
        <w:t xml:space="preserve"> </w:t>
      </w:r>
      <w:r w:rsidRPr="00421ADC">
        <w:rPr>
          <w:rFonts w:ascii="Cambria" w:eastAsia="Times New Roman" w:hAnsi="Cambria" w:cs="Verdana"/>
          <w:color w:val="000000"/>
          <w:sz w:val="20"/>
          <w:szCs w:val="20"/>
          <w:lang w:eastAsia="pl-PL"/>
        </w:rPr>
        <w:t>roku</w:t>
      </w: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right"/>
        <w:rPr>
          <w:rFonts w:ascii="Cambria" w:eastAsia="Verdana,Italic" w:hAnsi="Cambria" w:cs="Verdana,Italic"/>
          <w:b/>
          <w:i/>
          <w:iCs/>
          <w:color w:val="000000"/>
          <w:sz w:val="20"/>
          <w:szCs w:val="20"/>
          <w:lang w:eastAsia="pl-PL"/>
        </w:rPr>
      </w:pPr>
      <w:r w:rsidRPr="00421ADC">
        <w:rPr>
          <w:rFonts w:ascii="Cambria" w:eastAsia="Verdana,Italic" w:hAnsi="Cambria" w:cs="Verdana,Italic"/>
          <w:i/>
          <w:iCs/>
          <w:color w:val="000000"/>
          <w:sz w:val="20"/>
          <w:szCs w:val="20"/>
          <w:lang w:eastAsia="pl-PL"/>
        </w:rPr>
        <w:t xml:space="preserve">  </w:t>
      </w:r>
      <w:r w:rsidRPr="00421ADC">
        <w:rPr>
          <w:rFonts w:ascii="Cambria" w:eastAsia="Verdana,Italic" w:hAnsi="Cambria" w:cs="Verdana,Italic"/>
          <w:b/>
          <w:i/>
          <w:iCs/>
          <w:color w:val="000000"/>
          <w:sz w:val="20"/>
          <w:szCs w:val="20"/>
          <w:lang w:eastAsia="pl-PL"/>
        </w:rPr>
        <w:t xml:space="preserve">   ____________________________________</w:t>
      </w:r>
    </w:p>
    <w:p w:rsidR="00EE6F77" w:rsidRPr="00957B89" w:rsidRDefault="00421ADC" w:rsidP="00957B89">
      <w:pPr>
        <w:ind w:left="5664" w:firstLine="708"/>
        <w:jc w:val="center"/>
        <w:rPr>
          <w:rFonts w:ascii="Cambria" w:eastAsia="Times New Roman" w:hAnsi="Cambria" w:cs="Arial"/>
          <w:b/>
          <w:color w:val="000000"/>
          <w:sz w:val="20"/>
          <w:szCs w:val="20"/>
          <w:lang w:eastAsia="pl-PL"/>
        </w:rPr>
      </w:pPr>
      <w:r w:rsidRPr="00421ADC">
        <w:rPr>
          <w:rFonts w:ascii="Cambria" w:eastAsia="Verdana,Italic" w:hAnsi="Cambria" w:cs="Verdana,Italic"/>
          <w:i/>
          <w:iCs/>
          <w:color w:val="000000"/>
          <w:sz w:val="20"/>
          <w:szCs w:val="20"/>
          <w:lang w:eastAsia="pl-PL"/>
        </w:rPr>
        <w:t>(podpis Wykonawcy)</w:t>
      </w:r>
    </w:p>
    <w:p w:rsidR="00321B59" w:rsidRDefault="00321B5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6B40A5" w:rsidRDefault="008351E9" w:rsidP="00930082">
      <w:pPr>
        <w:tabs>
          <w:tab w:val="left" w:pos="284"/>
        </w:tabs>
        <w:jc w:val="right"/>
        <w:rPr>
          <w:rFonts w:asciiTheme="majorHAnsi" w:hAnsiTheme="majorHAnsi" w:cs="Calibri"/>
          <w:b/>
          <w:color w:val="000000"/>
          <w:sz w:val="20"/>
          <w:szCs w:val="20"/>
          <w:u w:val="single"/>
        </w:rPr>
      </w:pPr>
      <w:r>
        <w:rPr>
          <w:rFonts w:asciiTheme="majorHAnsi" w:hAnsiTheme="majorHAnsi" w:cs="Calibri"/>
          <w:b/>
          <w:color w:val="000000"/>
          <w:sz w:val="20"/>
          <w:szCs w:val="20"/>
          <w:u w:val="single"/>
        </w:rPr>
        <w:t>Załącznik nr 8</w:t>
      </w:r>
    </w:p>
    <w:p w:rsidR="008E4C0F" w:rsidRPr="008E4C0F" w:rsidRDefault="008E4C0F" w:rsidP="008E4C0F">
      <w:pPr>
        <w:tabs>
          <w:tab w:val="left" w:pos="284"/>
        </w:tabs>
        <w:jc w:val="both"/>
        <w:rPr>
          <w:rFonts w:asciiTheme="majorHAnsi" w:hAnsiTheme="majorHAnsi" w:cs="Calibri"/>
          <w:b/>
          <w:color w:val="000000"/>
          <w:sz w:val="20"/>
          <w:szCs w:val="20"/>
          <w:u w:val="single"/>
        </w:rPr>
      </w:pPr>
    </w:p>
    <w:p w:rsidR="006B40A5" w:rsidRDefault="008351E9" w:rsidP="006B40A5">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Projekt umowy   /ZK/2025</w:t>
      </w:r>
      <w:r w:rsidR="008E4C0F">
        <w:rPr>
          <w:rFonts w:asciiTheme="majorHAnsi" w:eastAsia="Times New Roman" w:hAnsiTheme="majorHAnsi" w:cs="Arial"/>
          <w:b/>
          <w:sz w:val="20"/>
          <w:szCs w:val="20"/>
          <w:u w:val="single"/>
        </w:rPr>
        <w:t>/D</w:t>
      </w:r>
    </w:p>
    <w:p w:rsidR="003A3894" w:rsidRDefault="003A3894" w:rsidP="006B40A5">
      <w:pPr>
        <w:jc w:val="center"/>
        <w:rPr>
          <w:rFonts w:asciiTheme="majorHAnsi" w:eastAsia="Times New Roman" w:hAnsiTheme="majorHAnsi" w:cs="Arial"/>
          <w:b/>
          <w:sz w:val="20"/>
          <w:szCs w:val="20"/>
          <w:u w:val="single"/>
        </w:rPr>
      </w:pPr>
    </w:p>
    <w:p w:rsidR="00EB0B7D" w:rsidRPr="00EB0B7D" w:rsidRDefault="0002729A" w:rsidP="00EB0B7D">
      <w:pPr>
        <w:widowControl w:val="0"/>
        <w:autoSpaceDE w:val="0"/>
        <w:autoSpaceDN w:val="0"/>
        <w:adjustRightInd w:val="0"/>
        <w:ind w:right="-8"/>
        <w:jc w:val="both"/>
        <w:rPr>
          <w:rFonts w:asciiTheme="majorHAnsi" w:eastAsia="Times New Roman" w:hAnsiTheme="majorHAnsi"/>
          <w:sz w:val="20"/>
          <w:szCs w:val="20"/>
          <w:lang w:eastAsia="pl-PL"/>
        </w:rPr>
      </w:pPr>
      <w:r>
        <w:rPr>
          <w:rFonts w:asciiTheme="majorHAnsi" w:eastAsia="Times New Roman" w:hAnsiTheme="majorHAnsi"/>
          <w:sz w:val="20"/>
          <w:szCs w:val="20"/>
          <w:lang w:eastAsia="pl-PL"/>
        </w:rPr>
        <w:t>Zawart</w:t>
      </w:r>
      <w:r w:rsidR="008351E9">
        <w:rPr>
          <w:rFonts w:asciiTheme="majorHAnsi" w:eastAsia="Times New Roman" w:hAnsiTheme="majorHAnsi"/>
          <w:sz w:val="20"/>
          <w:szCs w:val="20"/>
          <w:lang w:eastAsia="pl-PL"/>
        </w:rPr>
        <w:t>a w dniu ………….. 2025</w:t>
      </w:r>
      <w:r w:rsidR="00930082">
        <w:rPr>
          <w:rFonts w:asciiTheme="majorHAnsi" w:eastAsia="Times New Roman" w:hAnsiTheme="majorHAnsi"/>
          <w:sz w:val="20"/>
          <w:szCs w:val="20"/>
          <w:lang w:eastAsia="pl-PL"/>
        </w:rPr>
        <w:t xml:space="preserve"> roku </w:t>
      </w:r>
      <w:r w:rsidR="00EB0B7D" w:rsidRPr="00EB0B7D">
        <w:rPr>
          <w:rFonts w:asciiTheme="majorHAnsi" w:eastAsia="Times New Roman" w:hAnsiTheme="majorHAnsi"/>
          <w:sz w:val="20"/>
          <w:szCs w:val="20"/>
          <w:lang w:eastAsia="pl-PL"/>
        </w:rPr>
        <w:t>pomiędzy:</w:t>
      </w:r>
    </w:p>
    <w:p w:rsidR="00EB0B7D" w:rsidRPr="00EB0B7D" w:rsidRDefault="00EB0B7D" w:rsidP="00EB0B7D">
      <w:pPr>
        <w:spacing w:after="60"/>
        <w:outlineLvl w:val="4"/>
        <w:rPr>
          <w:rFonts w:asciiTheme="majorHAnsi" w:eastAsia="Times New Roman" w:hAnsiTheme="majorHAnsi"/>
          <w:bCs/>
          <w:iCs/>
          <w:sz w:val="20"/>
          <w:szCs w:val="20"/>
        </w:rPr>
      </w:pPr>
      <w:r w:rsidRPr="00EB0B7D">
        <w:rPr>
          <w:rFonts w:asciiTheme="majorHAnsi" w:eastAsia="Times New Roman" w:hAnsiTheme="majorHAnsi"/>
          <w:b/>
          <w:bCs/>
          <w:iCs/>
          <w:sz w:val="20"/>
          <w:szCs w:val="20"/>
        </w:rPr>
        <w:t>Zakładem Doskonalenia Zawodowego w Kielcach</w:t>
      </w:r>
    </w:p>
    <w:p w:rsidR="00EB0B7D" w:rsidRPr="00EB0B7D" w:rsidRDefault="00EB0B7D" w:rsidP="00EB0B7D">
      <w:pPr>
        <w:spacing w:after="60"/>
        <w:jc w:val="both"/>
        <w:outlineLvl w:val="4"/>
        <w:rPr>
          <w:rFonts w:asciiTheme="majorHAnsi" w:eastAsia="Times New Roman" w:hAnsiTheme="majorHAnsi"/>
          <w:bCs/>
          <w:iCs/>
          <w:sz w:val="20"/>
          <w:szCs w:val="20"/>
        </w:rPr>
      </w:pPr>
      <w:r w:rsidRPr="00EB0B7D">
        <w:rPr>
          <w:rFonts w:asciiTheme="majorHAnsi" w:eastAsia="Times New Roman" w:hAnsiTheme="majorHAnsi"/>
          <w:bCs/>
          <w:iCs/>
          <w:sz w:val="20"/>
          <w:szCs w:val="20"/>
        </w:rPr>
        <w:t xml:space="preserve">25-950 Kielce, ul. Paderewskiego 55, wpisanym do </w:t>
      </w:r>
      <w:r w:rsidRPr="00EB0B7D">
        <w:rPr>
          <w:rFonts w:asciiTheme="majorHAnsi" w:eastAsia="Times New Roman" w:hAnsiTheme="majorHAnsi"/>
          <w:iCs/>
          <w:sz w:val="20"/>
          <w:szCs w:val="20"/>
        </w:rPr>
        <w:t>rejestru przedsiębiorców</w:t>
      </w:r>
      <w:r w:rsidRPr="00EB0B7D">
        <w:rPr>
          <w:rFonts w:asciiTheme="majorHAnsi" w:eastAsia="Times New Roman" w:hAnsiTheme="majorHAnsi"/>
          <w:b/>
          <w:bCs/>
          <w:iCs/>
          <w:sz w:val="20"/>
          <w:szCs w:val="20"/>
        </w:rPr>
        <w:t xml:space="preserve"> </w:t>
      </w:r>
      <w:r w:rsidRPr="00EB0B7D">
        <w:rPr>
          <w:rFonts w:asciiTheme="majorHAnsi" w:eastAsia="Times New Roman" w:hAnsiTheme="majorHAnsi"/>
          <w:iCs/>
          <w:sz w:val="20"/>
          <w:szCs w:val="20"/>
        </w:rPr>
        <w:t>w</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Sądzie Rejonowym w Kielcach Wydział X Gospodarczy Krajowego Rejestru Sądowego pod </w:t>
      </w:r>
      <w:r w:rsidRPr="00EB0B7D">
        <w:rPr>
          <w:rFonts w:asciiTheme="majorHAnsi" w:eastAsia="Times New Roman" w:hAnsiTheme="majorHAnsi"/>
          <w:iCs/>
          <w:sz w:val="20"/>
          <w:szCs w:val="20"/>
        </w:rPr>
        <w:t>numerem KRS 0000067987,</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NIP: 657-000-88-69 REGON: 000512562  </w:t>
      </w:r>
    </w:p>
    <w:p w:rsidR="00EB0B7D" w:rsidRPr="00EB0B7D" w:rsidRDefault="00EB0B7D" w:rsidP="00EB0B7D">
      <w:pPr>
        <w:widowControl w:val="0"/>
        <w:suppressAutoHyphens/>
        <w:spacing w:after="60"/>
        <w:rPr>
          <w:rFonts w:asciiTheme="majorHAnsi" w:eastAsia="Arial Unicode MS" w:hAnsiTheme="majorHAnsi"/>
          <w:kern w:val="1"/>
          <w:sz w:val="20"/>
          <w:szCs w:val="20"/>
        </w:rPr>
      </w:pPr>
      <w:r w:rsidRPr="00EB0B7D">
        <w:rPr>
          <w:rFonts w:asciiTheme="majorHAnsi" w:eastAsia="Arial Unicode MS" w:hAnsiTheme="majorHAnsi"/>
          <w:kern w:val="1"/>
          <w:sz w:val="20"/>
          <w:szCs w:val="20"/>
        </w:rPr>
        <w:t>reprezentowanym przez:</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1………………………………………………..…</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2………………………………………………..…</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b/>
          <w:sz w:val="20"/>
          <w:szCs w:val="20"/>
        </w:rPr>
      </w:pPr>
      <w:r w:rsidRPr="00EB0B7D">
        <w:rPr>
          <w:rFonts w:asciiTheme="majorHAnsi" w:eastAsia="Times New Roman" w:hAnsiTheme="majorHAnsi"/>
          <w:sz w:val="20"/>
          <w:szCs w:val="20"/>
        </w:rPr>
        <w:t xml:space="preserve">zwanym dalej w treści Umowy </w:t>
      </w:r>
      <w:r w:rsidRPr="00EB0B7D">
        <w:rPr>
          <w:rFonts w:asciiTheme="majorHAnsi" w:eastAsia="Times New Roman" w:hAnsiTheme="majorHAnsi"/>
          <w:b/>
          <w:sz w:val="20"/>
          <w:szCs w:val="20"/>
        </w:rPr>
        <w:t>Zamawiającym</w:t>
      </w:r>
    </w:p>
    <w:p w:rsidR="00EB0B7D" w:rsidRPr="00EB0B7D" w:rsidRDefault="00EB0B7D" w:rsidP="00EB0B7D">
      <w:pPr>
        <w:tabs>
          <w:tab w:val="left" w:pos="4080"/>
        </w:tabs>
        <w:spacing w:after="120"/>
        <w:rPr>
          <w:rFonts w:asciiTheme="majorHAnsi" w:eastAsia="Times New Roman" w:hAnsiTheme="majorHAnsi"/>
          <w:bCs/>
          <w:sz w:val="20"/>
          <w:szCs w:val="20"/>
        </w:rPr>
      </w:pPr>
      <w:r w:rsidRPr="00EB0B7D">
        <w:rPr>
          <w:rFonts w:asciiTheme="majorHAnsi" w:eastAsia="Times New Roman" w:hAnsiTheme="majorHAnsi"/>
          <w:bCs/>
          <w:sz w:val="20"/>
          <w:szCs w:val="20"/>
        </w:rPr>
        <w:t>a</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  </w:t>
      </w:r>
    </w:p>
    <w:p w:rsidR="00EB0B7D" w:rsidRPr="00EB0B7D" w:rsidRDefault="00EB0B7D" w:rsidP="00EB0B7D">
      <w:pPr>
        <w:tabs>
          <w:tab w:val="left" w:pos="4080"/>
        </w:tabs>
        <w:spacing w:after="120"/>
        <w:jc w:val="both"/>
        <w:rPr>
          <w:rFonts w:asciiTheme="majorHAnsi" w:eastAsia="Times New Roman" w:hAnsiTheme="majorHAnsi"/>
          <w:b/>
          <w:bCs/>
          <w:sz w:val="20"/>
          <w:szCs w:val="20"/>
        </w:rPr>
      </w:pPr>
      <w:r w:rsidRPr="00EB0B7D">
        <w:rPr>
          <w:rFonts w:asciiTheme="majorHAnsi" w:eastAsia="Times New Roman" w:hAnsiTheme="majorHAnsi"/>
          <w:b/>
          <w:bCs/>
          <w:sz w:val="20"/>
          <w:szCs w:val="20"/>
        </w:rPr>
        <w:t xml:space="preserve"> </w:t>
      </w:r>
      <w:r w:rsidRPr="00EB0B7D">
        <w:rPr>
          <w:rFonts w:asciiTheme="majorHAnsi" w:eastAsia="Times New Roman" w:hAnsiTheme="majorHAnsi"/>
          <w:bCs/>
          <w:sz w:val="20"/>
          <w:szCs w:val="20"/>
        </w:rPr>
        <w:t>reprezentowanym przez:</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w:t>
      </w:r>
    </w:p>
    <w:p w:rsidR="00EB0B7D" w:rsidRPr="00EB0B7D" w:rsidRDefault="00EB0B7D" w:rsidP="00EB0B7D">
      <w:pPr>
        <w:spacing w:after="120"/>
        <w:rPr>
          <w:rFonts w:asciiTheme="majorHAnsi" w:hAnsiTheme="majorHAnsi"/>
          <w:sz w:val="20"/>
          <w:szCs w:val="20"/>
        </w:rPr>
      </w:pPr>
      <w:r w:rsidRPr="00EB0B7D">
        <w:rPr>
          <w:rFonts w:asciiTheme="majorHAnsi" w:hAnsiTheme="majorHAnsi"/>
          <w:sz w:val="20"/>
          <w:szCs w:val="20"/>
        </w:rPr>
        <w:t xml:space="preserve">zwanym dalej </w:t>
      </w:r>
      <w:r w:rsidRPr="00EB0B7D">
        <w:rPr>
          <w:rFonts w:asciiTheme="majorHAnsi" w:hAnsiTheme="majorHAnsi"/>
          <w:b/>
          <w:bCs/>
          <w:sz w:val="20"/>
          <w:szCs w:val="20"/>
        </w:rPr>
        <w:t>Wykonawcą</w:t>
      </w:r>
      <w:r w:rsidRPr="00EB0B7D">
        <w:rPr>
          <w:rFonts w:asciiTheme="majorHAnsi" w:hAnsiTheme="majorHAnsi"/>
          <w:sz w:val="20"/>
          <w:szCs w:val="20"/>
        </w:rPr>
        <w:t xml:space="preserve"> o następującej treści</w:t>
      </w:r>
    </w:p>
    <w:p w:rsidR="00EB0B7D" w:rsidRPr="00EB0B7D" w:rsidRDefault="00EB0B7D" w:rsidP="00EB0B7D">
      <w:pPr>
        <w:spacing w:after="120"/>
        <w:ind w:left="567" w:hanging="567"/>
        <w:jc w:val="center"/>
        <w:rPr>
          <w:rFonts w:asciiTheme="majorHAnsi" w:hAnsiTheme="majorHAnsi"/>
          <w:b/>
          <w:bCs/>
          <w:sz w:val="20"/>
          <w:szCs w:val="20"/>
        </w:rPr>
      </w:pPr>
      <w:r w:rsidRPr="00EB0B7D">
        <w:rPr>
          <w:rFonts w:asciiTheme="majorHAnsi" w:hAnsiTheme="majorHAnsi"/>
          <w:b/>
          <w:bCs/>
          <w:sz w:val="20"/>
          <w:szCs w:val="20"/>
        </w:rPr>
        <w:t>§ 1</w:t>
      </w:r>
    </w:p>
    <w:p w:rsidR="008662F3" w:rsidRPr="00A27AC5" w:rsidRDefault="008662F3" w:rsidP="008662F3">
      <w:pPr>
        <w:numPr>
          <w:ilvl w:val="0"/>
          <w:numId w:val="73"/>
        </w:numPr>
        <w:tabs>
          <w:tab w:val="clear" w:pos="644"/>
          <w:tab w:val="num" w:pos="284"/>
        </w:tabs>
        <w:spacing w:after="120"/>
        <w:ind w:left="284" w:hanging="284"/>
        <w:jc w:val="both"/>
        <w:rPr>
          <w:rFonts w:asciiTheme="majorHAnsi" w:hAnsiTheme="majorHAnsi"/>
          <w:b/>
          <w:bCs/>
          <w:sz w:val="20"/>
          <w:szCs w:val="20"/>
        </w:rPr>
      </w:pPr>
      <w:r w:rsidRPr="00F074FD">
        <w:rPr>
          <w:rFonts w:asciiTheme="majorHAnsi" w:hAnsiTheme="majorHAnsi" w:cs="Arial"/>
          <w:bCs/>
          <w:sz w:val="20"/>
          <w:szCs w:val="20"/>
        </w:rPr>
        <w:t>Zamawiający zleca, a Wykonawca przyjmuje do realizacji wykonanie robót</w:t>
      </w:r>
      <w:r w:rsidRPr="00F074FD">
        <w:rPr>
          <w:rFonts w:asciiTheme="majorHAnsi" w:hAnsiTheme="majorHAnsi"/>
          <w:b/>
          <w:sz w:val="20"/>
          <w:szCs w:val="20"/>
        </w:rPr>
        <w:t xml:space="preserve"> </w:t>
      </w:r>
      <w:r w:rsidRPr="00F074FD">
        <w:rPr>
          <w:rFonts w:asciiTheme="majorHAnsi" w:hAnsiTheme="majorHAnsi"/>
          <w:sz w:val="20"/>
          <w:szCs w:val="20"/>
        </w:rPr>
        <w:t xml:space="preserve">budowlanych </w:t>
      </w:r>
      <w:r w:rsidRPr="00F074FD">
        <w:rPr>
          <w:rFonts w:asciiTheme="majorHAnsi" w:hAnsiTheme="majorHAnsi"/>
          <w:bCs/>
          <w:sz w:val="20"/>
          <w:szCs w:val="20"/>
        </w:rPr>
        <w:t xml:space="preserve">polegające </w:t>
      </w:r>
      <w:r w:rsidRPr="00F074FD">
        <w:rPr>
          <w:rFonts w:asciiTheme="majorHAnsi" w:hAnsiTheme="majorHAnsi"/>
          <w:bCs/>
          <w:sz w:val="20"/>
          <w:szCs w:val="20"/>
        </w:rPr>
        <w:br/>
        <w:t>na</w:t>
      </w:r>
      <w:r>
        <w:rPr>
          <w:rFonts w:asciiTheme="majorHAnsi" w:hAnsiTheme="majorHAnsi"/>
          <w:bCs/>
          <w:sz w:val="20"/>
          <w:szCs w:val="20"/>
        </w:rPr>
        <w:t>:</w:t>
      </w:r>
      <w:r>
        <w:rPr>
          <w:rFonts w:asciiTheme="majorHAnsi" w:hAnsiTheme="majorHAnsi"/>
          <w:b/>
          <w:bCs/>
          <w:sz w:val="20"/>
          <w:szCs w:val="20"/>
        </w:rPr>
        <w:t xml:space="preserve"> </w:t>
      </w:r>
      <w:r w:rsidR="008351E9">
        <w:rPr>
          <w:rFonts w:asciiTheme="majorHAnsi" w:hAnsiTheme="majorHAnsi" w:cs="Arial"/>
          <w:b/>
          <w:sz w:val="20"/>
          <w:szCs w:val="20"/>
        </w:rPr>
        <w:t>Wymianie</w:t>
      </w:r>
      <w:r w:rsidR="008351E9" w:rsidRPr="008351E9">
        <w:rPr>
          <w:rFonts w:asciiTheme="majorHAnsi" w:hAnsiTheme="majorHAnsi" w:cs="Arial"/>
          <w:b/>
          <w:sz w:val="20"/>
          <w:szCs w:val="20"/>
        </w:rPr>
        <w:t xml:space="preserve"> stolarki okiennej i drzwiowej w budynku Szkół ZDZ w Starachowicach</w:t>
      </w:r>
      <w:r w:rsidR="008351E9" w:rsidRPr="00A27AC5">
        <w:rPr>
          <w:rFonts w:asciiTheme="majorHAnsi" w:hAnsiTheme="majorHAnsi"/>
          <w:bCs/>
          <w:sz w:val="20"/>
          <w:szCs w:val="20"/>
        </w:rPr>
        <w:t xml:space="preserve"> </w:t>
      </w:r>
      <w:r w:rsidRPr="00A27AC5">
        <w:rPr>
          <w:rFonts w:asciiTheme="majorHAnsi" w:hAnsiTheme="majorHAnsi"/>
          <w:bCs/>
          <w:sz w:val="20"/>
          <w:szCs w:val="20"/>
        </w:rPr>
        <w:t>zgodnie                          z</w:t>
      </w:r>
      <w:r w:rsidR="00627B3B" w:rsidRPr="00A27AC5">
        <w:rPr>
          <w:rFonts w:asciiTheme="majorHAnsi" w:hAnsiTheme="majorHAnsi"/>
          <w:bCs/>
          <w:sz w:val="20"/>
          <w:szCs w:val="20"/>
        </w:rPr>
        <w:t xml:space="preserve"> </w:t>
      </w:r>
      <w:r w:rsidRPr="00A27AC5">
        <w:rPr>
          <w:rFonts w:asciiTheme="majorHAnsi" w:hAnsiTheme="majorHAnsi"/>
          <w:bCs/>
          <w:sz w:val="20"/>
          <w:szCs w:val="20"/>
        </w:rPr>
        <w:t xml:space="preserve">Charakterystyką przedmiotu zamówienia, Specyfikacją Techniczną Wykonania i Odbioru Robót Remontowych stanowiącymi załączniki do Zaproszenia oraz Ofertą Wykonawcy. </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A27AC5">
        <w:rPr>
          <w:rFonts w:asciiTheme="majorHAnsi" w:eastAsia="Times New Roman" w:hAnsiTheme="majorHAnsi" w:cs="Arial"/>
          <w:b/>
          <w:bCs/>
          <w:sz w:val="20"/>
          <w:szCs w:val="20"/>
        </w:rPr>
        <w:t>Wykonawca</w:t>
      </w:r>
      <w:r w:rsidRPr="00A27AC5">
        <w:rPr>
          <w:rFonts w:asciiTheme="majorHAnsi" w:eastAsia="Times New Roman" w:hAnsiTheme="majorHAnsi" w:cs="Arial"/>
          <w:bCs/>
          <w:sz w:val="20"/>
          <w:szCs w:val="20"/>
        </w:rPr>
        <w:t xml:space="preserve"> oświadcza, że zapoznał się z </w:t>
      </w:r>
      <w:r w:rsidRPr="00A27AC5">
        <w:rPr>
          <w:rFonts w:asciiTheme="majorHAnsi" w:hAnsiTheme="majorHAnsi"/>
          <w:bCs/>
          <w:sz w:val="20"/>
          <w:szCs w:val="20"/>
        </w:rPr>
        <w:t>Charakterystyką przedmiotu zamówienia</w:t>
      </w:r>
      <w:r w:rsidR="000D0672">
        <w:rPr>
          <w:rFonts w:asciiTheme="majorHAnsi" w:hAnsiTheme="majorHAnsi"/>
          <w:bCs/>
          <w:sz w:val="20"/>
          <w:szCs w:val="20"/>
        </w:rPr>
        <w:t xml:space="preserve"> </w:t>
      </w:r>
      <w:r w:rsidRPr="00A27AC5">
        <w:rPr>
          <w:rFonts w:asciiTheme="majorHAnsi" w:eastAsia="Times New Roman" w:hAnsiTheme="majorHAnsi" w:cs="Arial"/>
          <w:sz w:val="20"/>
          <w:szCs w:val="20"/>
        </w:rPr>
        <w:t xml:space="preserve">oraz </w:t>
      </w:r>
      <w:r w:rsidR="00F84E13" w:rsidRPr="00A27AC5">
        <w:rPr>
          <w:rFonts w:asciiTheme="majorHAnsi" w:hAnsiTheme="majorHAnsi" w:cs="Arial"/>
          <w:bCs/>
          <w:sz w:val="20"/>
          <w:szCs w:val="20"/>
        </w:rPr>
        <w:t>S</w:t>
      </w:r>
      <w:r w:rsidRPr="00A27AC5">
        <w:rPr>
          <w:rFonts w:asciiTheme="majorHAnsi" w:hAnsiTheme="majorHAnsi" w:cs="Arial"/>
          <w:bCs/>
          <w:sz w:val="20"/>
          <w:szCs w:val="20"/>
        </w:rPr>
        <w:t>pecyfikacją techniczną wykonania i odbioru robót remontowych</w:t>
      </w:r>
      <w:r w:rsidRPr="00A27AC5">
        <w:rPr>
          <w:rFonts w:asciiTheme="majorHAnsi" w:eastAsia="Times New Roman" w:hAnsiTheme="majorHAnsi" w:cs="Arial"/>
          <w:sz w:val="20"/>
          <w:szCs w:val="20"/>
        </w:rPr>
        <w:t xml:space="preserve"> </w:t>
      </w:r>
      <w:r w:rsidRPr="00A27AC5">
        <w:rPr>
          <w:rFonts w:asciiTheme="majorHAnsi" w:eastAsia="Times New Roman" w:hAnsiTheme="majorHAnsi" w:cs="Arial"/>
          <w:bCs/>
          <w:sz w:val="20"/>
          <w:szCs w:val="20"/>
        </w:rPr>
        <w:t>i uznaje je za wystarczające</w:t>
      </w:r>
      <w:r w:rsidRPr="00306F20">
        <w:rPr>
          <w:rFonts w:asciiTheme="majorHAnsi" w:eastAsia="Times New Roman" w:hAnsiTheme="majorHAnsi" w:cs="Arial"/>
          <w:bCs/>
          <w:sz w:val="20"/>
          <w:szCs w:val="20"/>
        </w:rPr>
        <w:t xml:space="preserve"> do </w:t>
      </w:r>
      <w:r w:rsidRPr="00F074FD">
        <w:rPr>
          <w:rFonts w:asciiTheme="majorHAnsi" w:eastAsia="Times New Roman" w:hAnsiTheme="majorHAnsi" w:cs="Arial"/>
          <w:bCs/>
          <w:sz w:val="20"/>
          <w:szCs w:val="20"/>
        </w:rPr>
        <w:t>realizacji zamówienia.</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 xml:space="preserve">Porozumiewanie się stron w sprawach związanych z wykonywaniem umowy odbywać się będzie </w:t>
      </w:r>
      <w:r w:rsidRPr="00F074FD">
        <w:rPr>
          <w:rFonts w:asciiTheme="majorHAnsi" w:eastAsia="Times New Roman" w:hAnsiTheme="majorHAnsi" w:cs="Arial"/>
          <w:bCs/>
          <w:sz w:val="20"/>
          <w:szCs w:val="20"/>
        </w:rPr>
        <w:br/>
        <w:t>na drodze korespondencji pisemnej doręczanej adresatom za pokwitowaniem.</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Zaproszenie wraz z załącznikami, tj. of</w:t>
      </w:r>
      <w:r>
        <w:rPr>
          <w:rFonts w:asciiTheme="majorHAnsi" w:eastAsia="Times New Roman" w:hAnsiTheme="majorHAnsi" w:cs="Arial"/>
          <w:bCs/>
          <w:sz w:val="20"/>
          <w:szCs w:val="20"/>
        </w:rPr>
        <w:t>ertą Wykonawcy</w:t>
      </w:r>
      <w:r w:rsidRPr="00F074FD">
        <w:rPr>
          <w:rFonts w:asciiTheme="majorHAnsi" w:eastAsia="Times New Roman" w:hAnsiTheme="majorHAnsi" w:cs="Arial"/>
          <w:bCs/>
          <w:sz w:val="20"/>
          <w:szCs w:val="20"/>
        </w:rPr>
        <w:t xml:space="preserve"> stanowią integralną część umowy.</w:t>
      </w:r>
    </w:p>
    <w:p w:rsidR="00EB0B7D" w:rsidRPr="00EB0B7D" w:rsidRDefault="00EB0B7D" w:rsidP="008662F3">
      <w:pPr>
        <w:tabs>
          <w:tab w:val="num" w:pos="0"/>
        </w:tabs>
        <w:spacing w:after="120"/>
        <w:jc w:val="center"/>
        <w:rPr>
          <w:rFonts w:asciiTheme="majorHAnsi" w:hAnsiTheme="majorHAnsi"/>
          <w:b/>
          <w:bCs/>
          <w:sz w:val="20"/>
          <w:szCs w:val="20"/>
        </w:rPr>
      </w:pPr>
      <w:r w:rsidRPr="00EB0B7D">
        <w:rPr>
          <w:rFonts w:asciiTheme="majorHAnsi" w:hAnsiTheme="majorHAnsi"/>
          <w:b/>
          <w:bCs/>
          <w:sz w:val="20"/>
          <w:szCs w:val="20"/>
        </w:rPr>
        <w:t>§ 2</w:t>
      </w:r>
    </w:p>
    <w:p w:rsidR="00EB0B7D" w:rsidRPr="00EB0B7D" w:rsidRDefault="00EB0B7D" w:rsidP="00EB0B7D">
      <w:pPr>
        <w:numPr>
          <w:ilvl w:val="0"/>
          <w:numId w:val="1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Strony ustalają następujące terminy realizacji:</w:t>
      </w:r>
    </w:p>
    <w:p w:rsidR="00EB0B7D" w:rsidRPr="00957B89" w:rsidRDefault="00EB0B7D" w:rsidP="00957B89">
      <w:pPr>
        <w:numPr>
          <w:ilvl w:val="1"/>
          <w:numId w:val="63"/>
        </w:numPr>
        <w:tabs>
          <w:tab w:val="left" w:pos="851"/>
        </w:tabs>
        <w:spacing w:after="60"/>
        <w:contextualSpacing/>
        <w:jc w:val="both"/>
        <w:rPr>
          <w:rFonts w:asciiTheme="majorHAnsi" w:hAnsiTheme="majorHAnsi"/>
          <w:sz w:val="20"/>
          <w:szCs w:val="20"/>
        </w:rPr>
      </w:pPr>
      <w:r w:rsidRPr="00957B89">
        <w:rPr>
          <w:rFonts w:asciiTheme="majorHAnsi" w:hAnsiTheme="majorHAnsi"/>
          <w:sz w:val="20"/>
          <w:szCs w:val="20"/>
        </w:rPr>
        <w:t xml:space="preserve">Protokolarne przekazanie placu budowy – </w:t>
      </w:r>
      <w:r w:rsidR="00957B89" w:rsidRPr="00957B89">
        <w:rPr>
          <w:rFonts w:asciiTheme="majorHAnsi" w:hAnsiTheme="majorHAnsi"/>
          <w:sz w:val="20"/>
          <w:szCs w:val="20"/>
        </w:rPr>
        <w:t xml:space="preserve">w następnym dniu po podpisaniu umowy (lub w pierwszym dniu po tym terminie) przez osobę wyznaczoną przez Zamawiającego. </w:t>
      </w:r>
    </w:p>
    <w:p w:rsidR="00EB0B7D" w:rsidRPr="00EB0B7D" w:rsidRDefault="00EB0B7D" w:rsidP="00EB0B7D">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rozpoczęcia robót </w:t>
      </w:r>
      <w:r w:rsidR="005A6811">
        <w:rPr>
          <w:rFonts w:asciiTheme="majorHAnsi" w:hAnsiTheme="majorHAnsi"/>
          <w:sz w:val="20"/>
          <w:szCs w:val="20"/>
        </w:rPr>
        <w:t>–</w:t>
      </w:r>
      <w:r w:rsidRPr="00EB0B7D">
        <w:rPr>
          <w:rFonts w:asciiTheme="majorHAnsi" w:hAnsiTheme="majorHAnsi"/>
          <w:sz w:val="20"/>
          <w:szCs w:val="20"/>
        </w:rPr>
        <w:t xml:space="preserve"> </w:t>
      </w:r>
      <w:r w:rsidR="008351E9">
        <w:rPr>
          <w:rFonts w:asciiTheme="majorHAnsi" w:hAnsiTheme="majorHAnsi"/>
          <w:sz w:val="20"/>
          <w:szCs w:val="20"/>
        </w:rPr>
        <w:t>1.07.2025</w:t>
      </w:r>
      <w:r w:rsidR="005A6811">
        <w:rPr>
          <w:rFonts w:asciiTheme="majorHAnsi" w:hAnsiTheme="majorHAnsi"/>
          <w:sz w:val="20"/>
          <w:szCs w:val="20"/>
        </w:rPr>
        <w:t xml:space="preserve"> r.</w:t>
      </w:r>
    </w:p>
    <w:p w:rsidR="00EB0B7D" w:rsidRPr="00EB0B7D" w:rsidRDefault="00EB0B7D" w:rsidP="00EB0B7D">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zakończenia  robót - </w:t>
      </w:r>
      <w:r w:rsidR="008351E9">
        <w:rPr>
          <w:rFonts w:asciiTheme="majorHAnsi" w:hAnsiTheme="majorHAnsi"/>
          <w:sz w:val="20"/>
          <w:szCs w:val="20"/>
        </w:rPr>
        <w:t>20.08.2025</w:t>
      </w:r>
      <w:r w:rsidRPr="00EB0B7D">
        <w:rPr>
          <w:rFonts w:asciiTheme="majorHAnsi" w:hAnsiTheme="majorHAnsi"/>
          <w:sz w:val="20"/>
          <w:szCs w:val="20"/>
        </w:rPr>
        <w:t xml:space="preserve"> r.</w:t>
      </w:r>
    </w:p>
    <w:p w:rsidR="00EB0B7D" w:rsidRPr="00EB0B7D" w:rsidRDefault="00EB0B7D" w:rsidP="00EB0B7D">
      <w:pPr>
        <w:tabs>
          <w:tab w:val="num" w:pos="284"/>
          <w:tab w:val="left" w:pos="426"/>
        </w:tabs>
        <w:spacing w:after="60"/>
        <w:ind w:left="284" w:hanging="284"/>
        <w:contextualSpacing/>
        <w:jc w:val="both"/>
        <w:rPr>
          <w:rFonts w:asciiTheme="majorHAnsi" w:hAnsiTheme="majorHAnsi"/>
          <w:sz w:val="20"/>
          <w:szCs w:val="20"/>
        </w:rPr>
      </w:pPr>
    </w:p>
    <w:p w:rsidR="00EB0B7D" w:rsidRPr="00EB0B7D" w:rsidRDefault="00EB0B7D" w:rsidP="00EB0B7D">
      <w:pPr>
        <w:numPr>
          <w:ilvl w:val="0"/>
          <w:numId w:val="14"/>
        </w:numPr>
        <w:tabs>
          <w:tab w:val="num" w:pos="284"/>
        </w:tabs>
        <w:spacing w:after="60"/>
        <w:ind w:left="284" w:hanging="284"/>
        <w:jc w:val="both"/>
        <w:rPr>
          <w:rFonts w:asciiTheme="majorHAnsi" w:hAnsiTheme="majorHAnsi"/>
          <w:sz w:val="20"/>
          <w:szCs w:val="20"/>
        </w:rPr>
      </w:pPr>
      <w:r w:rsidRPr="00EB0B7D">
        <w:rPr>
          <w:rFonts w:asciiTheme="majorHAnsi" w:eastAsia="Times-Roman" w:hAnsiTheme="majorHAnsi"/>
          <w:sz w:val="20"/>
          <w:szCs w:val="20"/>
        </w:rPr>
        <w:t>Przez zakończenie robót,</w:t>
      </w:r>
      <w:r w:rsidR="00284177">
        <w:rPr>
          <w:rFonts w:asciiTheme="majorHAnsi" w:eastAsia="Times-Roman" w:hAnsiTheme="majorHAnsi"/>
          <w:sz w:val="20"/>
          <w:szCs w:val="20"/>
        </w:rPr>
        <w:t xml:space="preserve"> o którym mowa w ust. 1. </w:t>
      </w:r>
      <w:proofErr w:type="spellStart"/>
      <w:r w:rsidR="00284177">
        <w:rPr>
          <w:rFonts w:asciiTheme="majorHAnsi" w:eastAsia="Times-Roman" w:hAnsiTheme="majorHAnsi"/>
          <w:sz w:val="20"/>
          <w:szCs w:val="20"/>
        </w:rPr>
        <w:t>ppkt</w:t>
      </w:r>
      <w:proofErr w:type="spellEnd"/>
      <w:r w:rsidR="00284177">
        <w:rPr>
          <w:rFonts w:asciiTheme="majorHAnsi" w:eastAsia="Times-Roman" w:hAnsiTheme="majorHAnsi"/>
          <w:sz w:val="20"/>
          <w:szCs w:val="20"/>
        </w:rPr>
        <w:t>. c</w:t>
      </w:r>
      <w:r w:rsidRPr="00EB0B7D">
        <w:rPr>
          <w:rFonts w:asciiTheme="majorHAnsi" w:eastAsia="Times-Roman" w:hAnsiTheme="majorHAnsi"/>
          <w:sz w:val="20"/>
          <w:szCs w:val="20"/>
        </w:rPr>
        <w:t xml:space="preserve">) należy rozumieć zgłoszenie zakończenia robót zgodnie z postanowieniami </w:t>
      </w:r>
      <w:r w:rsidRPr="00EB0B7D">
        <w:rPr>
          <w:rFonts w:asciiTheme="majorHAnsi" w:eastAsia="Times-Roman" w:hAnsiTheme="majorHAnsi"/>
          <w:bCs/>
          <w:sz w:val="20"/>
          <w:szCs w:val="20"/>
        </w:rPr>
        <w:t>§ 14  umowy.</w:t>
      </w: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bCs/>
          <w:sz w:val="20"/>
          <w:szCs w:val="20"/>
        </w:rPr>
        <w:t>§ 3</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odpowiedzialność za wszelkie szkody i straty, które spowodował w czasie realizacji przedmiotu umowy wobec </w:t>
      </w:r>
      <w:r w:rsidRPr="00EB0B7D">
        <w:rPr>
          <w:rFonts w:asciiTheme="majorHAnsi" w:hAnsiTheme="majorHAnsi"/>
          <w:b/>
          <w:bCs/>
          <w:sz w:val="20"/>
          <w:szCs w:val="20"/>
        </w:rPr>
        <w:t xml:space="preserve">Zamawiającego </w:t>
      </w:r>
      <w:r w:rsidRPr="00EB0B7D">
        <w:rPr>
          <w:rFonts w:asciiTheme="majorHAnsi" w:hAnsiTheme="majorHAnsi"/>
          <w:sz w:val="20"/>
          <w:szCs w:val="20"/>
        </w:rPr>
        <w:t>i osób trzecich.</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Wykonywanie robót przez Wykonawcę przy pomocy podwykonawców odbywać się może za zgodą Zamawiającego wyłącznie na zasadach określonych w art. 647</w:t>
      </w:r>
      <w:r w:rsidRPr="00EB0B7D">
        <w:rPr>
          <w:rFonts w:asciiTheme="majorHAnsi" w:hAnsiTheme="majorHAnsi"/>
          <w:sz w:val="20"/>
          <w:szCs w:val="20"/>
          <w:vertAlign w:val="superscript"/>
        </w:rPr>
        <w:t>1</w:t>
      </w:r>
      <w:r w:rsidRPr="00EB0B7D">
        <w:rPr>
          <w:rFonts w:asciiTheme="majorHAnsi" w:hAnsiTheme="majorHAnsi"/>
          <w:sz w:val="20"/>
          <w:szCs w:val="20"/>
        </w:rPr>
        <w:t xml:space="preserve"> kodeksu cywilnego z uwzględnieniem postanowień niniejszej umowy.</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pełną odpowiedzialność wobec </w:t>
      </w:r>
      <w:r w:rsidRPr="00EB0B7D">
        <w:rPr>
          <w:rFonts w:asciiTheme="majorHAnsi" w:hAnsiTheme="majorHAnsi"/>
          <w:b/>
          <w:bCs/>
          <w:sz w:val="20"/>
          <w:szCs w:val="20"/>
        </w:rPr>
        <w:t>Zamawiającego</w:t>
      </w:r>
      <w:r w:rsidRPr="00EB0B7D">
        <w:rPr>
          <w:rFonts w:asciiTheme="majorHAnsi" w:hAnsiTheme="majorHAnsi"/>
          <w:sz w:val="20"/>
          <w:szCs w:val="20"/>
        </w:rPr>
        <w:t xml:space="preserve"> za roboty, które wykonuje przy pomocy podwykonawców.</w:t>
      </w:r>
    </w:p>
    <w:p w:rsidR="00EB0B7D" w:rsidRPr="00EB0B7D" w:rsidRDefault="00EB0B7D" w:rsidP="00EB0B7D">
      <w:pPr>
        <w:numPr>
          <w:ilvl w:val="0"/>
          <w:numId w:val="55"/>
        </w:numPr>
        <w:spacing w:after="120"/>
        <w:jc w:val="both"/>
        <w:rPr>
          <w:rFonts w:asciiTheme="majorHAnsi" w:hAnsiTheme="majorHAnsi"/>
          <w:sz w:val="20"/>
          <w:szCs w:val="20"/>
        </w:rPr>
      </w:pPr>
      <w:r w:rsidRPr="00EB0B7D">
        <w:rPr>
          <w:rFonts w:asciiTheme="majorHAnsi" w:hAnsiTheme="majorHAnsi"/>
          <w:sz w:val="20"/>
          <w:szCs w:val="20"/>
        </w:rPr>
        <w:t>Wykonawca zobowiązany jest, przed rozpoczęciem robót dostaw i usług przez Podwykonawców, do poinformowania o tym fakcie Zamawiającego, oraz do przekazania nazw firm podwykonawców, danych kontaktowych z osobam</w:t>
      </w:r>
      <w:r w:rsidR="00017082">
        <w:rPr>
          <w:rFonts w:asciiTheme="majorHAnsi" w:hAnsiTheme="majorHAnsi"/>
          <w:sz w:val="20"/>
          <w:szCs w:val="20"/>
        </w:rPr>
        <w:t>i umocowanymi do reprezentacji p</w:t>
      </w:r>
      <w:r w:rsidRPr="00EB0B7D">
        <w:rPr>
          <w:rFonts w:asciiTheme="majorHAnsi" w:hAnsiTheme="majorHAnsi"/>
          <w:sz w:val="20"/>
          <w:szCs w:val="20"/>
        </w:rPr>
        <w:t>odwykonawców oraz danych ich przedstawicieli. Wykonawca jest zobowiązany do zawiadomienia Zamawiającego o wszelkich zmianach w odniesieniu do złożonego w tej sprawie zawiadomienia w trakcie realizacji Umowy,</w:t>
      </w:r>
      <w:r w:rsidR="00E77C1A">
        <w:rPr>
          <w:rFonts w:asciiTheme="majorHAnsi" w:hAnsiTheme="majorHAnsi"/>
          <w:sz w:val="20"/>
          <w:szCs w:val="20"/>
        </w:rPr>
        <w:t xml:space="preserve">                     </w:t>
      </w:r>
      <w:r w:rsidRPr="00EB0B7D">
        <w:rPr>
          <w:rFonts w:asciiTheme="majorHAnsi" w:hAnsiTheme="majorHAnsi"/>
          <w:sz w:val="20"/>
          <w:szCs w:val="20"/>
        </w:rPr>
        <w:t xml:space="preserve"> a także przekazania wymaganych informacji  na temat nowych Podwykonawców, którym</w:t>
      </w:r>
      <w:r w:rsidR="00E77C1A">
        <w:rPr>
          <w:rFonts w:asciiTheme="majorHAnsi" w:hAnsiTheme="majorHAnsi"/>
          <w:sz w:val="20"/>
          <w:szCs w:val="20"/>
        </w:rPr>
        <w:t xml:space="preserve">                                    </w:t>
      </w:r>
      <w:r w:rsidRPr="00EB0B7D">
        <w:rPr>
          <w:rFonts w:asciiTheme="majorHAnsi" w:hAnsiTheme="majorHAnsi"/>
          <w:sz w:val="20"/>
          <w:szCs w:val="20"/>
        </w:rPr>
        <w:t xml:space="preserve"> w późniejszym okresie zamierza powierzyć realizację robót budowlanych, dostaw lub usług.</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bCs/>
          <w:sz w:val="20"/>
          <w:szCs w:val="20"/>
        </w:rPr>
        <w:t xml:space="preserve">Przy realizacji zamówienia z udziałem podwykonawcy zastosowanie mają poniższe postanowienia: </w:t>
      </w:r>
    </w:p>
    <w:p w:rsidR="00EB0B7D" w:rsidRPr="00EB0B7D" w:rsidRDefault="00EB0B7D" w:rsidP="00EB0B7D">
      <w:pPr>
        <w:numPr>
          <w:ilvl w:val="0"/>
          <w:numId w:val="61"/>
        </w:num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B0B7D" w:rsidRPr="00EB0B7D" w:rsidRDefault="00EB0B7D" w:rsidP="00EB0B7D">
      <w:p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2)</w:t>
      </w:r>
      <w:r w:rsidRPr="00EB0B7D">
        <w:rPr>
          <w:rFonts w:asciiTheme="majorHAnsi" w:eastAsia="Times New Roman" w:hAnsiTheme="majorHAnsi"/>
          <w:sz w:val="20"/>
          <w:szCs w:val="20"/>
        </w:rPr>
        <w:tab/>
        <w:t>Wymogi nałożone wobec treści zawieranych umów z podwykonawcami i dalszymi podwykonawcami;</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umowa nie może określać terminu zapłaty dłuższego niż 30 dni od dnia doręczenia faktury,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zakres i wielkość kar umownych nie może być bardziej rygorystyczna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wysokość i warunki zabezpieczenia należytego wykonania umowy nie mogą być bardziej rygorystyczne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termin realizacji, sposób spełnienia świadczenia oraz zmiany zawartej umowy musi być zgodny z wymogami określonymi w treści umowy Wykonawcy  z Zamawiającym.</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zakazuje się wprowadzenia do umowy zapisów, które będą zwalniały wykonawcę z odpowiedzialności względem zamawiającego za roboty wykonane przez podwykonawcę lub dalszych podwykonawców.</w:t>
      </w:r>
    </w:p>
    <w:p w:rsidR="00EB0B7D" w:rsidRPr="00EB0B7D" w:rsidRDefault="00EB0B7D" w:rsidP="00542352">
      <w:pPr>
        <w:numPr>
          <w:ilvl w:val="0"/>
          <w:numId w:val="55"/>
        </w:numPr>
        <w:tabs>
          <w:tab w:val="clear" w:pos="360"/>
          <w:tab w:val="num" w:pos="284"/>
        </w:tabs>
        <w:spacing w:after="120"/>
        <w:ind w:left="284" w:hanging="284"/>
        <w:jc w:val="both"/>
        <w:rPr>
          <w:rFonts w:asciiTheme="majorHAnsi" w:eastAsia="Times New Roman" w:hAnsiTheme="majorHAnsi"/>
          <w:color w:val="000000"/>
          <w:sz w:val="20"/>
          <w:szCs w:val="20"/>
        </w:rPr>
      </w:pPr>
      <w:r w:rsidRPr="00EB0B7D">
        <w:rPr>
          <w:rFonts w:asciiTheme="majorHAnsi" w:eastAsia="Times New Roman" w:hAnsiTheme="majorHAnsi"/>
          <w:bCs/>
          <w:color w:val="000000"/>
          <w:sz w:val="20"/>
          <w:szCs w:val="20"/>
        </w:rPr>
        <w:t xml:space="preserve">Zamawiający w terminie 14 dni od daty przekazania projektu umowy składa pisemne zastrzeżenia do jej treści. </w:t>
      </w:r>
      <w:r w:rsidRPr="00EB0B7D">
        <w:rPr>
          <w:rFonts w:asciiTheme="majorHAnsi" w:eastAsia="Times New Roman" w:hAnsiTheme="majorHAnsi"/>
          <w:color w:val="000000"/>
          <w:sz w:val="20"/>
          <w:szCs w:val="20"/>
        </w:rPr>
        <w:t>Niezgłoszenie pisemnych zastrzeżeń</w:t>
      </w:r>
      <w:r w:rsidRPr="00EB0B7D">
        <w:rPr>
          <w:rFonts w:asciiTheme="majorHAnsi" w:eastAsia="Times New Roman" w:hAnsiTheme="majorHAnsi"/>
          <w:bCs/>
          <w:color w:val="000000"/>
          <w:sz w:val="20"/>
          <w:szCs w:val="20"/>
        </w:rPr>
        <w:t xml:space="preserve"> w terminie wskazanym </w:t>
      </w:r>
      <w:r w:rsidRPr="00EB0B7D">
        <w:rPr>
          <w:rFonts w:asciiTheme="majorHAnsi" w:eastAsia="Times New Roman" w:hAnsiTheme="majorHAnsi"/>
          <w:color w:val="000000"/>
          <w:sz w:val="20"/>
          <w:szCs w:val="20"/>
        </w:rPr>
        <w:t>uważa się projekt umowy za zaakceptowany.</w:t>
      </w:r>
    </w:p>
    <w:p w:rsidR="00EB0B7D" w:rsidRPr="00EB0B7D" w:rsidRDefault="00EB0B7D" w:rsidP="00EB0B7D">
      <w:pPr>
        <w:numPr>
          <w:ilvl w:val="0"/>
          <w:numId w:val="55"/>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EB0B7D">
        <w:rPr>
          <w:rFonts w:asciiTheme="majorHAnsi" w:eastAsia="Times New Roman" w:hAnsiTheme="majorHAnsi"/>
          <w:bCs/>
          <w:sz w:val="20"/>
          <w:szCs w:val="20"/>
        </w:rPr>
        <w:t>.</w:t>
      </w:r>
    </w:p>
    <w:p w:rsidR="00EB0B7D" w:rsidRPr="00EB0B7D" w:rsidRDefault="00EB0B7D" w:rsidP="00EB0B7D">
      <w:pPr>
        <w:numPr>
          <w:ilvl w:val="0"/>
          <w:numId w:val="55"/>
        </w:numPr>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Zamawiający, w terminie 14 dni od dnia doręczenia, akceptuje lub zgłasza w formie pisemnej sprzeciw do umowy o podwykonawstwo, której przedmiotem są roboty budowlane. </w:t>
      </w:r>
    </w:p>
    <w:p w:rsidR="00EB0B7D" w:rsidRDefault="00EB0B7D" w:rsidP="00EB0B7D">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Niezgłoszenie pisemnego sprzeciwu do przedłożonej umowy o podwykonawstwo, której przedmiotem są roboty budowlane, w terminie określonym ust. 9, uważa się za akceptację umowy przez Zamawiającego. </w:t>
      </w:r>
    </w:p>
    <w:p w:rsidR="00EB0B7D" w:rsidRPr="00EB0B7D" w:rsidRDefault="00EB0B7D" w:rsidP="00094C74">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w:t>
      </w:r>
      <w:r w:rsidR="00094C74" w:rsidRPr="00094C74">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o podwykonawstwo.</w:t>
      </w:r>
    </w:p>
    <w:p w:rsidR="00EB0B7D" w:rsidRPr="00EB0B7D" w:rsidRDefault="0088647C" w:rsidP="00542352">
      <w:pPr>
        <w:numPr>
          <w:ilvl w:val="0"/>
          <w:numId w:val="67"/>
        </w:numPr>
        <w:tabs>
          <w:tab w:val="num" w:pos="426"/>
        </w:tabs>
        <w:spacing w:after="120"/>
        <w:ind w:left="426" w:hanging="426"/>
        <w:jc w:val="both"/>
        <w:rPr>
          <w:rFonts w:asciiTheme="majorHAnsi" w:eastAsia="Times New Roman" w:hAnsiTheme="majorHAnsi"/>
          <w:bCs/>
          <w:sz w:val="20"/>
          <w:szCs w:val="20"/>
        </w:rPr>
      </w:pP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Nie ma obowiązku przedkładania umów, o których mowa wyżej, jeżeli wartość zawartych umów </w:t>
      </w: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z podwykonawcami i dalszymi podwykonawcami na dostawy i usługi nie przekracza </w:t>
      </w:r>
      <w:r w:rsidR="00EB0B7D" w:rsidRPr="00EB0B7D">
        <w:rPr>
          <w:rFonts w:asciiTheme="majorHAnsi" w:eastAsia="Times New Roman" w:hAnsiTheme="majorHAnsi"/>
          <w:b/>
          <w:bCs/>
          <w:sz w:val="20"/>
          <w:szCs w:val="20"/>
        </w:rPr>
        <w:t>10 000,00</w:t>
      </w:r>
      <w:r w:rsidR="00EB0B7D" w:rsidRPr="00EB0B7D">
        <w:rPr>
          <w:rFonts w:asciiTheme="majorHAnsi" w:eastAsia="Times New Roman" w:hAnsiTheme="majorHAnsi"/>
          <w:bCs/>
          <w:sz w:val="20"/>
          <w:szCs w:val="20"/>
        </w:rPr>
        <w:t xml:space="preserve"> zł. </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A27AC5" w:rsidRPr="00EB0B7D" w:rsidRDefault="000D0672" w:rsidP="000D0672">
      <w:pPr>
        <w:tabs>
          <w:tab w:val="num" w:pos="284"/>
        </w:tabs>
        <w:spacing w:after="120"/>
        <w:ind w:left="284" w:hanging="284"/>
        <w:jc w:val="center"/>
        <w:rPr>
          <w:rFonts w:asciiTheme="majorHAnsi" w:hAnsiTheme="majorHAnsi"/>
          <w:b/>
          <w:sz w:val="20"/>
          <w:szCs w:val="20"/>
        </w:rPr>
      </w:pPr>
      <w:r>
        <w:rPr>
          <w:rFonts w:asciiTheme="majorHAnsi" w:hAnsiTheme="majorHAnsi"/>
          <w:b/>
          <w:sz w:val="20"/>
          <w:szCs w:val="20"/>
        </w:rPr>
        <w:t>§ 4</w:t>
      </w:r>
    </w:p>
    <w:p w:rsidR="000D0672" w:rsidRPr="0008109D" w:rsidRDefault="000D0672" w:rsidP="000D0672">
      <w:pPr>
        <w:numPr>
          <w:ilvl w:val="0"/>
          <w:numId w:val="75"/>
        </w:numPr>
        <w:ind w:left="284" w:hanging="284"/>
        <w:jc w:val="both"/>
        <w:rPr>
          <w:rFonts w:ascii="Cambria" w:eastAsia="Times New Roman" w:hAnsi="Cambria" w:cs="Calibri"/>
          <w:bCs/>
          <w:sz w:val="20"/>
          <w:szCs w:val="20"/>
          <w:lang w:eastAsia="pl-PL"/>
        </w:rPr>
      </w:pPr>
      <w:r w:rsidRPr="0008109D">
        <w:rPr>
          <w:rFonts w:ascii="Cambria" w:eastAsia="Times New Roman" w:hAnsi="Cambria" w:cs="Calibri"/>
          <w:bCs/>
          <w:sz w:val="20"/>
          <w:szCs w:val="20"/>
          <w:lang w:eastAsia="pl-PL"/>
        </w:rPr>
        <w:t>Osobą upoważnioną przez Zamawiającego do spraw związanych z real</w:t>
      </w:r>
      <w:r w:rsidR="0038549D">
        <w:rPr>
          <w:rFonts w:ascii="Cambria" w:eastAsia="Times New Roman" w:hAnsi="Cambria" w:cs="Calibri"/>
          <w:bCs/>
          <w:sz w:val="20"/>
          <w:szCs w:val="20"/>
          <w:lang w:eastAsia="pl-PL"/>
        </w:rPr>
        <w:t>izacją umowy jest ……….…..………</w:t>
      </w:r>
    </w:p>
    <w:p w:rsidR="000D0672" w:rsidRPr="0008109D" w:rsidRDefault="000D0672" w:rsidP="000D0672">
      <w:pPr>
        <w:numPr>
          <w:ilvl w:val="0"/>
          <w:numId w:val="75"/>
        </w:numPr>
        <w:ind w:left="284" w:hanging="284"/>
        <w:jc w:val="both"/>
        <w:rPr>
          <w:rFonts w:ascii="Cambria" w:eastAsia="Times New Roman" w:hAnsi="Cambria" w:cs="Calibri"/>
          <w:bCs/>
          <w:sz w:val="20"/>
          <w:szCs w:val="20"/>
          <w:lang w:eastAsia="pl-PL"/>
        </w:rPr>
      </w:pPr>
      <w:r w:rsidRPr="0008109D">
        <w:rPr>
          <w:rFonts w:ascii="Cambria" w:eastAsia="Times New Roman" w:hAnsi="Cambria" w:cs="Calibri"/>
          <w:bCs/>
          <w:sz w:val="20"/>
          <w:szCs w:val="20"/>
          <w:lang w:eastAsia="pl-PL"/>
        </w:rPr>
        <w:t>Osobą upoważnioną przez Wykonawcę do spraw związanych z re</w:t>
      </w:r>
      <w:r w:rsidR="0038549D">
        <w:rPr>
          <w:rFonts w:ascii="Cambria" w:eastAsia="Times New Roman" w:hAnsi="Cambria" w:cs="Calibri"/>
          <w:bCs/>
          <w:sz w:val="20"/>
          <w:szCs w:val="20"/>
          <w:lang w:eastAsia="pl-PL"/>
        </w:rPr>
        <w:t>alizacją umowy jest ………..………………</w:t>
      </w:r>
    </w:p>
    <w:p w:rsidR="000D0672" w:rsidRPr="000D0672" w:rsidRDefault="000D0672" w:rsidP="000D0672">
      <w:pPr>
        <w:ind w:left="284" w:hanging="284"/>
        <w:jc w:val="both"/>
        <w:rPr>
          <w:color w:val="FF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5</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Jeżeli Zamawiający zwróci się do Wykonawcy z żądaniem usunięcia określonej osoby, która należy do personelu Wykonawcy lub jego podwykonawcy oraz uzasadni swoje żą</w:t>
      </w:r>
      <w:r w:rsidR="004A7CD8">
        <w:rPr>
          <w:rFonts w:asciiTheme="majorHAnsi" w:hAnsiTheme="majorHAnsi"/>
          <w:sz w:val="20"/>
          <w:szCs w:val="20"/>
        </w:rPr>
        <w:t xml:space="preserve">danie, to Wykonawca spowoduje, </w:t>
      </w:r>
      <w:r w:rsidRPr="00EB0B7D">
        <w:rPr>
          <w:rFonts w:asciiTheme="majorHAnsi" w:hAnsiTheme="majorHAnsi"/>
          <w:sz w:val="20"/>
          <w:szCs w:val="20"/>
        </w:rPr>
        <w:t>że osoba ta w ciągu 3 dni opuści teren budowy i nie będzie miała żad</w:t>
      </w:r>
      <w:r w:rsidR="004A7CD8">
        <w:rPr>
          <w:rFonts w:asciiTheme="majorHAnsi" w:hAnsiTheme="majorHAnsi"/>
          <w:sz w:val="20"/>
          <w:szCs w:val="20"/>
        </w:rPr>
        <w:t xml:space="preserve">nego dalszego wpływu i związku </w:t>
      </w:r>
      <w:r w:rsidRPr="00EB0B7D">
        <w:rPr>
          <w:rFonts w:asciiTheme="majorHAnsi" w:hAnsiTheme="majorHAnsi"/>
          <w:sz w:val="20"/>
          <w:szCs w:val="20"/>
        </w:rPr>
        <w:t>z czynnościami związanymi z wykonywaniem umowy. Zamawiający może zwrócić się o usunięcie określonych osób, gdy osoby te:</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przestrzegają przepisów BHP,</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prowadzą dokumentacji budowy zgodnie z Prawem budowlanym,</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wykonują robót bu</w:t>
      </w:r>
      <w:r w:rsidR="008166CA">
        <w:rPr>
          <w:rFonts w:asciiTheme="majorHAnsi" w:hAnsiTheme="majorHAnsi"/>
          <w:sz w:val="20"/>
          <w:szCs w:val="20"/>
        </w:rPr>
        <w:t>dowlanych zgodnie z dokumentacją</w:t>
      </w:r>
      <w:r w:rsidRPr="00EB0B7D">
        <w:rPr>
          <w:rFonts w:asciiTheme="majorHAnsi" w:hAnsiTheme="majorHAnsi"/>
          <w:sz w:val="20"/>
          <w:szCs w:val="20"/>
        </w:rPr>
        <w:t xml:space="preserve"> projektową oraz zasadami wiedzy technicznej.</w:t>
      </w:r>
      <w:r w:rsidRPr="00EB0B7D">
        <w:rPr>
          <w:rFonts w:asciiTheme="majorHAnsi" w:hAnsiTheme="majorHAnsi"/>
          <w:sz w:val="20"/>
          <w:szCs w:val="20"/>
        </w:rPr>
        <w:tab/>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B0B7D" w:rsidRPr="00EB0B7D" w:rsidRDefault="00EB0B7D" w:rsidP="00EB0B7D">
      <w:pPr>
        <w:numPr>
          <w:ilvl w:val="0"/>
          <w:numId w:val="52"/>
        </w:numPr>
        <w:tabs>
          <w:tab w:val="num" w:pos="284"/>
        </w:tabs>
        <w:spacing w:after="120"/>
        <w:ind w:left="284" w:hanging="284"/>
        <w:jc w:val="both"/>
        <w:rPr>
          <w:rFonts w:asciiTheme="majorHAnsi" w:hAnsiTheme="majorHAnsi"/>
          <w:color w:val="000000"/>
          <w:sz w:val="20"/>
          <w:szCs w:val="20"/>
        </w:rPr>
      </w:pPr>
      <w:r w:rsidRPr="00EB0B7D">
        <w:rPr>
          <w:rFonts w:asciiTheme="majorHAnsi" w:hAnsiTheme="majorHAnsi"/>
          <w:color w:val="000000"/>
          <w:sz w:val="20"/>
          <w:szCs w:val="20"/>
        </w:rPr>
        <w:t>Wykonawca zobowiązany jest prowadzić na bieżąco i przechowywać dokumenty zgodnie z przepisami ustawy Prawo budowlane.</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bezpieczeństwa i ochrony zdrowia podczas wykonywania wszystkich czynności na terenie budowy. Za nienależyte wykonanie tych obowiązków będzie ponosił odpowiedzialność odszkodowawczą.</w:t>
      </w:r>
    </w:p>
    <w:p w:rsidR="00EB0B7D" w:rsidRPr="00EB0B7D" w:rsidRDefault="00EB0B7D" w:rsidP="00EB0B7D">
      <w:pPr>
        <w:numPr>
          <w:ilvl w:val="0"/>
          <w:numId w:val="52"/>
        </w:numPr>
        <w:tabs>
          <w:tab w:val="num" w:pos="284"/>
        </w:tabs>
        <w:spacing w:after="60"/>
        <w:ind w:left="284" w:hanging="284"/>
        <w:jc w:val="both"/>
        <w:rPr>
          <w:rFonts w:asciiTheme="majorHAnsi" w:hAnsiTheme="majorHAnsi"/>
          <w:sz w:val="20"/>
          <w:szCs w:val="20"/>
        </w:rPr>
      </w:pPr>
      <w:r w:rsidRPr="00EB0B7D">
        <w:rPr>
          <w:rFonts w:asciiTheme="majorHAnsi" w:hAnsiTheme="majorHAnsi"/>
          <w:sz w:val="20"/>
          <w:szCs w:val="20"/>
        </w:rPr>
        <w:t>Od daty protokolarnego przejęcia budowy do końcowego odbioru robót, Wykonawca ponosi odpowiedzialność na zasadach ogólnych, za wszelkie szkody powstałe na budowie.</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6</w:t>
      </w:r>
    </w:p>
    <w:p w:rsidR="00EB0B7D" w:rsidRPr="00EB0B7D" w:rsidRDefault="00EB0B7D" w:rsidP="00EB0B7D">
      <w:pPr>
        <w:tabs>
          <w:tab w:val="num" w:pos="142"/>
        </w:tabs>
        <w:spacing w:after="120"/>
        <w:jc w:val="both"/>
        <w:rPr>
          <w:rFonts w:asciiTheme="majorHAnsi" w:hAnsiTheme="majorHAnsi"/>
          <w:sz w:val="20"/>
          <w:szCs w:val="20"/>
        </w:rPr>
      </w:pPr>
      <w:r w:rsidRPr="00EB0B7D">
        <w:rPr>
          <w:rFonts w:asciiTheme="majorHAnsi" w:hAnsiTheme="majorHAnsi"/>
          <w:sz w:val="20"/>
          <w:szCs w:val="20"/>
        </w:rPr>
        <w:t xml:space="preserve">W ramach wymienionego w </w:t>
      </w:r>
      <w:r w:rsidRPr="00EB0B7D">
        <w:rPr>
          <w:rFonts w:asciiTheme="majorHAnsi" w:hAnsiTheme="majorHAnsi"/>
          <w:b/>
          <w:bCs/>
          <w:sz w:val="20"/>
          <w:szCs w:val="20"/>
        </w:rPr>
        <w:t xml:space="preserve">§ 10 ust. 1 </w:t>
      </w:r>
      <w:r w:rsidRPr="00EB0B7D">
        <w:rPr>
          <w:rFonts w:asciiTheme="majorHAnsi" w:hAnsiTheme="majorHAnsi"/>
          <w:sz w:val="20"/>
          <w:szCs w:val="20"/>
        </w:rPr>
        <w:t xml:space="preserve">wynagrodzenia brutto wykonania przedmiotu umowy </w:t>
      </w:r>
      <w:r w:rsidRPr="00EB0B7D">
        <w:rPr>
          <w:rFonts w:asciiTheme="majorHAnsi" w:hAnsiTheme="majorHAnsi"/>
          <w:b/>
          <w:bCs/>
          <w:sz w:val="20"/>
          <w:szCs w:val="20"/>
        </w:rPr>
        <w:t>Wykonawca</w:t>
      </w:r>
      <w:r w:rsidRPr="00EB0B7D">
        <w:rPr>
          <w:rFonts w:asciiTheme="majorHAnsi" w:hAnsiTheme="majorHAnsi"/>
          <w:sz w:val="20"/>
          <w:szCs w:val="20"/>
        </w:rPr>
        <w:t xml:space="preserve"> usunie materiały zbędne z placu budowy na wysypisko śmieci, uporządkuje teren budowy.</w:t>
      </w:r>
      <w:r w:rsidR="004A1A21">
        <w:rPr>
          <w:rFonts w:asciiTheme="majorHAnsi" w:hAnsiTheme="majorHAnsi"/>
          <w:sz w:val="20"/>
          <w:szCs w:val="20"/>
        </w:rPr>
        <w:t xml:space="preserve">     </w:t>
      </w:r>
      <w:r w:rsidRPr="00EB0B7D">
        <w:rPr>
          <w:rFonts w:asciiTheme="majorHAnsi" w:hAnsiTheme="majorHAnsi"/>
          <w:sz w:val="20"/>
          <w:szCs w:val="20"/>
        </w:rPr>
        <w:t xml:space="preserve"> Z wywózki odpadów Wykonawca przedłoży Zamawiającemu stosowny dokument potwierdzający przekazanie odpadów do utylizacji podmiotowi uprawnionemu, zgodnie z obowiązującymi przepisami na swój koszt.</w:t>
      </w: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7</w:t>
      </w:r>
    </w:p>
    <w:p w:rsidR="00EB0B7D" w:rsidRPr="00A27AC5" w:rsidRDefault="00EB0B7D" w:rsidP="00EB0B7D">
      <w:pPr>
        <w:tabs>
          <w:tab w:val="num" w:pos="0"/>
        </w:tabs>
        <w:spacing w:after="120"/>
        <w:jc w:val="both"/>
        <w:rPr>
          <w:rFonts w:asciiTheme="majorHAnsi" w:hAnsiTheme="majorHAnsi"/>
          <w:sz w:val="20"/>
          <w:szCs w:val="20"/>
        </w:rPr>
      </w:pPr>
      <w:r w:rsidRPr="00A27AC5">
        <w:rPr>
          <w:rFonts w:asciiTheme="majorHAnsi" w:hAnsiTheme="majorHAnsi"/>
          <w:sz w:val="20"/>
          <w:szCs w:val="20"/>
        </w:rPr>
        <w:t>Jeżeli sporządzenie planu bezpieczeństwa i ochrony zdrowia okaże się konieczne Wykonawca</w:t>
      </w:r>
      <w:r w:rsidRPr="00A27AC5">
        <w:rPr>
          <w:rFonts w:asciiTheme="majorHAnsi" w:hAnsiTheme="majorHAnsi"/>
          <w:b/>
          <w:bCs/>
          <w:sz w:val="20"/>
          <w:szCs w:val="20"/>
        </w:rPr>
        <w:t xml:space="preserve"> </w:t>
      </w:r>
      <w:r w:rsidR="004A1A21" w:rsidRPr="00A27AC5">
        <w:rPr>
          <w:rFonts w:asciiTheme="majorHAnsi" w:hAnsiTheme="majorHAnsi"/>
          <w:sz w:val="20"/>
          <w:szCs w:val="20"/>
        </w:rPr>
        <w:t>na własny koszt s</w:t>
      </w:r>
      <w:r w:rsidRPr="00A27AC5">
        <w:rPr>
          <w:rFonts w:asciiTheme="majorHAnsi" w:hAnsiTheme="majorHAnsi"/>
          <w:sz w:val="20"/>
          <w:szCs w:val="20"/>
        </w:rPr>
        <w:t xml:space="preserve">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11534" w:rsidRDefault="00F11534" w:rsidP="00EB0B7D">
      <w:pPr>
        <w:tabs>
          <w:tab w:val="num" w:pos="284"/>
        </w:tabs>
        <w:spacing w:after="120"/>
        <w:ind w:left="284" w:hanging="284"/>
        <w:jc w:val="center"/>
        <w:rPr>
          <w:rFonts w:asciiTheme="majorHAnsi" w:hAnsiTheme="majorHAnsi"/>
          <w:b/>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8</w:t>
      </w:r>
    </w:p>
    <w:p w:rsidR="00EB0B7D" w:rsidRPr="00A27AC5" w:rsidRDefault="00EB0B7D" w:rsidP="00EB0B7D">
      <w:pPr>
        <w:numPr>
          <w:ilvl w:val="0"/>
          <w:numId w:val="60"/>
        </w:numPr>
        <w:tabs>
          <w:tab w:val="num" w:pos="284"/>
        </w:tabs>
        <w:spacing w:after="120"/>
        <w:ind w:left="284" w:hanging="284"/>
        <w:jc w:val="both"/>
        <w:rPr>
          <w:rFonts w:asciiTheme="majorHAnsi" w:hAnsiTheme="majorHAnsi"/>
          <w:sz w:val="20"/>
          <w:szCs w:val="20"/>
        </w:rPr>
      </w:pPr>
      <w:r w:rsidRPr="00A27AC5">
        <w:rPr>
          <w:rFonts w:asciiTheme="majorHAnsi" w:hAnsiTheme="majorHAnsi"/>
          <w:b/>
          <w:bCs/>
          <w:sz w:val="20"/>
          <w:szCs w:val="20"/>
        </w:rPr>
        <w:t>Wykonawca</w:t>
      </w:r>
      <w:r w:rsidRPr="00A27AC5">
        <w:rPr>
          <w:rFonts w:asciiTheme="majorHAnsi" w:hAnsiTheme="majorHAnsi"/>
          <w:sz w:val="20"/>
          <w:szCs w:val="20"/>
        </w:rPr>
        <w:t xml:space="preserve"> zobowiązuje się do wykonania przedmiotu umowy z materiałów własnych. </w:t>
      </w:r>
    </w:p>
    <w:p w:rsidR="00EB0B7D" w:rsidRPr="00A27AC5" w:rsidRDefault="00EB0B7D" w:rsidP="00EB0B7D">
      <w:pPr>
        <w:numPr>
          <w:ilvl w:val="0"/>
          <w:numId w:val="60"/>
        </w:numPr>
        <w:tabs>
          <w:tab w:val="num" w:pos="284"/>
        </w:tabs>
        <w:spacing w:after="120"/>
        <w:ind w:left="284" w:hanging="284"/>
        <w:jc w:val="both"/>
        <w:rPr>
          <w:rFonts w:asciiTheme="majorHAnsi" w:hAnsiTheme="majorHAnsi"/>
          <w:sz w:val="20"/>
          <w:szCs w:val="20"/>
        </w:rPr>
      </w:pPr>
      <w:r w:rsidRPr="00A27AC5">
        <w:rPr>
          <w:rFonts w:asciiTheme="majorHAnsi" w:hAnsiTheme="majorHAnsi"/>
          <w:sz w:val="20"/>
          <w:szCs w:val="20"/>
        </w:rPr>
        <w:t>Materiały i urządzenia muszą odpowiadać wymogom wyrobów dopuszczonych do obrotu i stosowania w budownictwie zgodnie z ustawą z dnia 16 kwietnia 2004</w:t>
      </w:r>
      <w:r w:rsidR="004A1A21" w:rsidRPr="00A27AC5">
        <w:rPr>
          <w:rFonts w:asciiTheme="majorHAnsi" w:hAnsiTheme="majorHAnsi"/>
          <w:sz w:val="20"/>
          <w:szCs w:val="20"/>
        </w:rPr>
        <w:t xml:space="preserve"> roku o wyrobach budowlanych (t</w:t>
      </w:r>
      <w:r w:rsidRPr="00A27AC5">
        <w:rPr>
          <w:rFonts w:asciiTheme="majorHAnsi" w:hAnsiTheme="majorHAnsi"/>
          <w:sz w:val="20"/>
          <w:szCs w:val="20"/>
        </w:rPr>
        <w:t>j. Dz. U.</w:t>
      </w:r>
      <w:r w:rsidR="004A1A21" w:rsidRPr="00A27AC5">
        <w:rPr>
          <w:rFonts w:asciiTheme="majorHAnsi" w:hAnsiTheme="majorHAnsi"/>
          <w:sz w:val="20"/>
          <w:szCs w:val="20"/>
        </w:rPr>
        <w:t xml:space="preserve">              </w:t>
      </w:r>
      <w:r w:rsidRPr="00A27AC5">
        <w:rPr>
          <w:rFonts w:asciiTheme="majorHAnsi" w:hAnsiTheme="majorHAnsi"/>
          <w:sz w:val="20"/>
          <w:szCs w:val="20"/>
        </w:rPr>
        <w:t xml:space="preserve"> z 2021 r. poz.1213) oraz  zgodnie z art.10 ustawy z dnia 7 lipca </w:t>
      </w:r>
      <w:r w:rsidR="004A1A21" w:rsidRPr="00A27AC5">
        <w:rPr>
          <w:rFonts w:asciiTheme="majorHAnsi" w:hAnsiTheme="majorHAnsi"/>
          <w:sz w:val="20"/>
          <w:szCs w:val="20"/>
        </w:rPr>
        <w:t>1994 roku Prawo Budowlane (t</w:t>
      </w:r>
      <w:r w:rsidRPr="00A27AC5">
        <w:rPr>
          <w:rFonts w:asciiTheme="majorHAnsi" w:hAnsiTheme="majorHAnsi"/>
          <w:sz w:val="20"/>
          <w:szCs w:val="20"/>
        </w:rPr>
        <w:t xml:space="preserve">j. </w:t>
      </w:r>
      <w:r w:rsidRPr="00A27AC5">
        <w:rPr>
          <w:rFonts w:asciiTheme="majorHAnsi" w:hAnsiTheme="majorHAnsi"/>
          <w:bCs/>
          <w:sz w:val="20"/>
          <w:szCs w:val="20"/>
          <w:lang w:eastAsia="pl-PL"/>
        </w:rPr>
        <w:t>Dz. U. z 2021, poz. 2351</w:t>
      </w:r>
      <w:r w:rsidRPr="00A27AC5">
        <w:rPr>
          <w:rFonts w:asciiTheme="majorHAnsi" w:hAnsiTheme="majorHAnsi"/>
          <w:sz w:val="20"/>
          <w:szCs w:val="20"/>
        </w:rPr>
        <w:t>) oraz dokumentacji projektowej.</w:t>
      </w:r>
    </w:p>
    <w:p w:rsidR="00EB0B7D" w:rsidRPr="00A27AC5" w:rsidRDefault="00EB0B7D" w:rsidP="00EB0B7D">
      <w:pPr>
        <w:numPr>
          <w:ilvl w:val="0"/>
          <w:numId w:val="60"/>
        </w:numPr>
        <w:tabs>
          <w:tab w:val="num" w:pos="284"/>
        </w:tabs>
        <w:ind w:left="284" w:hanging="284"/>
        <w:jc w:val="both"/>
        <w:rPr>
          <w:rFonts w:asciiTheme="majorHAnsi" w:hAnsiTheme="majorHAnsi"/>
          <w:sz w:val="20"/>
          <w:szCs w:val="20"/>
        </w:rPr>
      </w:pPr>
      <w:r w:rsidRPr="00A27AC5">
        <w:rPr>
          <w:rFonts w:asciiTheme="majorHAnsi" w:hAnsiTheme="majorHAnsi"/>
          <w:b/>
          <w:bCs/>
          <w:sz w:val="20"/>
          <w:szCs w:val="20"/>
        </w:rPr>
        <w:t xml:space="preserve">Wykonawca </w:t>
      </w:r>
      <w:r w:rsidRPr="00A27AC5">
        <w:rPr>
          <w:rFonts w:asciiTheme="majorHAnsi" w:hAnsiTheme="majorHAnsi"/>
          <w:sz w:val="20"/>
          <w:szCs w:val="20"/>
        </w:rPr>
        <w:t xml:space="preserve">jest zobowiązany, na każde żądanie </w:t>
      </w:r>
      <w:r w:rsidRPr="00A27AC5">
        <w:rPr>
          <w:rFonts w:asciiTheme="majorHAnsi" w:hAnsiTheme="majorHAnsi"/>
          <w:b/>
          <w:bCs/>
          <w:sz w:val="20"/>
          <w:szCs w:val="20"/>
        </w:rPr>
        <w:t>Zamawiającego</w:t>
      </w:r>
      <w:r w:rsidRPr="00A27AC5">
        <w:rPr>
          <w:rFonts w:asciiTheme="majorHAnsi" w:hAnsiTheme="majorHAnsi"/>
          <w:sz w:val="20"/>
          <w:szCs w:val="20"/>
        </w:rPr>
        <w:t xml:space="preserve"> do przekazania świadectw jakości materiałów dostarczonych na plac budowy (certyfikat na znak bezpieczeństwa, deklaracja zgodności, aprobata techniczna itp.), jak również do uzyskania akceptacji </w:t>
      </w:r>
      <w:r w:rsidRPr="00A27AC5">
        <w:rPr>
          <w:rFonts w:asciiTheme="majorHAnsi" w:hAnsiTheme="majorHAnsi"/>
          <w:b/>
          <w:bCs/>
          <w:sz w:val="20"/>
          <w:szCs w:val="20"/>
        </w:rPr>
        <w:t xml:space="preserve">Zamawiającego </w:t>
      </w:r>
      <w:r w:rsidRPr="00A27AC5">
        <w:rPr>
          <w:rFonts w:asciiTheme="majorHAnsi" w:hAnsiTheme="majorHAnsi"/>
          <w:sz w:val="20"/>
          <w:szCs w:val="20"/>
        </w:rPr>
        <w:t>(Inspektora Nadzoru) przed ich wbudowaniem.</w:t>
      </w:r>
    </w:p>
    <w:p w:rsidR="00EB0B7D" w:rsidRPr="00A27AC5" w:rsidRDefault="00EB0B7D" w:rsidP="00EB0B7D">
      <w:pPr>
        <w:ind w:left="284"/>
        <w:jc w:val="both"/>
        <w:rPr>
          <w:rFonts w:asciiTheme="majorHAnsi" w:hAnsiTheme="majorHAnsi"/>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9</w:t>
      </w:r>
    </w:p>
    <w:p w:rsidR="00EB0B7D" w:rsidRPr="00A27AC5" w:rsidRDefault="00EB0B7D" w:rsidP="00EB0B7D">
      <w:pPr>
        <w:tabs>
          <w:tab w:val="num" w:pos="0"/>
          <w:tab w:val="num" w:pos="720"/>
        </w:tabs>
        <w:suppressAutoHyphens/>
        <w:jc w:val="both"/>
        <w:rPr>
          <w:rFonts w:asciiTheme="majorHAnsi" w:hAnsiTheme="majorHAnsi"/>
          <w:sz w:val="20"/>
          <w:szCs w:val="20"/>
        </w:rPr>
      </w:pPr>
      <w:r w:rsidRPr="00A27AC5">
        <w:rPr>
          <w:rFonts w:asciiTheme="majorHAnsi" w:eastAsia="Times New Roman" w:hAnsiTheme="majorHAnsi"/>
          <w:b/>
          <w:sz w:val="20"/>
          <w:szCs w:val="20"/>
          <w:lang w:eastAsia="ar-SA"/>
        </w:rPr>
        <w:t>Wykonawca</w:t>
      </w:r>
      <w:r w:rsidRPr="00A27AC5">
        <w:rPr>
          <w:rFonts w:asciiTheme="majorHAnsi" w:eastAsia="Times New Roman" w:hAnsiTheme="majorHAnsi"/>
          <w:bCs/>
          <w:sz w:val="20"/>
          <w:szCs w:val="20"/>
          <w:lang w:eastAsia="ar-SA"/>
        </w:rPr>
        <w:t xml:space="preserve"> zobowiązuje się do posiadania ubezpieczenia OC robót budowlanych na jedno lub wszystkie zdarzenia w okresie ubezpieczenia z tytułu szkód, które mogą zaistnieć w okresie od rozpoczęcia robót do przekazania całego przedmiotu umowy </w:t>
      </w:r>
      <w:r w:rsidRPr="00A27AC5">
        <w:rPr>
          <w:rFonts w:asciiTheme="majorHAnsi" w:eastAsia="Times New Roman" w:hAnsiTheme="majorHAnsi"/>
          <w:b/>
          <w:sz w:val="20"/>
          <w:szCs w:val="20"/>
          <w:lang w:eastAsia="ar-SA"/>
        </w:rPr>
        <w:t>Zamawiającemu</w:t>
      </w:r>
      <w:r w:rsidRPr="00A27AC5">
        <w:rPr>
          <w:rFonts w:asciiTheme="majorHAnsi" w:eastAsia="Times New Roman" w:hAnsiTheme="majorHAnsi"/>
          <w:bCs/>
          <w:sz w:val="20"/>
          <w:szCs w:val="20"/>
          <w:lang w:eastAsia="ar-SA"/>
        </w:rPr>
        <w:t>, w związku z określonymi zdarzeniami losowymi – od ryzyk budowlanych oraz od odpowiedzialności cywilnej (odpowiedzialność cywilna za szkody oraz następstwa nieszczęśliwych wypadków dotyczących pracowników i osób trzecich,</w:t>
      </w:r>
      <w:r w:rsidR="0000254E" w:rsidRPr="00A27AC5">
        <w:rPr>
          <w:rFonts w:asciiTheme="majorHAnsi" w:eastAsia="Times New Roman" w:hAnsiTheme="majorHAnsi"/>
          <w:bCs/>
          <w:sz w:val="20"/>
          <w:szCs w:val="20"/>
          <w:lang w:eastAsia="ar-SA"/>
        </w:rPr>
        <w:t xml:space="preserve">                                  </w:t>
      </w:r>
      <w:r w:rsidRPr="00A27AC5">
        <w:rPr>
          <w:rFonts w:asciiTheme="majorHAnsi" w:eastAsia="Times New Roman" w:hAnsiTheme="majorHAnsi"/>
          <w:bCs/>
          <w:sz w:val="20"/>
          <w:szCs w:val="20"/>
          <w:lang w:eastAsia="ar-SA"/>
        </w:rPr>
        <w:t xml:space="preserve"> a powstałych w związku z prowadzonymi robotami)</w:t>
      </w:r>
      <w:r w:rsidRPr="00A27AC5">
        <w:rPr>
          <w:rFonts w:asciiTheme="majorHAnsi" w:hAnsiTheme="majorHAnsi"/>
          <w:sz w:val="20"/>
          <w:szCs w:val="20"/>
        </w:rPr>
        <w:t>.</w:t>
      </w:r>
    </w:p>
    <w:p w:rsidR="00EB0B7D" w:rsidRPr="00A27AC5" w:rsidRDefault="00EB0B7D" w:rsidP="00EB0B7D">
      <w:pPr>
        <w:tabs>
          <w:tab w:val="num" w:pos="284"/>
        </w:tabs>
        <w:suppressAutoHyphens/>
        <w:ind w:left="284" w:hanging="284"/>
        <w:jc w:val="both"/>
        <w:rPr>
          <w:rFonts w:asciiTheme="majorHAnsi" w:hAnsiTheme="majorHAnsi"/>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10</w:t>
      </w:r>
    </w:p>
    <w:p w:rsidR="00EB0B7D" w:rsidRPr="00A27AC5"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A27AC5">
        <w:rPr>
          <w:rFonts w:asciiTheme="majorHAnsi" w:hAnsiTheme="majorHAnsi"/>
          <w:sz w:val="20"/>
          <w:szCs w:val="20"/>
        </w:rPr>
        <w:t xml:space="preserve">Strony ustalają wynagrodzenie ryczałtowe brutto w wysokości </w:t>
      </w:r>
      <w:r w:rsidRPr="00A27AC5">
        <w:rPr>
          <w:rFonts w:asciiTheme="majorHAnsi" w:hAnsiTheme="majorHAnsi"/>
          <w:b/>
          <w:sz w:val="20"/>
          <w:szCs w:val="20"/>
        </w:rPr>
        <w:t>…………………..… zł brutto</w:t>
      </w:r>
      <w:r w:rsidRPr="00A27AC5">
        <w:rPr>
          <w:rFonts w:asciiTheme="majorHAnsi" w:hAnsiTheme="majorHAnsi"/>
          <w:b/>
          <w:bCs/>
          <w:sz w:val="20"/>
          <w:szCs w:val="20"/>
        </w:rPr>
        <w:t xml:space="preserve"> </w:t>
      </w:r>
      <w:r w:rsidRPr="00A27AC5">
        <w:rPr>
          <w:rFonts w:asciiTheme="majorHAnsi" w:hAnsiTheme="majorHAnsi"/>
          <w:bCs/>
          <w:sz w:val="20"/>
          <w:szCs w:val="20"/>
        </w:rPr>
        <w:t>(słownie: ……………………… zł ,…100) za wykonanie całości robót.</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A27AC5">
        <w:rPr>
          <w:rFonts w:asciiTheme="majorHAnsi" w:hAnsiTheme="majorHAnsi"/>
          <w:bCs/>
          <w:sz w:val="20"/>
          <w:szCs w:val="20"/>
        </w:rPr>
        <w:t xml:space="preserve">Wykonawca obowiązany jest do wykonania robót w pełnym zakresie, zgodnie z </w:t>
      </w:r>
      <w:r w:rsidR="00A9176F" w:rsidRPr="00A27AC5">
        <w:rPr>
          <w:rFonts w:asciiTheme="majorHAnsi" w:hAnsiTheme="majorHAnsi"/>
          <w:bCs/>
          <w:sz w:val="20"/>
          <w:szCs w:val="20"/>
        </w:rPr>
        <w:t>Charakterystyką przedmiotu zamówi</w:t>
      </w:r>
      <w:r w:rsidR="00A9176F">
        <w:rPr>
          <w:rFonts w:asciiTheme="majorHAnsi" w:hAnsiTheme="majorHAnsi"/>
          <w:bCs/>
          <w:sz w:val="20"/>
          <w:szCs w:val="20"/>
        </w:rPr>
        <w:t>enia oraz specyfikacją</w:t>
      </w:r>
      <w:r w:rsidRPr="00EB0B7D">
        <w:rPr>
          <w:rFonts w:asciiTheme="majorHAnsi" w:hAnsiTheme="majorHAnsi"/>
          <w:bCs/>
          <w:sz w:val="20"/>
          <w:szCs w:val="20"/>
        </w:rPr>
        <w:t xml:space="preserve"> techniczn</w:t>
      </w:r>
      <w:r w:rsidR="00A9176F">
        <w:rPr>
          <w:rFonts w:asciiTheme="majorHAnsi" w:hAnsiTheme="majorHAnsi"/>
          <w:bCs/>
          <w:sz w:val="20"/>
          <w:szCs w:val="20"/>
        </w:rPr>
        <w:t>ą</w:t>
      </w:r>
      <w:r w:rsidRPr="00EB0B7D">
        <w:rPr>
          <w:rFonts w:asciiTheme="majorHAnsi" w:hAnsiTheme="majorHAnsi"/>
          <w:bCs/>
          <w:sz w:val="20"/>
          <w:szCs w:val="20"/>
        </w:rPr>
        <w:t xml:space="preserve">. </w:t>
      </w:r>
    </w:p>
    <w:p w:rsidR="00EB0B7D" w:rsidRPr="00EB0B7D" w:rsidRDefault="00EB0B7D" w:rsidP="00EB0B7D">
      <w:pPr>
        <w:numPr>
          <w:ilvl w:val="0"/>
          <w:numId w:val="1"/>
        </w:numPr>
        <w:tabs>
          <w:tab w:val="clear" w:pos="360"/>
          <w:tab w:val="num" w:pos="284"/>
        </w:tabs>
        <w:ind w:left="284" w:hanging="284"/>
        <w:jc w:val="both"/>
        <w:rPr>
          <w:rFonts w:asciiTheme="majorHAnsi" w:hAnsiTheme="majorHAnsi"/>
          <w:sz w:val="20"/>
          <w:szCs w:val="20"/>
        </w:rPr>
      </w:pPr>
      <w:r w:rsidRPr="00EB0B7D">
        <w:rPr>
          <w:rFonts w:asciiTheme="majorHAnsi" w:hAnsiTheme="majorHAnsi"/>
          <w:sz w:val="20"/>
          <w:szCs w:val="20"/>
        </w:rPr>
        <w:t>Jeżeli Wykonawca będzie wykonywał roboty przy pomocy podwykonawców warunkiem wypłaty wynagrodzenia jest dołączenie do faktury oświadczenia podwykonawców, że otrzymali należne wynagrodzenie za wykonane roboty.</w:t>
      </w:r>
    </w:p>
    <w:p w:rsidR="00EB0B7D" w:rsidRPr="00EB0B7D" w:rsidRDefault="00EB0B7D" w:rsidP="00EB0B7D">
      <w:pPr>
        <w:tabs>
          <w:tab w:val="num" w:pos="284"/>
          <w:tab w:val="num" w:pos="2160"/>
        </w:tabs>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sz w:val="20"/>
          <w:szCs w:val="20"/>
        </w:rPr>
        <w:t>§ 11</w:t>
      </w:r>
    </w:p>
    <w:p w:rsidR="00EB0B7D" w:rsidRPr="00EB0B7D" w:rsidRDefault="00EB0B7D" w:rsidP="00EB0B7D">
      <w:pPr>
        <w:numPr>
          <w:ilvl w:val="0"/>
          <w:numId w:val="53"/>
        </w:numPr>
        <w:tabs>
          <w:tab w:val="num" w:pos="284"/>
        </w:tabs>
        <w:suppressAutoHyphens/>
        <w:spacing w:after="120"/>
        <w:ind w:left="284" w:hanging="284"/>
        <w:jc w:val="both"/>
        <w:rPr>
          <w:rFonts w:asciiTheme="majorHAnsi" w:hAnsiTheme="majorHAnsi"/>
          <w:color w:val="000000"/>
          <w:sz w:val="20"/>
          <w:szCs w:val="20"/>
        </w:rPr>
      </w:pPr>
      <w:r w:rsidRPr="00EB0B7D">
        <w:rPr>
          <w:rFonts w:asciiTheme="majorHAnsi" w:hAnsiTheme="majorHAnsi"/>
          <w:b/>
          <w:bCs/>
          <w:color w:val="000000"/>
          <w:sz w:val="20"/>
          <w:szCs w:val="20"/>
        </w:rPr>
        <w:t xml:space="preserve">Zamawiający nie </w:t>
      </w:r>
      <w:r w:rsidRPr="00EB0B7D">
        <w:rPr>
          <w:rFonts w:asciiTheme="majorHAnsi" w:hAnsiTheme="majorHAnsi"/>
          <w:b/>
          <w:color w:val="000000"/>
          <w:sz w:val="20"/>
          <w:szCs w:val="20"/>
        </w:rPr>
        <w:t xml:space="preserve">dopuszcza </w:t>
      </w:r>
      <w:r w:rsidRPr="00EB0B7D">
        <w:rPr>
          <w:rFonts w:asciiTheme="majorHAnsi" w:hAnsiTheme="majorHAnsi"/>
          <w:color w:val="000000"/>
          <w:sz w:val="20"/>
          <w:szCs w:val="20"/>
        </w:rPr>
        <w:t>fakturowania częściowego robót.</w:t>
      </w:r>
    </w:p>
    <w:p w:rsidR="00EB0B7D" w:rsidRPr="00EB0B7D" w:rsidRDefault="00EB0B7D" w:rsidP="00EB0B7D">
      <w:pPr>
        <w:numPr>
          <w:ilvl w:val="0"/>
          <w:numId w:val="53"/>
        </w:numPr>
        <w:tabs>
          <w:tab w:val="num" w:pos="284"/>
        </w:tabs>
        <w:suppressAutoHyphens/>
        <w:ind w:left="284" w:hanging="284"/>
        <w:jc w:val="both"/>
        <w:rPr>
          <w:rFonts w:asciiTheme="majorHAnsi" w:hAnsiTheme="majorHAnsi"/>
          <w:sz w:val="20"/>
          <w:szCs w:val="20"/>
        </w:rPr>
      </w:pPr>
      <w:r w:rsidRPr="00EB0B7D">
        <w:rPr>
          <w:rFonts w:asciiTheme="majorHAnsi" w:hAnsiTheme="majorHAnsi"/>
          <w:sz w:val="20"/>
          <w:szCs w:val="20"/>
        </w:rPr>
        <w:t xml:space="preserve">Zapłata faktury końcowej nastąpi w terminie do 30 dni licząc od dnia  doręczenia </w:t>
      </w:r>
      <w:r w:rsidRPr="00EB0B7D">
        <w:rPr>
          <w:rFonts w:asciiTheme="majorHAnsi" w:hAnsiTheme="majorHAnsi"/>
          <w:b/>
          <w:bCs/>
          <w:sz w:val="20"/>
          <w:szCs w:val="20"/>
        </w:rPr>
        <w:t xml:space="preserve">Zamawiającemu </w:t>
      </w:r>
      <w:r w:rsidRPr="00EB0B7D">
        <w:rPr>
          <w:rFonts w:asciiTheme="majorHAnsi" w:hAnsiTheme="majorHAnsi"/>
          <w:bCs/>
          <w:sz w:val="20"/>
          <w:szCs w:val="20"/>
        </w:rPr>
        <w:t>prawidłowo wystawionej</w:t>
      </w:r>
      <w:r w:rsidRPr="00EB0B7D">
        <w:rPr>
          <w:rFonts w:asciiTheme="majorHAnsi" w:hAnsiTheme="majorHAnsi"/>
          <w:b/>
          <w:bCs/>
          <w:sz w:val="20"/>
          <w:szCs w:val="20"/>
        </w:rPr>
        <w:t xml:space="preserve"> </w:t>
      </w:r>
      <w:r w:rsidRPr="00EB0B7D">
        <w:rPr>
          <w:rFonts w:asciiTheme="majorHAnsi" w:hAnsiTheme="majorHAnsi"/>
          <w:sz w:val="20"/>
          <w:szCs w:val="20"/>
        </w:rPr>
        <w:t>faktury końcowej wraz z protokołem odbioru robót końcowych podpisanych przez Inspektora Nadzoru i przedstawiciela Zamawiającego z kompletnymi dokumentami odbiorowymi na konto bankowe wskazane na fakturze.</w:t>
      </w:r>
    </w:p>
    <w:p w:rsidR="00EB0B7D" w:rsidRPr="00EB0B7D" w:rsidRDefault="00EB0B7D" w:rsidP="00EB0B7D">
      <w:pPr>
        <w:numPr>
          <w:ilvl w:val="0"/>
          <w:numId w:val="53"/>
        </w:numPr>
        <w:tabs>
          <w:tab w:val="num" w:pos="284"/>
        </w:tabs>
        <w:suppressAutoHyphens/>
        <w:ind w:left="284" w:hanging="284"/>
        <w:jc w:val="both"/>
        <w:rPr>
          <w:rFonts w:asciiTheme="majorHAnsi" w:hAnsiTheme="majorHAnsi"/>
          <w:color w:val="000000"/>
          <w:sz w:val="20"/>
          <w:szCs w:val="20"/>
        </w:rPr>
      </w:pPr>
      <w:r w:rsidRPr="00EB0B7D">
        <w:rPr>
          <w:rFonts w:asciiTheme="majorHAnsi" w:hAnsiTheme="majorHAnsi"/>
          <w:sz w:val="20"/>
          <w:szCs w:val="20"/>
        </w:rPr>
        <w:t>Za dzień zapłaty uznaje się dzień obciążenia rachunku Zamawiającego.</w:t>
      </w:r>
    </w:p>
    <w:p w:rsidR="00EB0B7D" w:rsidRPr="00EB0B7D" w:rsidRDefault="00EB0B7D" w:rsidP="00EB0B7D">
      <w:pPr>
        <w:tabs>
          <w:tab w:val="num" w:pos="284"/>
        </w:tabs>
        <w:suppressAutoHyphens/>
        <w:ind w:left="284" w:hanging="284"/>
        <w:jc w:val="both"/>
        <w:rPr>
          <w:rFonts w:asciiTheme="majorHAnsi" w:hAnsiTheme="majorHAnsi"/>
          <w:color w:val="00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12</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nieprzedstawienia przez wykonawcę dowodu zapłaty, o których mowa w § 10 ust. 3 wstrzymuje się wypłatę należnego wynagrodzenia w części równej sumie kwot wynikających </w:t>
      </w:r>
      <w:r w:rsidRPr="00EB0B7D">
        <w:rPr>
          <w:rFonts w:asciiTheme="majorHAnsi" w:hAnsiTheme="majorHAnsi"/>
          <w:sz w:val="20"/>
          <w:szCs w:val="20"/>
        </w:rPr>
        <w:br/>
        <w:t>z nieprzedstawionych dowodów zapłaty.</w:t>
      </w:r>
    </w:p>
    <w:p w:rsidR="00EB0B7D" w:rsidRPr="00EB0B7D" w:rsidRDefault="00EB0B7D" w:rsidP="00EB0B7D">
      <w:pPr>
        <w:numPr>
          <w:ilvl w:val="0"/>
          <w:numId w:val="54"/>
        </w:numPr>
        <w:tabs>
          <w:tab w:val="num" w:pos="284"/>
        </w:tabs>
        <w:spacing w:after="120"/>
        <w:ind w:left="284" w:hanging="284"/>
        <w:jc w:val="both"/>
        <w:rPr>
          <w:rFonts w:asciiTheme="majorHAnsi" w:eastAsia="Times New Roman" w:hAnsiTheme="majorHAnsi"/>
          <w:sz w:val="20"/>
          <w:szCs w:val="20"/>
          <w:lang w:eastAsia="pl-PL"/>
        </w:rPr>
      </w:pPr>
      <w:r w:rsidRPr="00EB0B7D">
        <w:rPr>
          <w:rFonts w:asciiTheme="majorHAnsi" w:eastAsia="Times New Roman" w:hAnsiTheme="majorHAnsi"/>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w:t>
      </w:r>
      <w:r w:rsidR="00025990">
        <w:rPr>
          <w:rFonts w:asciiTheme="majorHAnsi" w:eastAsia="Times New Roman" w:hAnsiTheme="majorHAnsi"/>
          <w:sz w:val="20"/>
          <w:szCs w:val="20"/>
          <w:lang w:eastAsia="pl-PL"/>
        </w:rPr>
        <w:t xml:space="preserve">                   </w:t>
      </w:r>
      <w:r w:rsidRPr="00EB0B7D">
        <w:rPr>
          <w:rFonts w:asciiTheme="majorHAnsi" w:eastAsia="Times New Roman" w:hAnsiTheme="majorHAnsi"/>
          <w:sz w:val="20"/>
          <w:szCs w:val="20"/>
          <w:lang w:eastAsia="pl-PL"/>
        </w:rPr>
        <w:t xml:space="preserve"> o podwykonawstwo, której przedmiotem są dostawy lub usługi, w przypadku uchylenia się od obowiązku zapłaty odpowiednio przez wykonawcę, podwykonawcę  lub dalszego podwykonawcę. </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Zamawiający przed dokonaniem płatności, o której mowa w ust. 2 zwróci się do Wykonawcy aby ten</w:t>
      </w:r>
      <w:r w:rsidR="00025990">
        <w:rPr>
          <w:rFonts w:asciiTheme="majorHAnsi" w:hAnsiTheme="majorHAnsi"/>
          <w:sz w:val="20"/>
          <w:szCs w:val="20"/>
        </w:rPr>
        <w:t xml:space="preserve">           </w:t>
      </w:r>
      <w:r w:rsidRPr="00EB0B7D">
        <w:rPr>
          <w:rFonts w:asciiTheme="majorHAnsi" w:hAnsiTheme="majorHAnsi"/>
          <w:sz w:val="20"/>
          <w:szCs w:val="20"/>
        </w:rPr>
        <w:t xml:space="preserve"> w terminie 7 dni wniósł pisemne uwagi o powodach nie uregulowania zobowiązań wobec podwykonawcy. Wniesione uwagi mogą być podstawą:</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niedokonania bezpośredniej zapłaty wynagrodzenia podwykonawcy lub dalszemu podwykonawcy, jeżeli wykonawca wykaże niezasadność takiej zapłaty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dokonania bezpośredniej zapłaty wynagrodzenia podwykonawcy lub dalszemu podwykonawcy, jeżeli podwykonawca lub dalszy podwykonawca wykaże zasadność takiej zapłaty.</w:t>
      </w:r>
    </w:p>
    <w:p w:rsidR="00EB0B7D" w:rsidRPr="000C6279" w:rsidRDefault="00EB0B7D" w:rsidP="000C6279">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13</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Po wykonaniu robót objętych umową, </w:t>
      </w:r>
      <w:r w:rsidRPr="00EB0B7D">
        <w:rPr>
          <w:rFonts w:asciiTheme="majorHAnsi" w:hAnsiTheme="majorHAnsi"/>
          <w:b/>
          <w:bCs/>
          <w:sz w:val="20"/>
          <w:szCs w:val="20"/>
        </w:rPr>
        <w:t>Wykonawca</w:t>
      </w:r>
      <w:r w:rsidRPr="00EB0B7D">
        <w:rPr>
          <w:rFonts w:asciiTheme="majorHAnsi" w:hAnsiTheme="majorHAnsi"/>
          <w:sz w:val="20"/>
          <w:szCs w:val="20"/>
        </w:rPr>
        <w:t xml:space="preserve"> przygotuje przedmiot umowy do odbioru końcowego i zawiadomi o tym pisemnie </w:t>
      </w:r>
      <w:r w:rsidRPr="00EB0B7D">
        <w:rPr>
          <w:rFonts w:asciiTheme="majorHAnsi" w:hAnsiTheme="majorHAnsi"/>
          <w:b/>
          <w:bCs/>
          <w:sz w:val="20"/>
          <w:szCs w:val="20"/>
        </w:rPr>
        <w:t>Zamawiającego</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Do zawiadomienia zakończenia robót </w:t>
      </w:r>
      <w:r w:rsidRPr="00EB0B7D">
        <w:rPr>
          <w:rFonts w:asciiTheme="majorHAnsi" w:hAnsiTheme="majorHAnsi"/>
          <w:b/>
          <w:sz w:val="20"/>
          <w:szCs w:val="20"/>
        </w:rPr>
        <w:t xml:space="preserve">Wykonawca </w:t>
      </w:r>
      <w:r w:rsidRPr="00EB0B7D">
        <w:rPr>
          <w:rFonts w:asciiTheme="majorHAnsi" w:hAnsiTheme="majorHAnsi"/>
          <w:sz w:val="20"/>
          <w:szCs w:val="20"/>
        </w:rPr>
        <w:t>załącza:</w:t>
      </w:r>
    </w:p>
    <w:p w:rsidR="00EB0B7D" w:rsidRPr="00EB0B7D" w:rsidRDefault="00EB0B7D" w:rsidP="00EB0B7D">
      <w:pPr>
        <w:numPr>
          <w:ilvl w:val="0"/>
          <w:numId w:val="56"/>
        </w:numPr>
        <w:tabs>
          <w:tab w:val="num" w:pos="567"/>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o</w:t>
      </w:r>
      <w:r w:rsidRPr="00EB0B7D">
        <w:rPr>
          <w:rFonts w:asciiTheme="majorHAnsi" w:eastAsia="TTE1FA5458t00" w:hAnsiTheme="majorHAnsi"/>
          <w:sz w:val="20"/>
          <w:szCs w:val="20"/>
        </w:rPr>
        <w:t>ś</w:t>
      </w:r>
      <w:r w:rsidRPr="00EB0B7D">
        <w:rPr>
          <w:rFonts w:asciiTheme="majorHAnsi" w:eastAsia="Times-Roman" w:hAnsiTheme="majorHAnsi"/>
          <w:sz w:val="20"/>
          <w:szCs w:val="20"/>
        </w:rPr>
        <w:t>wiadczenie kierownika budowy, że roboty zostały wykonane zgodnie z dokumentacj</w:t>
      </w:r>
      <w:r w:rsidRPr="00EB0B7D">
        <w:rPr>
          <w:rFonts w:asciiTheme="majorHAnsi" w:eastAsia="TTE1FA5458t00" w:hAnsiTheme="majorHAnsi"/>
          <w:sz w:val="20"/>
          <w:szCs w:val="20"/>
        </w:rPr>
        <w:t xml:space="preserve">ą </w:t>
      </w:r>
      <w:r w:rsidRPr="00EB0B7D">
        <w:rPr>
          <w:rFonts w:asciiTheme="majorHAnsi" w:eastAsia="Times-Roman" w:hAnsiTheme="majorHAnsi"/>
          <w:sz w:val="20"/>
          <w:szCs w:val="20"/>
        </w:rPr>
        <w:t xml:space="preserve">oraz </w:t>
      </w:r>
      <w:r w:rsidRPr="00EB0B7D">
        <w:rPr>
          <w:rFonts w:asciiTheme="majorHAnsi" w:eastAsia="Times-Roman" w:hAnsiTheme="majorHAnsi"/>
          <w:sz w:val="20"/>
          <w:szCs w:val="20"/>
        </w:rPr>
        <w:br/>
        <w:t>że teren budowy został uprz</w:t>
      </w:r>
      <w:r w:rsidRPr="00EB0B7D">
        <w:rPr>
          <w:rFonts w:asciiTheme="majorHAnsi" w:eastAsia="TTE1FA5458t00" w:hAnsiTheme="majorHAnsi"/>
          <w:sz w:val="20"/>
          <w:szCs w:val="20"/>
        </w:rPr>
        <w:t>ą</w:t>
      </w:r>
      <w:r w:rsidRPr="00EB0B7D">
        <w:rPr>
          <w:rFonts w:asciiTheme="majorHAnsi" w:eastAsia="Times-Roman" w:hAnsiTheme="majorHAnsi"/>
          <w:sz w:val="20"/>
          <w:szCs w:val="20"/>
        </w:rPr>
        <w:t>tni</w:t>
      </w:r>
      <w:r w:rsidRPr="00EB0B7D">
        <w:rPr>
          <w:rFonts w:asciiTheme="majorHAnsi" w:eastAsia="TTE1FA5458t00" w:hAnsiTheme="majorHAnsi"/>
          <w:sz w:val="20"/>
          <w:szCs w:val="20"/>
        </w:rPr>
        <w:t>ę</w:t>
      </w:r>
      <w:r w:rsidRPr="00EB0B7D">
        <w:rPr>
          <w:rFonts w:asciiTheme="majorHAnsi" w:eastAsia="Times-Roman" w:hAnsiTheme="majorHAnsi"/>
          <w:sz w:val="20"/>
          <w:szCs w:val="20"/>
        </w:rPr>
        <w:t>ty – 2 egz.,</w:t>
      </w:r>
    </w:p>
    <w:p w:rsidR="00EB0B7D" w:rsidRPr="00EB0B7D" w:rsidRDefault="00EB0B7D" w:rsidP="00EB0B7D">
      <w:pPr>
        <w:numPr>
          <w:ilvl w:val="0"/>
          <w:numId w:val="56"/>
        </w:numPr>
        <w:tabs>
          <w:tab w:val="num" w:pos="567"/>
          <w:tab w:val="num" w:pos="709"/>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atesty, certyfikaty i aprobaty zgodno</w:t>
      </w:r>
      <w:r w:rsidRPr="00EB0B7D">
        <w:rPr>
          <w:rFonts w:asciiTheme="majorHAnsi" w:eastAsia="TTE1FA5458t00" w:hAnsiTheme="majorHAnsi"/>
          <w:sz w:val="20"/>
          <w:szCs w:val="20"/>
        </w:rPr>
        <w:t>ś</w:t>
      </w:r>
      <w:r w:rsidRPr="00EB0B7D">
        <w:rPr>
          <w:rFonts w:asciiTheme="majorHAnsi" w:eastAsia="Times-Roman" w:hAnsiTheme="majorHAnsi"/>
          <w:sz w:val="20"/>
          <w:szCs w:val="20"/>
        </w:rPr>
        <w:t>ci na wbudowane materiały - 1 egz.</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Odbiór końcowy nastąpi w ciągu 7 dni od daty powiadomienia </w:t>
      </w:r>
      <w:r w:rsidRPr="00EB0B7D">
        <w:rPr>
          <w:rFonts w:asciiTheme="majorHAnsi" w:hAnsiTheme="majorHAnsi"/>
          <w:b/>
          <w:sz w:val="20"/>
          <w:szCs w:val="20"/>
        </w:rPr>
        <w:t>Zamawiającego</w:t>
      </w:r>
      <w:r w:rsidRPr="00EB0B7D">
        <w:rPr>
          <w:rFonts w:asciiTheme="majorHAnsi" w:hAnsiTheme="majorHAnsi"/>
          <w:sz w:val="20"/>
          <w:szCs w:val="20"/>
        </w:rPr>
        <w:t xml:space="preserve"> przez </w:t>
      </w:r>
      <w:r w:rsidRPr="00EB0B7D">
        <w:rPr>
          <w:rFonts w:asciiTheme="majorHAnsi" w:hAnsiTheme="majorHAnsi"/>
          <w:b/>
          <w:bCs/>
          <w:sz w:val="20"/>
          <w:szCs w:val="20"/>
        </w:rPr>
        <w:t xml:space="preserve">Wykonawcę </w:t>
      </w:r>
      <w:r w:rsidRPr="00EB0B7D">
        <w:rPr>
          <w:rFonts w:asciiTheme="majorHAnsi" w:hAnsiTheme="majorHAnsi"/>
          <w:b/>
          <w:bCs/>
          <w:sz w:val="20"/>
          <w:szCs w:val="20"/>
        </w:rPr>
        <w:br/>
      </w:r>
      <w:r w:rsidRPr="00EB0B7D">
        <w:rPr>
          <w:rFonts w:asciiTheme="majorHAnsi" w:hAnsiTheme="majorHAnsi"/>
          <w:bCs/>
          <w:sz w:val="20"/>
          <w:szCs w:val="20"/>
        </w:rPr>
        <w:t>i dostarczenia kompletu dokumentów, o których mowa w ust. 2 niniejszego paragrafu</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Zamawiający</w:t>
      </w:r>
      <w:r w:rsidRPr="00EB0B7D">
        <w:rPr>
          <w:rFonts w:asciiTheme="majorHAnsi" w:hAnsiTheme="majorHAnsi"/>
          <w:sz w:val="20"/>
          <w:szCs w:val="20"/>
        </w:rPr>
        <w:t xml:space="preserve"> zakończy czynności odbioru najpóźniej w ciągu 7 dni, licząc od daty rozpoczęcia odbioru, o ile nie nastąpi przerwanie czynności odbiorowych.</w:t>
      </w:r>
    </w:p>
    <w:p w:rsidR="00EB0B7D" w:rsidRPr="00EB0B7D" w:rsidRDefault="00EB0B7D" w:rsidP="00EB0B7D">
      <w:pPr>
        <w:numPr>
          <w:ilvl w:val="0"/>
          <w:numId w:val="16"/>
        </w:numPr>
        <w:tabs>
          <w:tab w:val="num" w:pos="284"/>
          <w:tab w:val="num" w:pos="786"/>
        </w:tabs>
        <w:spacing w:after="60"/>
        <w:ind w:left="284" w:hanging="284"/>
        <w:jc w:val="both"/>
        <w:rPr>
          <w:rFonts w:asciiTheme="majorHAnsi" w:hAnsiTheme="majorHAnsi"/>
          <w:sz w:val="20"/>
          <w:szCs w:val="20"/>
        </w:rPr>
      </w:pPr>
      <w:r w:rsidRPr="00EB0B7D">
        <w:rPr>
          <w:rFonts w:asciiTheme="majorHAnsi" w:hAnsiTheme="majorHAnsi"/>
          <w:sz w:val="20"/>
          <w:szCs w:val="20"/>
        </w:rPr>
        <w:t>Jeżeli w toku czynności odbioru zostaną stwierdzone wady lub braki:</w:t>
      </w:r>
    </w:p>
    <w:p w:rsidR="00EB0B7D" w:rsidRPr="00EB0B7D" w:rsidRDefault="00EB0B7D" w:rsidP="00EB0B7D">
      <w:pPr>
        <w:tabs>
          <w:tab w:val="num" w:pos="284"/>
          <w:tab w:val="num" w:pos="709"/>
        </w:tabs>
        <w:spacing w:after="60"/>
        <w:ind w:left="284" w:hanging="284"/>
        <w:jc w:val="both"/>
        <w:rPr>
          <w:rFonts w:asciiTheme="majorHAnsi" w:hAnsiTheme="majorHAnsi"/>
          <w:sz w:val="20"/>
          <w:szCs w:val="20"/>
        </w:rPr>
      </w:pPr>
      <w:r w:rsidRPr="00EB0B7D">
        <w:rPr>
          <w:rFonts w:asciiTheme="majorHAnsi" w:hAnsiTheme="majorHAnsi"/>
          <w:sz w:val="20"/>
          <w:szCs w:val="20"/>
        </w:rPr>
        <w:t>1)</w:t>
      </w:r>
      <w:r w:rsidRPr="00EB0B7D">
        <w:rPr>
          <w:rFonts w:asciiTheme="majorHAnsi" w:hAnsiTheme="majorHAnsi"/>
          <w:sz w:val="20"/>
          <w:szCs w:val="20"/>
        </w:rPr>
        <w:tab/>
        <w:t>nadające się do usunięcia – Zamawiający dokona odbioru robót korzystając</w:t>
      </w:r>
      <w:r w:rsidR="003F18F5">
        <w:rPr>
          <w:rFonts w:asciiTheme="majorHAnsi" w:hAnsiTheme="majorHAnsi"/>
          <w:sz w:val="20"/>
          <w:szCs w:val="20"/>
        </w:rPr>
        <w:t xml:space="preserve"> z uprawnień określonych </w:t>
      </w:r>
      <w:r w:rsidR="003F18F5" w:rsidRPr="008C7E58">
        <w:rPr>
          <w:rFonts w:asciiTheme="majorHAnsi" w:hAnsiTheme="majorHAnsi"/>
          <w:sz w:val="20"/>
          <w:szCs w:val="20"/>
        </w:rPr>
        <w:t xml:space="preserve">w § </w:t>
      </w:r>
      <w:r w:rsidRPr="00EB0B7D">
        <w:rPr>
          <w:rFonts w:asciiTheme="majorHAnsi" w:hAnsiTheme="majorHAnsi"/>
          <w:sz w:val="20"/>
          <w:szCs w:val="20"/>
        </w:rPr>
        <w:t xml:space="preserve">17 umowy. </w:t>
      </w:r>
    </w:p>
    <w:p w:rsidR="00EB0B7D" w:rsidRPr="00EB0B7D" w:rsidRDefault="00EB0B7D" w:rsidP="00EB0B7D">
      <w:pPr>
        <w:tabs>
          <w:tab w:val="num" w:pos="284"/>
          <w:tab w:val="num" w:pos="709"/>
        </w:tabs>
        <w:spacing w:after="120"/>
        <w:ind w:left="284" w:hanging="284"/>
        <w:jc w:val="both"/>
        <w:rPr>
          <w:rFonts w:asciiTheme="majorHAnsi" w:hAnsiTheme="majorHAnsi"/>
          <w:sz w:val="20"/>
          <w:szCs w:val="20"/>
        </w:rPr>
      </w:pPr>
      <w:r w:rsidRPr="00EB0B7D">
        <w:rPr>
          <w:rFonts w:asciiTheme="majorHAnsi" w:hAnsiTheme="majorHAnsi"/>
          <w:sz w:val="20"/>
          <w:szCs w:val="20"/>
        </w:rPr>
        <w:t>2)</w:t>
      </w:r>
      <w:r w:rsidRPr="00EB0B7D">
        <w:rPr>
          <w:rFonts w:asciiTheme="majorHAnsi" w:hAnsiTheme="majorHAnsi"/>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B0B7D" w:rsidRPr="00EB0B7D" w:rsidRDefault="00EB0B7D" w:rsidP="00EB0B7D">
      <w:pPr>
        <w:numPr>
          <w:ilvl w:val="0"/>
          <w:numId w:val="16"/>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B0B7D" w:rsidRPr="00EB0B7D" w:rsidRDefault="00EB0B7D" w:rsidP="00EB0B7D">
      <w:pPr>
        <w:ind w:left="284"/>
        <w:jc w:val="both"/>
        <w:rPr>
          <w:rFonts w:asciiTheme="majorHAnsi" w:hAnsiTheme="majorHAnsi"/>
          <w:sz w:val="20"/>
          <w:szCs w:val="20"/>
        </w:rPr>
      </w:pPr>
    </w:p>
    <w:p w:rsidR="00EB0B7D" w:rsidRPr="00EB0B7D" w:rsidRDefault="00E6769A" w:rsidP="00EB0B7D">
      <w:pPr>
        <w:tabs>
          <w:tab w:val="num" w:pos="0"/>
          <w:tab w:val="left" w:pos="3119"/>
        </w:tabs>
        <w:spacing w:after="120"/>
        <w:jc w:val="center"/>
        <w:rPr>
          <w:rFonts w:asciiTheme="majorHAnsi" w:hAnsiTheme="majorHAnsi"/>
          <w:b/>
          <w:bCs/>
          <w:sz w:val="20"/>
          <w:szCs w:val="20"/>
        </w:rPr>
      </w:pPr>
      <w:r>
        <w:rPr>
          <w:rFonts w:asciiTheme="majorHAnsi" w:hAnsiTheme="majorHAnsi"/>
          <w:b/>
          <w:bCs/>
          <w:sz w:val="20"/>
          <w:szCs w:val="20"/>
        </w:rPr>
        <w:t>§ 14</w:t>
      </w:r>
    </w:p>
    <w:p w:rsidR="00EB0B7D" w:rsidRPr="00EB0B7D" w:rsidRDefault="00EB0B7D" w:rsidP="00EB0B7D">
      <w:pPr>
        <w:tabs>
          <w:tab w:val="num" w:pos="0"/>
        </w:tabs>
        <w:jc w:val="both"/>
        <w:rPr>
          <w:rFonts w:asciiTheme="majorHAnsi" w:hAnsiTheme="majorHAnsi"/>
          <w:sz w:val="20"/>
          <w:szCs w:val="20"/>
        </w:rPr>
      </w:pPr>
      <w:r w:rsidRPr="00EB0B7D">
        <w:rPr>
          <w:rFonts w:asciiTheme="majorHAnsi" w:hAnsiTheme="majorHAnsi"/>
          <w:sz w:val="20"/>
          <w:szCs w:val="20"/>
        </w:rPr>
        <w:t xml:space="preserve">Po zakończeniu robót </w:t>
      </w:r>
      <w:r w:rsidRPr="00EB0B7D">
        <w:rPr>
          <w:rFonts w:asciiTheme="majorHAnsi" w:hAnsiTheme="majorHAnsi"/>
          <w:b/>
          <w:bCs/>
          <w:sz w:val="20"/>
          <w:szCs w:val="20"/>
        </w:rPr>
        <w:t>Wykonawca</w:t>
      </w:r>
      <w:r w:rsidRPr="00EB0B7D">
        <w:rPr>
          <w:rFonts w:asciiTheme="majorHAnsi" w:hAnsiTheme="majorHAnsi"/>
          <w:sz w:val="20"/>
          <w:szCs w:val="20"/>
        </w:rPr>
        <w:t xml:space="preserve"> zobowiązany jest uporządkować plac budowy, i przekazać go </w:t>
      </w:r>
      <w:r w:rsidRPr="00EB0B7D">
        <w:rPr>
          <w:rFonts w:asciiTheme="majorHAnsi" w:hAnsiTheme="majorHAnsi"/>
          <w:b/>
          <w:bCs/>
          <w:sz w:val="20"/>
          <w:szCs w:val="20"/>
        </w:rPr>
        <w:t xml:space="preserve">Zamawiającemu </w:t>
      </w:r>
      <w:r w:rsidRPr="00EB0B7D">
        <w:rPr>
          <w:rFonts w:asciiTheme="majorHAnsi" w:hAnsiTheme="majorHAnsi"/>
          <w:sz w:val="20"/>
          <w:szCs w:val="20"/>
        </w:rPr>
        <w:t xml:space="preserve"> w terminie ustalonym dla odbioru końcowego robót.</w:t>
      </w: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15</w:t>
      </w:r>
    </w:p>
    <w:p w:rsidR="00E6769A" w:rsidRPr="00F11534" w:rsidRDefault="00EB0B7D" w:rsidP="00F11534">
      <w:pPr>
        <w:tabs>
          <w:tab w:val="num" w:pos="0"/>
        </w:tabs>
        <w:spacing w:after="120"/>
        <w:jc w:val="both"/>
        <w:rPr>
          <w:rFonts w:asciiTheme="majorHAnsi" w:hAnsiTheme="majorHAnsi"/>
          <w:sz w:val="20"/>
          <w:szCs w:val="20"/>
        </w:rPr>
      </w:pPr>
      <w:r w:rsidRPr="00EB0B7D">
        <w:rPr>
          <w:rFonts w:asciiTheme="majorHAnsi" w:hAnsiTheme="majorHAnsi"/>
          <w:sz w:val="20"/>
          <w:szCs w:val="20"/>
        </w:rPr>
        <w:t xml:space="preserve">W przypadku złej jakości prac (niezgodnej z aktualnie obowiązującymi normami i przepisami), stwierdzonych dwukrotnym dowodem pisemnym (powiadomienie na piśmie), </w:t>
      </w:r>
      <w:r w:rsidRPr="00EB0B7D">
        <w:rPr>
          <w:rFonts w:asciiTheme="majorHAnsi" w:hAnsiTheme="majorHAnsi"/>
          <w:b/>
          <w:bCs/>
          <w:sz w:val="20"/>
          <w:szCs w:val="20"/>
        </w:rPr>
        <w:t>Zamawiający</w:t>
      </w:r>
      <w:r w:rsidRPr="00EB0B7D">
        <w:rPr>
          <w:rFonts w:asciiTheme="majorHAnsi" w:hAnsiTheme="majorHAnsi"/>
          <w:sz w:val="20"/>
          <w:szCs w:val="20"/>
        </w:rPr>
        <w:t xml:space="preserve"> może odstąpić od umowy w terminie natychmiastowym z przyczyn leżących po stronie </w:t>
      </w:r>
      <w:r w:rsidRPr="00EB0B7D">
        <w:rPr>
          <w:rFonts w:asciiTheme="majorHAnsi" w:hAnsiTheme="majorHAnsi"/>
          <w:b/>
          <w:bCs/>
          <w:sz w:val="20"/>
          <w:szCs w:val="20"/>
        </w:rPr>
        <w:t>Wykonawcy</w:t>
      </w:r>
      <w:r w:rsidRPr="00EB0B7D">
        <w:rPr>
          <w:rFonts w:asciiTheme="majorHAnsi" w:hAnsiTheme="majorHAnsi"/>
          <w:sz w:val="20"/>
          <w:szCs w:val="20"/>
        </w:rPr>
        <w:t xml:space="preserve">, a </w:t>
      </w:r>
      <w:r w:rsidRPr="00EB0B7D">
        <w:rPr>
          <w:rFonts w:asciiTheme="majorHAnsi" w:hAnsiTheme="majorHAnsi"/>
          <w:b/>
          <w:bCs/>
          <w:sz w:val="20"/>
          <w:szCs w:val="20"/>
        </w:rPr>
        <w:t>Wykonawca</w:t>
      </w:r>
      <w:r w:rsidRPr="00EB0B7D">
        <w:rPr>
          <w:rFonts w:asciiTheme="majorHAnsi" w:hAnsiTheme="majorHAnsi"/>
          <w:sz w:val="20"/>
          <w:szCs w:val="20"/>
        </w:rPr>
        <w:t xml:space="preserve"> będzie obciążony wszelkimi kosztami z tego tytułu.</w:t>
      </w: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16</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względem </w:t>
      </w:r>
      <w:r w:rsidRPr="00EB0B7D">
        <w:rPr>
          <w:rFonts w:asciiTheme="majorHAnsi" w:eastAsia="Times New Roman" w:hAnsiTheme="majorHAnsi"/>
          <w:b/>
          <w:bCs/>
          <w:sz w:val="20"/>
          <w:szCs w:val="20"/>
        </w:rPr>
        <w:t>Zamawiającego</w:t>
      </w:r>
      <w:r w:rsidRPr="00EB0B7D">
        <w:rPr>
          <w:rFonts w:asciiTheme="majorHAnsi" w:eastAsia="Times New Roman" w:hAnsiTheme="majorHAnsi"/>
          <w:sz w:val="20"/>
          <w:szCs w:val="20"/>
        </w:rPr>
        <w:t>, jeżeli wykonany przedmiot umowy ma wady zmniejszające jego wartość lub użyteczność.</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z tytułu rękojmi za wady fizyczne wykonanych robót istniejące</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w czasie odbioru końcowego oraz za wady i awarie powstałe po odbiorze w okresie trwania rękojmi.</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O wykryciu wady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jest zobowiązany zawiadomić </w:t>
      </w:r>
      <w:r w:rsidRPr="00EB0B7D">
        <w:rPr>
          <w:rFonts w:asciiTheme="majorHAnsi" w:eastAsia="Times New Roman" w:hAnsiTheme="majorHAnsi"/>
          <w:b/>
          <w:bCs/>
          <w:sz w:val="20"/>
          <w:szCs w:val="20"/>
        </w:rPr>
        <w:t xml:space="preserve">Wykonawcę </w:t>
      </w:r>
      <w:r w:rsidRPr="00EB0B7D">
        <w:rPr>
          <w:rFonts w:asciiTheme="majorHAnsi" w:eastAsia="Times New Roman" w:hAnsiTheme="majorHAnsi"/>
          <w:sz w:val="20"/>
          <w:szCs w:val="20"/>
        </w:rPr>
        <w:t>pisemnie w terminie 7 dni od daty jej ujawnienia. Istnienie wady stwierdza się protokolarnie po przeprowadzeniu oględzin.</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O dacie oględzin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poinformuje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na 7 dni przed planowanym terminem.</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przypadku stwierdzenia istnienia wady obciążającej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wyznacza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odpowiedni termin na jej usunięcie. Usunięcie wady stwierdza się protokolarnie.</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nie usunięcia, przez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 wyznaczonym terminie ujawnionych wad wykonanych robót,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zlecić ich usunięcie na koszt i ryzyko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innemu wykonawcy. </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Jeżeli wady nie uniemożliwiają użytkowanie przedmiotu umowy zgodnie z jego przeznaczeniem,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obniżyć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wynagrodzenie za ten przedmiot odpowiednio do utraconej wartości użytkowej, estetycznej i technicznej.</w:t>
      </w:r>
    </w:p>
    <w:p w:rsidR="00EB0B7D" w:rsidRPr="00EB0B7D" w:rsidRDefault="00E6769A" w:rsidP="00EB0B7D">
      <w:pPr>
        <w:tabs>
          <w:tab w:val="num" w:pos="284"/>
        </w:tabs>
        <w:spacing w:after="120"/>
        <w:ind w:left="284" w:hanging="284"/>
        <w:jc w:val="center"/>
        <w:rPr>
          <w:rFonts w:asciiTheme="majorHAnsi" w:eastAsia="Times New Roman" w:hAnsiTheme="majorHAnsi"/>
          <w:b/>
          <w:bCs/>
          <w:sz w:val="20"/>
          <w:szCs w:val="20"/>
        </w:rPr>
      </w:pPr>
      <w:r>
        <w:rPr>
          <w:rFonts w:asciiTheme="majorHAnsi" w:eastAsia="Times New Roman" w:hAnsiTheme="majorHAnsi"/>
          <w:b/>
          <w:bCs/>
          <w:sz w:val="20"/>
          <w:szCs w:val="20"/>
        </w:rPr>
        <w:t>§ 17</w:t>
      </w:r>
    </w:p>
    <w:p w:rsidR="00EB0B7D" w:rsidRPr="00EB0B7D" w:rsidRDefault="00EB0B7D" w:rsidP="00EB0B7D">
      <w:pPr>
        <w:numPr>
          <w:ilvl w:val="0"/>
          <w:numId w:val="18"/>
        </w:numPr>
        <w:tabs>
          <w:tab w:val="num" w:pos="284"/>
        </w:tabs>
        <w:spacing w:after="120"/>
        <w:ind w:left="284" w:hanging="284"/>
        <w:jc w:val="both"/>
        <w:rPr>
          <w:rFonts w:asciiTheme="majorHAnsi" w:hAnsiTheme="majorHAnsi"/>
          <w:sz w:val="20"/>
          <w:szCs w:val="20"/>
        </w:rPr>
      </w:pPr>
      <w:r w:rsidRPr="00EB0B7D">
        <w:rPr>
          <w:rFonts w:asciiTheme="majorHAnsi" w:hAnsiTheme="majorHAnsi"/>
          <w:b/>
          <w:sz w:val="20"/>
          <w:szCs w:val="20"/>
        </w:rPr>
        <w:t>Wykonawca</w:t>
      </w:r>
      <w:r w:rsidRPr="00EB0B7D">
        <w:rPr>
          <w:rFonts w:asciiTheme="majorHAnsi" w:hAnsiTheme="majorHAnsi"/>
          <w:b/>
          <w:bCs/>
          <w:sz w:val="20"/>
          <w:szCs w:val="20"/>
        </w:rPr>
        <w:t xml:space="preserve"> </w:t>
      </w:r>
      <w:r w:rsidRPr="00EB0B7D">
        <w:rPr>
          <w:rFonts w:asciiTheme="majorHAnsi" w:hAnsiTheme="majorHAnsi"/>
          <w:sz w:val="20"/>
          <w:szCs w:val="20"/>
        </w:rPr>
        <w:t xml:space="preserve">udziela </w:t>
      </w:r>
      <w:r w:rsidRPr="00EB0B7D">
        <w:rPr>
          <w:rFonts w:asciiTheme="majorHAnsi" w:hAnsiTheme="majorHAnsi"/>
          <w:b/>
          <w:bCs/>
          <w:color w:val="000000"/>
          <w:sz w:val="20"/>
          <w:szCs w:val="20"/>
        </w:rPr>
        <w:t xml:space="preserve">Zamawiającemu </w:t>
      </w:r>
      <w:r w:rsidRPr="00EB0B7D">
        <w:rPr>
          <w:rFonts w:asciiTheme="majorHAnsi" w:hAnsiTheme="majorHAnsi"/>
          <w:bCs/>
          <w:color w:val="000000"/>
          <w:sz w:val="20"/>
          <w:szCs w:val="20"/>
        </w:rPr>
        <w:t>rękojmi oraz gwarancji</w:t>
      </w:r>
      <w:r w:rsidRPr="00EB0B7D">
        <w:rPr>
          <w:rFonts w:asciiTheme="majorHAnsi" w:hAnsiTheme="majorHAnsi"/>
          <w:color w:val="FF0000"/>
          <w:sz w:val="20"/>
          <w:szCs w:val="20"/>
        </w:rPr>
        <w:t xml:space="preserve"> </w:t>
      </w:r>
      <w:r w:rsidRPr="00EB0B7D">
        <w:rPr>
          <w:rFonts w:asciiTheme="majorHAnsi" w:hAnsiTheme="majorHAnsi"/>
          <w:sz w:val="20"/>
          <w:szCs w:val="20"/>
        </w:rPr>
        <w:t xml:space="preserve">na </w:t>
      </w:r>
      <w:r w:rsidRPr="00EB0B7D">
        <w:rPr>
          <w:rFonts w:asciiTheme="majorHAnsi" w:hAnsiTheme="majorHAnsi"/>
          <w:b/>
          <w:color w:val="000000"/>
          <w:sz w:val="20"/>
          <w:szCs w:val="20"/>
        </w:rPr>
        <w:t>okres 60</w:t>
      </w:r>
      <w:r w:rsidRPr="00EB0B7D">
        <w:rPr>
          <w:rFonts w:asciiTheme="majorHAnsi" w:hAnsiTheme="majorHAnsi"/>
          <w:b/>
          <w:bCs/>
          <w:color w:val="000000"/>
          <w:sz w:val="20"/>
          <w:szCs w:val="20"/>
        </w:rPr>
        <w:t xml:space="preserve"> miesięcy</w:t>
      </w:r>
      <w:r w:rsidRPr="00EB0B7D">
        <w:rPr>
          <w:rFonts w:asciiTheme="majorHAnsi" w:hAnsiTheme="majorHAnsi"/>
          <w:sz w:val="20"/>
          <w:szCs w:val="20"/>
        </w:rPr>
        <w:t xml:space="preserve"> na wykonane roboty budowlane. Termin rękojmi i gwarancji liczony jest od daty odbioru końcowego.</w:t>
      </w:r>
    </w:p>
    <w:p w:rsidR="00EB0B7D" w:rsidRPr="00EB0B7D" w:rsidRDefault="00EB0B7D" w:rsidP="00EB0B7D">
      <w:pPr>
        <w:numPr>
          <w:ilvl w:val="0"/>
          <w:numId w:val="18"/>
        </w:numPr>
        <w:tabs>
          <w:tab w:val="num" w:pos="284"/>
        </w:tabs>
        <w:ind w:left="284" w:hanging="284"/>
        <w:jc w:val="both"/>
        <w:rPr>
          <w:rFonts w:asciiTheme="majorHAnsi" w:hAnsiTheme="majorHAnsi"/>
          <w:sz w:val="20"/>
          <w:szCs w:val="20"/>
        </w:rPr>
      </w:pPr>
      <w:r w:rsidRPr="00EB0B7D">
        <w:rPr>
          <w:rFonts w:asciiTheme="majorHAnsi" w:hAnsiTheme="majorHAnsi"/>
          <w:sz w:val="20"/>
          <w:szCs w:val="20"/>
        </w:rPr>
        <w:t>Przed upływem terminu rękojmi, ustalonego w ust. 1, w ciągu 14 dni dokonany będzie ostateczny, odbiór przedmiotu umowy, potwierdzony stosownym protokołem.</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18</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W przypadku niewykonania lub nienależytego wykonania umowy Zamawiający może naliczyć kary umowne w następujących przypadkach i wysokości:</w:t>
      </w:r>
    </w:p>
    <w:p w:rsidR="00EB0B7D" w:rsidRPr="00EB0B7D" w:rsidRDefault="00EB0B7D" w:rsidP="00EB0B7D">
      <w:pPr>
        <w:numPr>
          <w:ilvl w:val="0"/>
          <w:numId w:val="19"/>
        </w:numPr>
        <w:tabs>
          <w:tab w:val="num" w:pos="284"/>
          <w:tab w:val="num" w:pos="426"/>
        </w:tabs>
        <w:spacing w:after="120"/>
        <w:ind w:left="284" w:hanging="284"/>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zapłaci </w:t>
      </w:r>
      <w:r w:rsidRPr="00EB0B7D">
        <w:rPr>
          <w:rFonts w:asciiTheme="majorHAnsi" w:hAnsiTheme="majorHAnsi"/>
          <w:b/>
          <w:bCs/>
          <w:sz w:val="20"/>
          <w:szCs w:val="20"/>
        </w:rPr>
        <w:t>Zamawiającemu</w:t>
      </w:r>
      <w:r w:rsidRPr="00EB0B7D">
        <w:rPr>
          <w:rFonts w:asciiTheme="majorHAnsi" w:hAnsiTheme="majorHAnsi"/>
          <w:sz w:val="20"/>
          <w:szCs w:val="20"/>
        </w:rPr>
        <w:t xml:space="preserve"> karę umowną:</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brak zapłaty lub nieterminową zapłatę wynagrodzenia należnego podwykonawcy lub dalszemu podwykonawcy w wysokości 0,5 % wartości wynagrodzenia należnego podwykonawcy lub dalszemu podwykonawcy za każdy dzień zwłoki;</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nieprzedłożenie poświadczonej za zgodność z oryginałem kopii umowy o podwykonawstwo lub jej zmiany za każdy stwierdzony przypadek w wysokości 2 % wynagrodzenia brutto określonego</w:t>
      </w:r>
      <w:r w:rsidR="00082D50">
        <w:rPr>
          <w:rFonts w:asciiTheme="majorHAnsi" w:hAnsiTheme="majorHAnsi"/>
          <w:sz w:val="20"/>
          <w:szCs w:val="20"/>
        </w:rPr>
        <w:t xml:space="preserve">                         </w:t>
      </w:r>
      <w:r w:rsidRPr="00EB0B7D">
        <w:rPr>
          <w:rFonts w:asciiTheme="majorHAnsi" w:hAnsiTheme="majorHAnsi"/>
          <w:sz w:val="20"/>
          <w:szCs w:val="20"/>
        </w:rPr>
        <w:t xml:space="preserve">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niewprowadzenie zmiany do umowy o podwykonawstwo w zakresie terminu zapłaty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wykonaniu przedmiotu umowy w tym zwłokę w wykonaniu serwisu gwarancyjnego, w wysokości 0,2 % wynagrodzenia brutto określonego w § 10 ust. 1 umowy za każdy dzień zwłoki;</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usunięciu wad i usterek w okresie rękojmi w wysokości 1 % wynagrodzenia brutto określonego w § 10 ust. 1 umowy, za każdy dzień zwłoki liczonej od daty wyznaczonej na usunięcie wad;</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w przypadku wykonania przedmiotu umowy w sposób wadliwy w wysokości 10 % wynagrodzenia brutto określonego w § 10 ust. 1 umowy;</w:t>
      </w:r>
    </w:p>
    <w:p w:rsidR="00EB0B7D" w:rsidRPr="000E6359"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 xml:space="preserve">za odstąpienie od umowy przez </w:t>
      </w:r>
      <w:r w:rsidRPr="00EB0B7D">
        <w:rPr>
          <w:rFonts w:asciiTheme="majorHAnsi" w:hAnsiTheme="majorHAnsi"/>
          <w:b/>
          <w:bCs/>
          <w:sz w:val="20"/>
          <w:szCs w:val="20"/>
        </w:rPr>
        <w:t>Wykonawcę</w:t>
      </w:r>
      <w:r w:rsidRPr="00EB0B7D">
        <w:rPr>
          <w:rFonts w:asciiTheme="majorHAnsi" w:hAnsiTheme="majorHAnsi"/>
          <w:sz w:val="20"/>
          <w:szCs w:val="20"/>
        </w:rPr>
        <w:t xml:space="preserve"> z przyczyn nie zawinionych przez </w:t>
      </w:r>
      <w:r w:rsidRPr="00EB0B7D">
        <w:rPr>
          <w:rFonts w:asciiTheme="majorHAnsi" w:hAnsiTheme="majorHAnsi"/>
          <w:b/>
          <w:bCs/>
          <w:sz w:val="20"/>
          <w:szCs w:val="20"/>
        </w:rPr>
        <w:t>Zamawiającego</w:t>
      </w:r>
      <w:r w:rsidRPr="00EB0B7D">
        <w:rPr>
          <w:rFonts w:asciiTheme="majorHAnsi" w:hAnsiTheme="majorHAnsi"/>
          <w:sz w:val="20"/>
          <w:szCs w:val="20"/>
        </w:rPr>
        <w:t xml:space="preserve"> oraz odstąpienia od umowy przez </w:t>
      </w:r>
      <w:r w:rsidRPr="00EB0B7D">
        <w:rPr>
          <w:rFonts w:asciiTheme="majorHAnsi" w:hAnsiTheme="majorHAnsi"/>
          <w:b/>
          <w:sz w:val="20"/>
          <w:szCs w:val="20"/>
        </w:rPr>
        <w:t>Zamawiającego</w:t>
      </w:r>
      <w:r w:rsidRPr="00EB0B7D">
        <w:rPr>
          <w:rFonts w:asciiTheme="majorHAnsi" w:hAnsiTheme="majorHAnsi"/>
          <w:sz w:val="20"/>
          <w:szCs w:val="20"/>
        </w:rPr>
        <w:t xml:space="preserve"> w przypadkach określonych w </w:t>
      </w:r>
      <w:r w:rsidR="00481611" w:rsidRPr="000E6359">
        <w:rPr>
          <w:rFonts w:asciiTheme="majorHAnsi" w:hAnsiTheme="majorHAnsi"/>
          <w:sz w:val="20"/>
          <w:szCs w:val="20"/>
        </w:rPr>
        <w:t>§ 15</w:t>
      </w:r>
      <w:r w:rsidR="000E6359" w:rsidRPr="000E6359">
        <w:rPr>
          <w:rFonts w:asciiTheme="majorHAnsi" w:hAnsiTheme="majorHAnsi"/>
          <w:sz w:val="20"/>
          <w:szCs w:val="20"/>
        </w:rPr>
        <w:t xml:space="preserve"> i § 19</w:t>
      </w:r>
      <w:r w:rsidRPr="000E6359">
        <w:rPr>
          <w:rFonts w:asciiTheme="majorHAnsi" w:hAnsiTheme="majorHAnsi"/>
          <w:sz w:val="20"/>
          <w:szCs w:val="20"/>
        </w:rPr>
        <w:t xml:space="preserve"> ust. 2 lit. b, c i d umowy w wysokości 20 % wynagrodzenia brutto określonego w § 10 ust. 1 umowy;</w:t>
      </w:r>
    </w:p>
    <w:p w:rsidR="00EB0B7D" w:rsidRPr="00EB0B7D" w:rsidRDefault="00EB0B7D" w:rsidP="00EB0B7D">
      <w:pPr>
        <w:numPr>
          <w:ilvl w:val="0"/>
          <w:numId w:val="19"/>
        </w:numPr>
        <w:tabs>
          <w:tab w:val="num" w:pos="-2410"/>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color w:val="000000"/>
          <w:sz w:val="20"/>
          <w:szCs w:val="20"/>
        </w:rPr>
        <w:t>Naliczone kary umowne stają się wymagalne jeżeli  Wykonawca w terminie 5 dni od daty otrzymania oświadczenia złożonego przez Zamawiającego o naliczeniu kar umownych nie dokonał ich zapłaty</w:t>
      </w:r>
      <w:r w:rsidRPr="00EB0B7D">
        <w:rPr>
          <w:rFonts w:asciiTheme="majorHAnsi" w:eastAsia="Times New Roman" w:hAnsiTheme="majorHAnsi"/>
          <w:sz w:val="20"/>
          <w:szCs w:val="20"/>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color w:val="000000"/>
          <w:sz w:val="20"/>
          <w:szCs w:val="20"/>
        </w:rPr>
        <w:t>Zamawiający jest uprawniony do potrącenia z faktury kar umownych</w:t>
      </w:r>
      <w:r w:rsidRPr="00EB0B7D">
        <w:rPr>
          <w:rFonts w:asciiTheme="majorHAnsi" w:eastAsia="Times New Roman" w:hAnsiTheme="majorHAnsi"/>
          <w:sz w:val="20"/>
          <w:szCs w:val="20"/>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Strony zastrzegają sobie prawo dochodzenia odszkodowania uzupełniającego na zasadach ogólnych przepisów Kodeksu Cywilnego w sytuacji, gdy szkoda przewyższy wysokość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Maksymalna wysokość kar umownych, jakich mogą żądać strony nie może przekroczyć 20 % wynagrodzenia brutto określonego w § 10 ust. 1 umowy.</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Odstąpienie od umowy nie zwalnia Wykonawcy z obowiązku zapłaty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Zamawiający zapłaci Wykonawcy karę umowną:</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1) za zwłokę w przekazaniu placu budowy  w wysokości 0,1 wynagrodzenia określonego w § 10 ust 1 umowy za każdy dzień zwłoki;</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2) za zwłokę w przystąpieniu do odbioru końcowego w wysokości 0,1 % wynagrodzenia określonego w § 10 ust. 1 umowy za każdy dzień zwłoki licząc od następnego dnia po terminie wyznaczonym na rozpoczęcie odbioru końcowego.</w:t>
      </w:r>
    </w:p>
    <w:p w:rsidR="00EB0B7D" w:rsidRPr="00EB0B7D" w:rsidRDefault="00E6769A" w:rsidP="00EB0B7D">
      <w:pPr>
        <w:tabs>
          <w:tab w:val="num" w:pos="567"/>
        </w:tabs>
        <w:ind w:left="567" w:hanging="283"/>
        <w:jc w:val="center"/>
        <w:rPr>
          <w:rFonts w:asciiTheme="majorHAnsi" w:hAnsiTheme="majorHAnsi"/>
          <w:b/>
          <w:bCs/>
          <w:sz w:val="20"/>
          <w:szCs w:val="20"/>
        </w:rPr>
      </w:pPr>
      <w:r>
        <w:rPr>
          <w:rFonts w:asciiTheme="majorHAnsi" w:hAnsiTheme="majorHAnsi"/>
          <w:b/>
          <w:bCs/>
          <w:sz w:val="20"/>
          <w:szCs w:val="20"/>
        </w:rPr>
        <w:t>§ 19</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Stronom przysługuje prawo odstąpienia od umowy. W przypadku odstąpienia od umowy przez jedną </w:t>
      </w:r>
      <w:r w:rsidRPr="00EB0B7D">
        <w:rPr>
          <w:rFonts w:asciiTheme="majorHAnsi" w:hAnsiTheme="majorHAnsi"/>
          <w:sz w:val="20"/>
          <w:szCs w:val="20"/>
        </w:rPr>
        <w:br/>
        <w:t xml:space="preserve">ze stron, </w:t>
      </w:r>
      <w:r w:rsidRPr="00EB0B7D">
        <w:rPr>
          <w:rFonts w:asciiTheme="majorHAnsi" w:hAnsiTheme="majorHAnsi"/>
          <w:b/>
          <w:bCs/>
          <w:sz w:val="20"/>
          <w:szCs w:val="20"/>
        </w:rPr>
        <w:t>Wykonawca</w:t>
      </w:r>
      <w:r w:rsidRPr="00EB0B7D">
        <w:rPr>
          <w:rFonts w:asciiTheme="majorHAnsi" w:hAnsiTheme="majorHAnsi"/>
          <w:sz w:val="20"/>
          <w:szCs w:val="20"/>
        </w:rPr>
        <w:t xml:space="preserve"> powinien natychmiast wstrzymać i zabezpieczyć niezakończone roboty oraz plac budowy.</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Zamawiającemu</w:t>
      </w:r>
      <w:r w:rsidRPr="00EB0B7D">
        <w:rPr>
          <w:rFonts w:asciiTheme="majorHAnsi" w:hAnsiTheme="majorHAnsi"/>
          <w:sz w:val="20"/>
          <w:szCs w:val="20"/>
        </w:rPr>
        <w:t xml:space="preserve"> niezależnie od uprawnień wynikających z przepisów kodeksu cywilnego przysługuje prawo do odstąpienia od umowy w terminie 30 dni od każdego ze zdarzeń wymienionych poniżej, gdy:</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wystąpi istotna zmiana okoliczności powodującej, że wykonanie umowy nie leży w interesie publicznym, czego nie można było przewidzieć w chwili zawarcia umowy;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 xml:space="preserve">zostanie zajęty cały majątek </w:t>
      </w:r>
      <w:r w:rsidRPr="00EB0B7D">
        <w:rPr>
          <w:rFonts w:asciiTheme="majorHAnsi" w:hAnsiTheme="majorHAnsi"/>
          <w:b/>
          <w:bCs/>
          <w:sz w:val="20"/>
          <w:szCs w:val="20"/>
        </w:rPr>
        <w:t>Wykonawcy;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nie rozpoczął robót bez uzasadnionych przyczyn oraz nie kontynuuje ich pomimo pisemnego wezwania </w:t>
      </w:r>
      <w:r w:rsidRPr="00EB0B7D">
        <w:rPr>
          <w:rFonts w:asciiTheme="majorHAnsi" w:hAnsiTheme="majorHAnsi"/>
          <w:b/>
          <w:bCs/>
          <w:sz w:val="20"/>
          <w:szCs w:val="20"/>
        </w:rPr>
        <w:t>Zamawiającego;</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bCs/>
          <w:sz w:val="20"/>
          <w:szCs w:val="20"/>
        </w:rPr>
        <w:t>bez uzasadnionej przyczyny przerwał realizację robót i przerwa trwa dłużej niż 7 dni.</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Wykonawcy </w:t>
      </w:r>
      <w:r w:rsidRPr="00EB0B7D">
        <w:rPr>
          <w:rFonts w:asciiTheme="majorHAnsi" w:hAnsiTheme="majorHAnsi"/>
          <w:sz w:val="20"/>
          <w:szCs w:val="20"/>
        </w:rPr>
        <w:t xml:space="preserve">przysługuje prawo do odstąpienia od umowy w terminie 14 dni, gdy </w:t>
      </w:r>
      <w:r w:rsidRPr="00EB0B7D">
        <w:rPr>
          <w:rFonts w:asciiTheme="majorHAnsi" w:hAnsiTheme="majorHAnsi"/>
          <w:b/>
          <w:bCs/>
          <w:sz w:val="20"/>
          <w:szCs w:val="20"/>
        </w:rPr>
        <w:t xml:space="preserve">Zamawiający </w:t>
      </w:r>
      <w:r w:rsidRPr="00EB0B7D">
        <w:rPr>
          <w:rFonts w:asciiTheme="majorHAnsi" w:hAnsiTheme="majorHAnsi"/>
          <w:sz w:val="20"/>
          <w:szCs w:val="20"/>
        </w:rPr>
        <w:t>nie przystąpił do odbioru końcowego, odmawia dokonania odbioru robót lub odmawia podpisania protokołu odbioru.</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Odstąpienie od umowy powinno nastąpić w formie pisemnej pod rygorem nieważności takiego oświadczenia i powinno zawierać uzasadnienie.</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odstąpienia od umowy </w:t>
      </w:r>
      <w:r w:rsidRPr="00EB0B7D">
        <w:rPr>
          <w:rFonts w:asciiTheme="majorHAnsi" w:hAnsiTheme="majorHAnsi"/>
          <w:b/>
          <w:bCs/>
          <w:sz w:val="20"/>
          <w:szCs w:val="20"/>
        </w:rPr>
        <w:t>Wykonawcę</w:t>
      </w:r>
      <w:r w:rsidRPr="00EB0B7D">
        <w:rPr>
          <w:rFonts w:asciiTheme="majorHAnsi" w:hAnsiTheme="majorHAnsi"/>
          <w:sz w:val="20"/>
          <w:szCs w:val="20"/>
        </w:rPr>
        <w:t xml:space="preserve"> oraz </w:t>
      </w:r>
      <w:r w:rsidRPr="00EB0B7D">
        <w:rPr>
          <w:rFonts w:asciiTheme="majorHAnsi" w:hAnsiTheme="majorHAnsi"/>
          <w:b/>
          <w:bCs/>
          <w:sz w:val="20"/>
          <w:szCs w:val="20"/>
        </w:rPr>
        <w:t>Zamawiającego</w:t>
      </w:r>
      <w:r w:rsidRPr="00EB0B7D">
        <w:rPr>
          <w:rFonts w:asciiTheme="majorHAnsi" w:hAnsiTheme="majorHAnsi"/>
          <w:sz w:val="20"/>
          <w:szCs w:val="20"/>
        </w:rPr>
        <w:t xml:space="preserve"> obciążają następujące obowiązki szczegółowe:</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terminie 7 dni od daty odstąpienia od umowy, </w:t>
      </w:r>
      <w:r w:rsidRPr="00EB0B7D">
        <w:rPr>
          <w:rFonts w:asciiTheme="majorHAnsi" w:hAnsiTheme="majorHAnsi"/>
          <w:b/>
          <w:bCs/>
          <w:sz w:val="20"/>
          <w:szCs w:val="20"/>
        </w:rPr>
        <w:t>Wykonawca</w:t>
      </w:r>
      <w:r w:rsidRPr="00EB0B7D">
        <w:rPr>
          <w:rFonts w:asciiTheme="majorHAnsi" w:hAnsiTheme="majorHAnsi"/>
          <w:sz w:val="20"/>
          <w:szCs w:val="20"/>
        </w:rPr>
        <w:t xml:space="preserve"> przy udziale </w:t>
      </w:r>
      <w:r w:rsidRPr="00EB0B7D">
        <w:rPr>
          <w:rFonts w:asciiTheme="majorHAnsi" w:hAnsiTheme="majorHAnsi"/>
          <w:b/>
          <w:bCs/>
          <w:sz w:val="20"/>
          <w:szCs w:val="20"/>
        </w:rPr>
        <w:t>Zamawiającego</w:t>
      </w:r>
      <w:r w:rsidRPr="00EB0B7D">
        <w:rPr>
          <w:rFonts w:asciiTheme="majorHAnsi" w:hAnsiTheme="majorHAnsi"/>
          <w:sz w:val="20"/>
          <w:szCs w:val="20"/>
        </w:rPr>
        <w:t xml:space="preserve"> sporządzi szczegółowy protokół inwentaryzacji robót w toku wg stanu na dzień odstąpienia;</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zabezpieczy przerwane roboty w zakresie obustronnie uzgodnionym, na koszt tej strony, która była powodem odstąpienia od umowy;</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razie odstąpienia od umowy z przyczyn niezależnych od </w:t>
      </w:r>
      <w:r w:rsidRPr="00EB0B7D">
        <w:rPr>
          <w:rFonts w:asciiTheme="majorHAnsi" w:hAnsiTheme="majorHAnsi"/>
          <w:b/>
          <w:bCs/>
          <w:sz w:val="20"/>
          <w:szCs w:val="20"/>
        </w:rPr>
        <w:t>Wykonawcy</w:t>
      </w:r>
      <w:r w:rsidRPr="00EB0B7D">
        <w:rPr>
          <w:rFonts w:asciiTheme="majorHAnsi" w:hAnsiTheme="majorHAnsi"/>
          <w:sz w:val="20"/>
          <w:szCs w:val="20"/>
        </w:rPr>
        <w:t xml:space="preserve">, </w:t>
      </w:r>
      <w:r w:rsidRPr="00EB0B7D">
        <w:rPr>
          <w:rFonts w:asciiTheme="majorHAnsi" w:hAnsiTheme="majorHAnsi"/>
          <w:b/>
          <w:bCs/>
          <w:sz w:val="20"/>
          <w:szCs w:val="20"/>
        </w:rPr>
        <w:t>Zamawiający</w:t>
      </w:r>
      <w:r w:rsidRPr="00EB0B7D">
        <w:rPr>
          <w:rFonts w:asciiTheme="majorHAnsi" w:hAnsiTheme="majorHAnsi"/>
          <w:sz w:val="20"/>
          <w:szCs w:val="20"/>
        </w:rPr>
        <w:t xml:space="preserve"> zobowiązany jest do dokonania odbioru robót wykonanych do dnia odstąpienia od umowy, zapłaty wynagrodzenia za wykonane roboty oraz protokolarnego przejęcia placu budowy.</w:t>
      </w:r>
    </w:p>
    <w:p w:rsidR="00EB0B7D" w:rsidRPr="00EB0B7D" w:rsidRDefault="00E6769A" w:rsidP="00EB0B7D">
      <w:pPr>
        <w:tabs>
          <w:tab w:val="num" w:pos="284"/>
        </w:tabs>
        <w:ind w:left="284" w:hanging="284"/>
        <w:jc w:val="center"/>
        <w:rPr>
          <w:rFonts w:asciiTheme="majorHAnsi" w:hAnsiTheme="majorHAnsi"/>
          <w:b/>
          <w:bCs/>
          <w:sz w:val="20"/>
          <w:szCs w:val="20"/>
        </w:rPr>
      </w:pPr>
      <w:r>
        <w:rPr>
          <w:rFonts w:asciiTheme="majorHAnsi" w:hAnsiTheme="majorHAnsi"/>
          <w:b/>
          <w:bCs/>
          <w:sz w:val="20"/>
          <w:szCs w:val="20"/>
        </w:rPr>
        <w:t>§ 20</w:t>
      </w:r>
    </w:p>
    <w:p w:rsidR="00EB0B7D" w:rsidRPr="00EB0B7D" w:rsidRDefault="00EB0B7D" w:rsidP="00EB0B7D">
      <w:pPr>
        <w:tabs>
          <w:tab w:val="num" w:pos="0"/>
        </w:tabs>
        <w:autoSpaceDE w:val="0"/>
        <w:autoSpaceDN w:val="0"/>
        <w:spacing w:after="60"/>
        <w:jc w:val="both"/>
        <w:rPr>
          <w:rFonts w:asciiTheme="majorHAnsi" w:hAnsiTheme="majorHAnsi"/>
          <w:sz w:val="20"/>
          <w:szCs w:val="20"/>
        </w:rPr>
      </w:pPr>
      <w:r w:rsidRPr="00EB0B7D">
        <w:rPr>
          <w:rFonts w:asciiTheme="majorHAnsi" w:hAnsiTheme="majorHAnsi"/>
          <w:sz w:val="20"/>
          <w:szCs w:val="20"/>
        </w:rPr>
        <w:t>Stosownie do wymogu określonego w art. 13 ogólnego rozporządzenia o ochronie danych osobowych z dnia 27 kwietnia 2016 r. Wykonawca</w:t>
      </w:r>
      <w:r w:rsidRPr="00EB0B7D">
        <w:rPr>
          <w:rFonts w:asciiTheme="majorHAnsi" w:hAnsiTheme="majorHAnsi"/>
          <w:b/>
          <w:sz w:val="20"/>
          <w:szCs w:val="20"/>
        </w:rPr>
        <w:t xml:space="preserve"> </w:t>
      </w:r>
      <w:r w:rsidRPr="00EB0B7D">
        <w:rPr>
          <w:rFonts w:asciiTheme="majorHAnsi" w:hAnsiTheme="majorHAnsi"/>
          <w:sz w:val="20"/>
          <w:szCs w:val="20"/>
        </w:rPr>
        <w:t>został poinformowany, że</w:t>
      </w:r>
      <w:r w:rsidRPr="00EB0B7D">
        <w:rPr>
          <w:rFonts w:asciiTheme="majorHAnsi" w:hAnsiTheme="majorHAnsi"/>
          <w:b/>
          <w:sz w:val="20"/>
          <w:szCs w:val="20"/>
        </w:rPr>
        <w:t>:</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administratorem jego danych osobowych jest Zakład Doskonalenia Zawodowego w Kielcach z siedzibą: 25-950 Kielce, ul. Paderewskiego 55,</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kontakt z Inspektorem Ochrony Danych możliwy jest pod adresem: </w:t>
      </w:r>
      <w:hyperlink r:id="rId23" w:history="1">
        <w:r w:rsidRPr="00EB0B7D">
          <w:rPr>
            <w:rFonts w:asciiTheme="majorHAnsi" w:hAnsiTheme="majorHAnsi"/>
            <w:color w:val="0000FF"/>
            <w:sz w:val="20"/>
            <w:szCs w:val="20"/>
            <w:u w:val="single"/>
          </w:rPr>
          <w:t>iod@zdz.kielce.pl</w:t>
        </w:r>
      </w:hyperlink>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Wykonawcy przetwarzane będą w celu realizacji umowy na podstawie art. 6 ust. 1 lit. b ogólnego rozporządzenia o ochronie danych osobowych z dnia 27 kwietnia 2016 r.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dane osobowe mogą być przekazywane innym organom i podmiotom wyłącznie na podstawie obowiązujących przepisów prawa,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przechowywane będą przez okres 10 lat po ustaniu umowy,</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posiada prawo do dostępu do treści swoich danych,  ich sprostowania, usunięcia lub ograniczenia przetwarzania,</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ma prawo wniesienia skargi do organu nadzorczego, gdy przetwarzanie danych osobowych dotyczących Wykonawcy naruszyłoby przepisy ogólnego rozporządzenia o ochronie danych osobowych z dnia 27 kwietnia 2016 roku.,</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podanie danych osobowych przez Wykonawcę jest dobrowolne jednakże odmowa podania danych skutkuje odmową zawarcia umowy</w:t>
      </w: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21</w:t>
      </w:r>
    </w:p>
    <w:p w:rsidR="00EB0B7D" w:rsidRPr="00EB0B7D" w:rsidRDefault="00EB0B7D" w:rsidP="00EB0B7D">
      <w:pPr>
        <w:numPr>
          <w:ilvl w:val="1"/>
          <w:numId w:val="12"/>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sprawach nieuregulowanych niniejszą umową znajdują zastosowanie przepisy Kodeksu Cywilnego, inne obowiązujące przepisy prawa oraz pomocniczo ustawa Prawo zamówień publicznych . </w:t>
      </w:r>
    </w:p>
    <w:p w:rsidR="00EB0B7D" w:rsidRPr="00EB0B7D" w:rsidRDefault="00EB0B7D" w:rsidP="00EB0B7D">
      <w:pPr>
        <w:numPr>
          <w:ilvl w:val="1"/>
          <w:numId w:val="12"/>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ewentualnych sporów rozstrzygać je będzie Sąd Powszechny właściwy dla siedziby </w:t>
      </w:r>
      <w:r w:rsidRPr="00EB0B7D">
        <w:rPr>
          <w:rFonts w:asciiTheme="majorHAnsi" w:eastAsia="Times New Roman" w:hAnsiTheme="majorHAnsi"/>
          <w:b/>
          <w:sz w:val="20"/>
          <w:szCs w:val="20"/>
        </w:rPr>
        <w:t>Zamawiającego.</w:t>
      </w:r>
    </w:p>
    <w:p w:rsidR="00EB0B7D" w:rsidRDefault="00E6769A" w:rsidP="00EB0B7D">
      <w:pPr>
        <w:tabs>
          <w:tab w:val="num" w:pos="284"/>
        </w:tabs>
        <w:spacing w:after="120"/>
        <w:ind w:left="284" w:hanging="284"/>
        <w:jc w:val="center"/>
        <w:rPr>
          <w:rFonts w:asciiTheme="majorHAnsi" w:eastAsia="Times New Roman" w:hAnsiTheme="majorHAnsi"/>
          <w:b/>
          <w:sz w:val="20"/>
          <w:szCs w:val="20"/>
        </w:rPr>
      </w:pPr>
      <w:r>
        <w:rPr>
          <w:rFonts w:asciiTheme="majorHAnsi" w:eastAsia="Times New Roman" w:hAnsiTheme="majorHAnsi"/>
          <w:b/>
          <w:sz w:val="20"/>
          <w:szCs w:val="20"/>
        </w:rPr>
        <w:t>§ 22</w:t>
      </w:r>
    </w:p>
    <w:p w:rsidR="00CB2459" w:rsidRPr="00A27AC5" w:rsidRDefault="00CB2459" w:rsidP="00CB2459">
      <w:pPr>
        <w:jc w:val="both"/>
        <w:rPr>
          <w:rFonts w:asciiTheme="majorHAnsi" w:hAnsiTheme="majorHAnsi"/>
          <w:bCs/>
          <w:sz w:val="20"/>
          <w:szCs w:val="20"/>
        </w:rPr>
      </w:pPr>
      <w:r w:rsidRPr="00A27AC5">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2023 r. poz. 1790).</w:t>
      </w:r>
    </w:p>
    <w:p w:rsidR="00CB2459" w:rsidRPr="00481611" w:rsidRDefault="00E6769A" w:rsidP="00EB0B7D">
      <w:pPr>
        <w:tabs>
          <w:tab w:val="num" w:pos="284"/>
        </w:tabs>
        <w:spacing w:after="120"/>
        <w:ind w:left="284" w:hanging="284"/>
        <w:jc w:val="center"/>
        <w:rPr>
          <w:rFonts w:asciiTheme="majorHAnsi" w:eastAsia="Times New Roman" w:hAnsiTheme="majorHAnsi"/>
          <w:b/>
          <w:sz w:val="20"/>
          <w:szCs w:val="20"/>
        </w:rPr>
      </w:pPr>
      <w:r w:rsidRPr="00481611">
        <w:rPr>
          <w:rFonts w:asciiTheme="majorHAnsi" w:eastAsia="Times New Roman" w:hAnsiTheme="majorHAnsi"/>
          <w:b/>
          <w:sz w:val="20"/>
          <w:szCs w:val="20"/>
        </w:rPr>
        <w:t>§ 23</w:t>
      </w:r>
    </w:p>
    <w:p w:rsidR="00EB0B7D" w:rsidRPr="00EB0B7D" w:rsidRDefault="00EB0B7D" w:rsidP="00EB0B7D">
      <w:p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Wszelkie zmiany treści umowy mogą nastąpić jedynie w formie pisemnej pod rygorem nieważności.</w:t>
      </w:r>
    </w:p>
    <w:p w:rsidR="00EB0B7D" w:rsidRPr="00EB0B7D" w:rsidRDefault="00EB0B7D" w:rsidP="00EB0B7D">
      <w:pPr>
        <w:tabs>
          <w:tab w:val="num" w:pos="284"/>
        </w:tabs>
        <w:ind w:left="284" w:hanging="284"/>
        <w:jc w:val="both"/>
        <w:rPr>
          <w:rFonts w:asciiTheme="majorHAnsi" w:eastAsia="Times New Roman" w:hAnsiTheme="majorHAnsi"/>
          <w:sz w:val="20"/>
          <w:szCs w:val="20"/>
        </w:rPr>
      </w:pPr>
    </w:p>
    <w:p w:rsidR="00EB0B7D" w:rsidRPr="00EB0B7D" w:rsidRDefault="00EB0B7D" w:rsidP="00EB0B7D">
      <w:pPr>
        <w:tabs>
          <w:tab w:val="num" w:pos="284"/>
        </w:tabs>
        <w:spacing w:after="120"/>
        <w:ind w:left="284" w:hanging="284"/>
        <w:jc w:val="center"/>
        <w:rPr>
          <w:rFonts w:asciiTheme="majorHAnsi" w:eastAsia="Times New Roman" w:hAnsiTheme="majorHAnsi"/>
          <w:sz w:val="20"/>
          <w:szCs w:val="20"/>
        </w:rPr>
      </w:pPr>
      <w:r w:rsidRPr="00EB0B7D">
        <w:rPr>
          <w:rFonts w:asciiTheme="majorHAnsi" w:eastAsia="Times New Roman" w:hAnsiTheme="majorHAnsi"/>
          <w:b/>
          <w:bCs/>
          <w:sz w:val="20"/>
          <w:szCs w:val="20"/>
        </w:rPr>
        <w:t>§ 2</w:t>
      </w:r>
      <w:r w:rsidR="00E6769A">
        <w:rPr>
          <w:rFonts w:asciiTheme="majorHAnsi" w:eastAsia="Times New Roman" w:hAnsiTheme="majorHAnsi"/>
          <w:b/>
          <w:bCs/>
          <w:sz w:val="20"/>
          <w:szCs w:val="20"/>
        </w:rPr>
        <w:t>4</w:t>
      </w:r>
    </w:p>
    <w:p w:rsidR="00EB0B7D" w:rsidRPr="00EB0B7D" w:rsidRDefault="00EB0B7D" w:rsidP="00EB0B7D">
      <w:pPr>
        <w:tabs>
          <w:tab w:val="num" w:pos="0"/>
        </w:tabs>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Um</w:t>
      </w:r>
      <w:r w:rsidR="004D783A">
        <w:rPr>
          <w:rFonts w:asciiTheme="majorHAnsi" w:eastAsia="Times New Roman" w:hAnsiTheme="majorHAnsi"/>
          <w:sz w:val="20"/>
          <w:szCs w:val="20"/>
        </w:rPr>
        <w:t>owa została sporządzona w dwóch</w:t>
      </w:r>
      <w:r w:rsidRPr="00EB0B7D">
        <w:rPr>
          <w:rFonts w:asciiTheme="majorHAnsi" w:eastAsia="Times New Roman" w:hAnsiTheme="majorHAnsi"/>
          <w:sz w:val="20"/>
          <w:szCs w:val="20"/>
        </w:rPr>
        <w:t xml:space="preserve"> jednobrzmiących egzemplarzach</w:t>
      </w:r>
      <w:r w:rsidR="00314F44">
        <w:rPr>
          <w:rFonts w:asciiTheme="majorHAnsi" w:eastAsia="Times New Roman" w:hAnsiTheme="majorHAnsi"/>
          <w:sz w:val="20"/>
          <w:szCs w:val="20"/>
        </w:rPr>
        <w:t>,</w:t>
      </w:r>
      <w:r w:rsidR="004D783A">
        <w:rPr>
          <w:rFonts w:asciiTheme="majorHAnsi" w:eastAsia="Times New Roman" w:hAnsiTheme="majorHAnsi"/>
          <w:sz w:val="20"/>
          <w:szCs w:val="20"/>
        </w:rPr>
        <w:t xml:space="preserve"> </w:t>
      </w:r>
      <w:r w:rsidR="00D757F0">
        <w:rPr>
          <w:rFonts w:asciiTheme="majorHAnsi" w:eastAsia="Times New Roman" w:hAnsiTheme="majorHAnsi"/>
          <w:sz w:val="20"/>
          <w:szCs w:val="20"/>
        </w:rPr>
        <w:t>z czego 1 egzemplarz</w:t>
      </w:r>
      <w:r w:rsidR="00D757F0" w:rsidRPr="00EB0B7D">
        <w:rPr>
          <w:rFonts w:asciiTheme="majorHAnsi" w:eastAsia="Times New Roman" w:hAnsiTheme="majorHAnsi"/>
          <w:sz w:val="20"/>
          <w:szCs w:val="20"/>
        </w:rPr>
        <w:t xml:space="preserve"> dla </w:t>
      </w:r>
      <w:r w:rsidR="00D757F0" w:rsidRPr="00EB0B7D">
        <w:rPr>
          <w:rFonts w:asciiTheme="majorHAnsi" w:eastAsia="Times New Roman" w:hAnsiTheme="majorHAnsi"/>
          <w:b/>
          <w:sz w:val="20"/>
          <w:szCs w:val="20"/>
        </w:rPr>
        <w:t xml:space="preserve">Zamawiającego </w:t>
      </w:r>
      <w:r w:rsidR="00D757F0" w:rsidRPr="00EB0B7D">
        <w:rPr>
          <w:rFonts w:asciiTheme="majorHAnsi" w:eastAsia="Times New Roman" w:hAnsiTheme="majorHAnsi"/>
          <w:sz w:val="20"/>
          <w:szCs w:val="20"/>
        </w:rPr>
        <w:t xml:space="preserve">i 1 dla </w:t>
      </w:r>
      <w:r w:rsidR="00D757F0" w:rsidRPr="00EB0B7D">
        <w:rPr>
          <w:rFonts w:asciiTheme="majorHAnsi" w:eastAsia="Times New Roman" w:hAnsiTheme="majorHAnsi"/>
          <w:b/>
          <w:sz w:val="20"/>
          <w:szCs w:val="20"/>
        </w:rPr>
        <w:t>Wykonawcy</w:t>
      </w:r>
      <w:r w:rsidR="00D757F0" w:rsidRPr="00EB0B7D">
        <w:rPr>
          <w:rFonts w:asciiTheme="majorHAnsi" w:eastAsia="Times New Roman" w:hAnsiTheme="majorHAnsi"/>
          <w:sz w:val="20"/>
          <w:szCs w:val="20"/>
        </w:rPr>
        <w:t>.</w:t>
      </w:r>
    </w:p>
    <w:p w:rsidR="00EB0B7D" w:rsidRPr="00EB0B7D" w:rsidRDefault="00EB0B7D" w:rsidP="00323A27">
      <w:pPr>
        <w:rPr>
          <w:rFonts w:asciiTheme="majorHAnsi" w:eastAsia="Times New Roman" w:hAnsiTheme="majorHAnsi"/>
          <w:sz w:val="20"/>
          <w:szCs w:val="20"/>
        </w:rPr>
      </w:pP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323A27" w:rsidP="00323A27">
      <w:pPr>
        <w:tabs>
          <w:tab w:val="num" w:pos="284"/>
        </w:tabs>
        <w:rPr>
          <w:rFonts w:asciiTheme="majorHAnsi" w:hAnsiTheme="majorHAnsi"/>
          <w:b/>
          <w:sz w:val="20"/>
          <w:szCs w:val="20"/>
        </w:rPr>
      </w:pPr>
      <w:r>
        <w:rPr>
          <w:rFonts w:asciiTheme="majorHAnsi" w:hAnsiTheme="majorHAnsi"/>
          <w:b/>
          <w:bCs/>
          <w:sz w:val="20"/>
          <w:szCs w:val="20"/>
        </w:rPr>
        <w:t xml:space="preserve">             </w:t>
      </w:r>
      <w:r w:rsidR="00EB0B7D" w:rsidRPr="00EB0B7D">
        <w:rPr>
          <w:rFonts w:asciiTheme="majorHAnsi" w:hAnsiTheme="majorHAnsi"/>
          <w:b/>
          <w:bCs/>
          <w:sz w:val="20"/>
          <w:szCs w:val="20"/>
        </w:rPr>
        <w:t>WYKONAWCA</w:t>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Pr>
          <w:rFonts w:asciiTheme="majorHAnsi" w:hAnsiTheme="majorHAnsi"/>
          <w:b/>
          <w:bCs/>
          <w:sz w:val="20"/>
          <w:szCs w:val="20"/>
        </w:rPr>
        <w:t xml:space="preserve">                  </w:t>
      </w:r>
      <w:r w:rsidR="00EB0B7D" w:rsidRPr="00EB0B7D">
        <w:rPr>
          <w:rFonts w:asciiTheme="majorHAnsi" w:hAnsiTheme="majorHAnsi"/>
          <w:b/>
          <w:bCs/>
          <w:sz w:val="20"/>
          <w:szCs w:val="20"/>
        </w:rPr>
        <w:t>ZAMAWIAJĄCY</w:t>
      </w:r>
    </w:p>
    <w:p w:rsidR="00EB0B7D" w:rsidRPr="00EB0B7D" w:rsidRDefault="00EB0B7D" w:rsidP="00EB0B7D">
      <w:pPr>
        <w:rPr>
          <w:rFonts w:asciiTheme="majorHAnsi" w:hAnsiTheme="majorHAnsi"/>
          <w:sz w:val="20"/>
          <w:szCs w:val="20"/>
        </w:rPr>
      </w:pPr>
    </w:p>
    <w:p w:rsidR="00EB0B7D" w:rsidRPr="00EB0B7D" w:rsidRDefault="00EB0B7D" w:rsidP="00EB0B7D">
      <w:pPr>
        <w:rPr>
          <w:sz w:val="22"/>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6B40A5" w:rsidRPr="002B463F" w:rsidRDefault="006B40A5" w:rsidP="00082D50">
      <w:pPr>
        <w:tabs>
          <w:tab w:val="num" w:pos="284"/>
        </w:tabs>
        <w:rPr>
          <w:rFonts w:asciiTheme="majorHAnsi" w:hAnsiTheme="majorHAnsi"/>
          <w:b/>
          <w:sz w:val="20"/>
          <w:szCs w:val="20"/>
        </w:rPr>
      </w:pPr>
    </w:p>
    <w:sectPr w:rsidR="006B40A5" w:rsidRPr="002B463F" w:rsidSect="00DF2B14">
      <w:headerReference w:type="default" r:id="rId24"/>
      <w:footerReference w:type="default" r:id="rId25"/>
      <w:headerReference w:type="first" r:id="rId26"/>
      <w:footerReference w:type="first" r:id="rId27"/>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534" w:rsidRDefault="00F11534">
      <w:r>
        <w:separator/>
      </w:r>
    </w:p>
  </w:endnote>
  <w:endnote w:type="continuationSeparator" w:id="0">
    <w:p w:rsidR="00F11534" w:rsidRDefault="00F1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sig w:usb0="00000003" w:usb1="00000000" w:usb2="00000000" w:usb3="00000000" w:csb0="00000001" w:csb1="00000000"/>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34" w:rsidRDefault="00F11534" w:rsidP="00DF2B14">
    <w:pPr>
      <w:pStyle w:val="Stopka"/>
      <w:jc w:val="right"/>
      <w:rPr>
        <w:rFonts w:ascii="Arial Narrow" w:hAnsi="Arial Narrow"/>
        <w:sz w:val="20"/>
        <w:szCs w:val="20"/>
      </w:rPr>
    </w:pPr>
  </w:p>
  <w:p w:rsidR="00F11534" w:rsidRPr="00EA4AEC" w:rsidRDefault="00F11534" w:rsidP="00DF2B14">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34" w:rsidRDefault="00F11534">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534" w:rsidRDefault="00F11534">
      <w:r>
        <w:separator/>
      </w:r>
    </w:p>
  </w:footnote>
  <w:footnote w:type="continuationSeparator" w:id="0">
    <w:p w:rsidR="00F11534" w:rsidRDefault="00F11534">
      <w:r>
        <w:continuationSeparator/>
      </w:r>
    </w:p>
  </w:footnote>
  <w:footnote w:id="1">
    <w:p w:rsidR="00F11534" w:rsidRPr="000C20D5" w:rsidRDefault="00F11534" w:rsidP="006B40A5">
      <w:pPr>
        <w:pStyle w:val="Tekstprzypisudolnego"/>
        <w:rPr>
          <w:rFonts w:ascii="Cambria" w:hAnsi="Cambria"/>
          <w:sz w:val="16"/>
          <w:szCs w:val="16"/>
        </w:rPr>
      </w:pPr>
      <w:r w:rsidRPr="000C20D5">
        <w:rPr>
          <w:rStyle w:val="Odwoanieprzypisudolnego"/>
          <w:rFonts w:ascii="Cambria" w:hAnsi="Cambria"/>
          <w:sz w:val="16"/>
          <w:szCs w:val="16"/>
        </w:rPr>
        <w:footnoteRef/>
      </w:r>
      <w:r w:rsidRPr="000C20D5">
        <w:rPr>
          <w:rFonts w:ascii="Cambria" w:hAnsi="Cambria"/>
          <w:sz w:val="16"/>
          <w:szCs w:val="16"/>
        </w:rPr>
        <w:t xml:space="preserve"> niepotrzebne skreślić</w:t>
      </w:r>
    </w:p>
  </w:footnote>
  <w:footnote w:id="2">
    <w:p w:rsidR="00F11534" w:rsidRPr="000C20D5" w:rsidRDefault="00F11534" w:rsidP="006B40A5">
      <w:pPr>
        <w:pStyle w:val="Tekstprzypisudolnego"/>
        <w:jc w:val="both"/>
        <w:rPr>
          <w:rFonts w:asciiTheme="majorHAnsi" w:hAnsiTheme="majorHAnsi"/>
          <w:sz w:val="16"/>
          <w:szCs w:val="16"/>
        </w:rPr>
      </w:pPr>
      <w:r w:rsidRPr="000C20D5">
        <w:rPr>
          <w:rStyle w:val="Odwoanieprzypisudolnego"/>
          <w:rFonts w:asciiTheme="majorHAnsi" w:hAnsiTheme="majorHAnsi"/>
          <w:sz w:val="16"/>
          <w:szCs w:val="16"/>
        </w:rPr>
        <w:footnoteRef/>
      </w:r>
      <w:r w:rsidRPr="000C20D5">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11534" w:rsidRPr="000C20D5" w:rsidRDefault="00F11534" w:rsidP="006B40A5">
      <w:pPr>
        <w:pStyle w:val="Tekstprzypisudolnego"/>
        <w:jc w:val="both"/>
        <w:rPr>
          <w:rFonts w:ascii="Arial Narrow" w:hAnsi="Arial Narrow"/>
          <w:sz w:val="16"/>
          <w:szCs w:val="16"/>
        </w:rPr>
      </w:pPr>
      <w:r w:rsidRPr="000C20D5">
        <w:rPr>
          <w:rFonts w:asciiTheme="majorHAnsi" w:hAnsiTheme="majorHAnsi"/>
          <w:sz w:val="16"/>
          <w:szCs w:val="16"/>
          <w:vertAlign w:val="superscript"/>
        </w:rPr>
        <w:footnoteRef/>
      </w:r>
      <w:r w:rsidRPr="000C20D5">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34" w:rsidRDefault="00F11534" w:rsidP="00DF2B14">
    <w:pPr>
      <w:pStyle w:val="Nagwek"/>
      <w:jc w:val="right"/>
    </w:pPr>
    <w:r w:rsidRPr="009316B0">
      <w:rPr>
        <w:noProof/>
        <w:lang w:eastAsia="pl-PL"/>
      </w:rPr>
      <w:drawing>
        <wp:inline distT="0" distB="0" distL="0" distR="0">
          <wp:extent cx="5759450" cy="759140"/>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9140"/>
                  </a:xfrm>
                  <a:prstGeom prst="rect">
                    <a:avLst/>
                  </a:prstGeom>
                  <a:noFill/>
                  <a:ln w="9525">
                    <a:noFill/>
                    <a:miter lim="800000"/>
                    <a:headEnd/>
                    <a:tailEnd/>
                  </a:ln>
                </pic:spPr>
              </pic:pic>
            </a:graphicData>
          </a:graphic>
        </wp:inline>
      </w:drawing>
    </w:r>
  </w:p>
  <w:p w:rsidR="00F11534" w:rsidRPr="00707497" w:rsidRDefault="00F11534" w:rsidP="00707497">
    <w:pPr>
      <w:pStyle w:val="Nagwek"/>
      <w:jc w:val="right"/>
      <w:rPr>
        <w:rFonts w:asciiTheme="majorHAnsi" w:hAnsiTheme="majorHAnsi"/>
        <w:sz w:val="20"/>
        <w:szCs w:val="20"/>
      </w:rPr>
    </w:pPr>
    <w:r>
      <w:rPr>
        <w:rFonts w:asciiTheme="majorHAnsi" w:hAnsiTheme="majorHAnsi"/>
        <w:sz w:val="20"/>
        <w:szCs w:val="20"/>
      </w:rPr>
      <w:t>51/ZK/2025</w:t>
    </w:r>
    <w:r w:rsidRPr="00707497">
      <w:rPr>
        <w:rFonts w:asciiTheme="majorHAnsi" w:hAnsiTheme="majorHAnsi"/>
        <w:sz w:val="20"/>
        <w:szCs w:val="20"/>
      </w:rPr>
      <w: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34" w:rsidRPr="009B78A9" w:rsidRDefault="00F11534" w:rsidP="00DF2B14">
    <w:pPr>
      <w:pStyle w:val="Nagwek"/>
      <w:jc w:val="right"/>
      <w:rPr>
        <w:rFonts w:ascii="Verdana" w:hAnsi="Verdana"/>
        <w:b/>
        <w:sz w:val="14"/>
        <w:szCs w:val="14"/>
      </w:rPr>
    </w:pPr>
    <w:r w:rsidRPr="009316B0">
      <w:rPr>
        <w:rFonts w:ascii="Verdana" w:hAnsi="Verdana"/>
        <w:b/>
        <w:noProof/>
        <w:sz w:val="14"/>
        <w:szCs w:val="14"/>
        <w:lang w:eastAsia="pl-PL"/>
      </w:rPr>
      <w:drawing>
        <wp:inline distT="0" distB="0" distL="0" distR="0">
          <wp:extent cx="5759450" cy="759140"/>
          <wp:effectExtent l="19050" t="0" r="0"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9140"/>
                  </a:xfrm>
                  <a:prstGeom prst="rect">
                    <a:avLst/>
                  </a:prstGeom>
                  <a:noFill/>
                  <a:ln w="9525">
                    <a:noFill/>
                    <a:miter lim="800000"/>
                    <a:headEnd/>
                    <a:tailEnd/>
                  </a:ln>
                </pic:spPr>
              </pic:pic>
            </a:graphicData>
          </a:graphic>
        </wp:inline>
      </w:drawing>
    </w:r>
  </w:p>
  <w:p w:rsidR="00F11534" w:rsidRPr="00DE034C" w:rsidRDefault="00F11534" w:rsidP="00DF2B14">
    <w:pPr>
      <w:pStyle w:val="Nagwek"/>
      <w:jc w:val="right"/>
      <w:rPr>
        <w:rFonts w:asciiTheme="majorHAnsi" w:hAnsiTheme="majorHAnsi"/>
        <w:sz w:val="20"/>
        <w:szCs w:val="20"/>
      </w:rPr>
    </w:pPr>
    <w:r>
      <w:rPr>
        <w:rFonts w:asciiTheme="majorHAnsi" w:hAnsiTheme="majorHAnsi"/>
        <w:sz w:val="20"/>
        <w:szCs w:val="20"/>
      </w:rPr>
      <w:t>51/ZK/2025</w:t>
    </w:r>
    <w:r w:rsidRPr="00DE034C">
      <w:rPr>
        <w:rFonts w:asciiTheme="majorHAnsi" w:hAnsiTheme="majorHAnsi"/>
        <w:sz w:val="20"/>
        <w:szCs w:val="20"/>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18E8FCD8"/>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3C7BD3"/>
    <w:multiLevelType w:val="hybridMultilevel"/>
    <w:tmpl w:val="BF7CA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A3D09B3"/>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7">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2">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23">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6">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5">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8">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9">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98A72A2"/>
    <w:multiLevelType w:val="hybridMultilevel"/>
    <w:tmpl w:val="8B90A8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BC244EEA">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2">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0">
    <w:nsid w:val="5CE9128B"/>
    <w:multiLevelType w:val="hybridMultilevel"/>
    <w:tmpl w:val="2B1A04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DC93FB6"/>
    <w:multiLevelType w:val="hybridMultilevel"/>
    <w:tmpl w:val="783E7F4A"/>
    <w:lvl w:ilvl="0" w:tplc="A912B8FA">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3">
    <w:nsid w:val="5EFD47D2"/>
    <w:multiLevelType w:val="hybridMultilevel"/>
    <w:tmpl w:val="D8526086"/>
    <w:lvl w:ilvl="0" w:tplc="8320DB80">
      <w:start w:val="1"/>
      <w:numFmt w:val="decimal"/>
      <w:lvlText w:val="%1)"/>
      <w:lvlJc w:val="left"/>
      <w:pPr>
        <w:ind w:left="3478"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5A11493"/>
    <w:multiLevelType w:val="hybridMultilevel"/>
    <w:tmpl w:val="E1D2C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790405E"/>
    <w:multiLevelType w:val="hybridMultilevel"/>
    <w:tmpl w:val="0D3283D6"/>
    <w:lvl w:ilvl="0" w:tplc="1634193C">
      <w:start w:val="9"/>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8">
    <w:nsid w:val="6C537AF5"/>
    <w:multiLevelType w:val="hybridMultilevel"/>
    <w:tmpl w:val="10AC0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1E657AB"/>
    <w:multiLevelType w:val="hybridMultilevel"/>
    <w:tmpl w:val="13E21D36"/>
    <w:name w:val="WW8Num32"/>
    <w:lvl w:ilvl="0" w:tplc="E814C75E">
      <w:start w:val="1"/>
      <w:numFmt w:val="decimal"/>
      <w:lvlText w:val="%1."/>
      <w:lvlJc w:val="left"/>
      <w:pPr>
        <w:tabs>
          <w:tab w:val="num" w:pos="1915"/>
        </w:tabs>
        <w:ind w:left="1915" w:hanging="344"/>
      </w:pPr>
      <w:rPr>
        <w:rFonts w:ascii="Cambria" w:eastAsia="Calibri" w:hAnsi="Cambria" w:cs="Arial" w:hint="default"/>
        <w:b/>
        <w:strike w:val="0"/>
        <w:sz w:val="20"/>
        <w:szCs w:val="20"/>
      </w:rPr>
    </w:lvl>
    <w:lvl w:ilvl="1" w:tplc="FB42AC8C">
      <w:start w:val="1"/>
      <w:numFmt w:val="decimal"/>
      <w:lvlText w:val="%2)"/>
      <w:lvlJc w:val="left"/>
      <w:pPr>
        <w:tabs>
          <w:tab w:val="num" w:pos="2160"/>
        </w:tabs>
        <w:ind w:left="2160" w:hanging="360"/>
      </w:pPr>
      <w:rPr>
        <w:rFonts w:ascii="Cambria" w:eastAsia="Times New Roman" w:hAnsi="Cambria" w:cs="Times New Roman" w:hint="default"/>
        <w:b w:val="0"/>
      </w:rPr>
    </w:lvl>
    <w:lvl w:ilvl="2" w:tplc="0415001B">
      <w:start w:val="1"/>
      <w:numFmt w:val="lowerRoman"/>
      <w:lvlText w:val="%3."/>
      <w:lvlJc w:val="right"/>
      <w:pPr>
        <w:tabs>
          <w:tab w:val="num" w:pos="2880"/>
        </w:tabs>
        <w:ind w:left="2880" w:hanging="180"/>
      </w:pPr>
    </w:lvl>
    <w:lvl w:ilvl="3" w:tplc="B1885C76">
      <w:start w:val="1"/>
      <w:numFmt w:val="decimal"/>
      <w:lvlText w:val="%4."/>
      <w:lvlJc w:val="left"/>
      <w:pPr>
        <w:ind w:left="360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71">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52F5180"/>
    <w:multiLevelType w:val="hybridMultilevel"/>
    <w:tmpl w:val="EAA0B40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nsid w:val="75660A53"/>
    <w:multiLevelType w:val="hybridMultilevel"/>
    <w:tmpl w:val="3EE06CF0"/>
    <w:lvl w:ilvl="0" w:tplc="94FC045C">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4">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5">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9383AF7"/>
    <w:multiLevelType w:val="hybridMultilevel"/>
    <w:tmpl w:val="00DA1DB2"/>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7"/>
  </w:num>
  <w:num w:numId="2">
    <w:abstractNumId w:val="30"/>
  </w:num>
  <w:num w:numId="3">
    <w:abstractNumId w:val="58"/>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3"/>
  </w:num>
  <w:num w:numId="7">
    <w:abstractNumId w:val="14"/>
  </w:num>
  <w:num w:numId="8">
    <w:abstractNumId w:val="39"/>
  </w:num>
  <w:num w:numId="9">
    <w:abstractNumId w:val="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6"/>
  </w:num>
  <w:num w:numId="14">
    <w:abstractNumId w:val="65"/>
  </w:num>
  <w:num w:numId="15">
    <w:abstractNumId w:val="69"/>
  </w:num>
  <w:num w:numId="16">
    <w:abstractNumId w:val="12"/>
  </w:num>
  <w:num w:numId="17">
    <w:abstractNumId w:val="19"/>
  </w:num>
  <w:num w:numId="18">
    <w:abstractNumId w:val="35"/>
  </w:num>
  <w:num w:numId="19">
    <w:abstractNumId w:val="23"/>
  </w:num>
  <w:num w:numId="20">
    <w:abstractNumId w:val="3"/>
  </w:num>
  <w:num w:numId="21">
    <w:abstractNumId w:val="10"/>
  </w:num>
  <w:num w:numId="22">
    <w:abstractNumId w:val="16"/>
  </w:num>
  <w:num w:numId="23">
    <w:abstractNumId w:val="73"/>
  </w:num>
  <w:num w:numId="24">
    <w:abstractNumId w:val="77"/>
  </w:num>
  <w:num w:numId="25">
    <w:abstractNumId w:val="47"/>
  </w:num>
  <w:num w:numId="26">
    <w:abstractNumId w:val="45"/>
  </w:num>
  <w:num w:numId="27">
    <w:abstractNumId w:val="33"/>
  </w:num>
  <w:num w:numId="28">
    <w:abstractNumId w:val="9"/>
  </w:num>
  <w:num w:numId="29">
    <w:abstractNumId w:val="13"/>
  </w:num>
  <w:num w:numId="30">
    <w:abstractNumId w:val="41"/>
  </w:num>
  <w:num w:numId="31">
    <w:abstractNumId w:val="74"/>
  </w:num>
  <w:num w:numId="32">
    <w:abstractNumId w:val="46"/>
  </w:num>
  <w:num w:numId="33">
    <w:abstractNumId w:val="76"/>
  </w:num>
  <w:num w:numId="34">
    <w:abstractNumId w:val="36"/>
  </w:num>
  <w:num w:numId="35">
    <w:abstractNumId w:val="17"/>
  </w:num>
  <w:num w:numId="36">
    <w:abstractNumId w:val="54"/>
  </w:num>
  <w:num w:numId="37">
    <w:abstractNumId w:val="26"/>
  </w:num>
  <w:num w:numId="38">
    <w:abstractNumId w:val="7"/>
  </w:num>
  <w:num w:numId="39">
    <w:abstractNumId w:val="50"/>
  </w:num>
  <w:num w:numId="40">
    <w:abstractNumId w:val="11"/>
  </w:num>
  <w:num w:numId="41">
    <w:abstractNumId w:val="61"/>
  </w:num>
  <w:num w:numId="42">
    <w:abstractNumId w:val="63"/>
  </w:num>
  <w:num w:numId="43">
    <w:abstractNumId w:val="44"/>
  </w:num>
  <w:num w:numId="44">
    <w:abstractNumId w:val="28"/>
  </w:num>
  <w:num w:numId="45">
    <w:abstractNumId w:val="43"/>
  </w:num>
  <w:num w:numId="46">
    <w:abstractNumId w:val="31"/>
  </w:num>
  <w:num w:numId="47">
    <w:abstractNumId w:val="78"/>
  </w:num>
  <w:num w:numId="48">
    <w:abstractNumId w:val="37"/>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38"/>
  </w:num>
  <w:num w:numId="52">
    <w:abstractNumId w:val="4"/>
  </w:num>
  <w:num w:numId="53">
    <w:abstractNumId w:val="0"/>
  </w:num>
  <w:num w:numId="54">
    <w:abstractNumId w:val="62"/>
  </w:num>
  <w:num w:numId="55">
    <w:abstractNumId w:val="20"/>
  </w:num>
  <w:num w:numId="56">
    <w:abstractNumId w:val="71"/>
  </w:num>
  <w:num w:numId="57">
    <w:abstractNumId w:val="1"/>
  </w:num>
  <w:num w:numId="58">
    <w:abstractNumId w:val="68"/>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9"/>
  </w:num>
  <w:num w:numId="61">
    <w:abstractNumId w:val="67"/>
  </w:num>
  <w:num w:numId="62">
    <w:abstractNumId w:val="42"/>
  </w:num>
  <w:num w:numId="63">
    <w:abstractNumId w:val="52"/>
  </w:num>
  <w:num w:numId="64">
    <w:abstractNumId w:val="29"/>
  </w:num>
  <w:num w:numId="65">
    <w:abstractNumId w:val="66"/>
  </w:num>
  <w:num w:numId="66">
    <w:abstractNumId w:val="64"/>
  </w:num>
  <w:num w:numId="67">
    <w:abstractNumId w:val="15"/>
  </w:num>
  <w:num w:numId="68">
    <w:abstractNumId w:val="55"/>
  </w:num>
  <w:num w:numId="69">
    <w:abstractNumId w:val="57"/>
  </w:num>
  <w:num w:numId="70">
    <w:abstractNumId w:val="75"/>
  </w:num>
  <w:num w:numId="71">
    <w:abstractNumId w:val="60"/>
  </w:num>
  <w:num w:numId="72">
    <w:abstractNumId w:val="18"/>
  </w:num>
  <w:num w:numId="73">
    <w:abstractNumId w:val="22"/>
  </w:num>
  <w:num w:numId="74">
    <w:abstractNumId w:val="25"/>
  </w:num>
  <w:num w:numId="75">
    <w:abstractNumId w:val="49"/>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2"/>
  </w:num>
  <w:num w:numId="79">
    <w:abstractNumId w:val="5"/>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trackedChanges" w:enforcement="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016602"/>
    <w:rsid w:val="0000093E"/>
    <w:rsid w:val="0000254E"/>
    <w:rsid w:val="00004947"/>
    <w:rsid w:val="000058D3"/>
    <w:rsid w:val="00011A23"/>
    <w:rsid w:val="0001585B"/>
    <w:rsid w:val="00016602"/>
    <w:rsid w:val="00017082"/>
    <w:rsid w:val="000211CB"/>
    <w:rsid w:val="00021312"/>
    <w:rsid w:val="000215A8"/>
    <w:rsid w:val="00023CC6"/>
    <w:rsid w:val="00024AE0"/>
    <w:rsid w:val="00024D7E"/>
    <w:rsid w:val="00025990"/>
    <w:rsid w:val="0002729A"/>
    <w:rsid w:val="0002742B"/>
    <w:rsid w:val="000278E3"/>
    <w:rsid w:val="00027ECC"/>
    <w:rsid w:val="00035F2A"/>
    <w:rsid w:val="0003754E"/>
    <w:rsid w:val="0004342E"/>
    <w:rsid w:val="000649DE"/>
    <w:rsid w:val="00064ED1"/>
    <w:rsid w:val="000651E1"/>
    <w:rsid w:val="00065F74"/>
    <w:rsid w:val="000665EF"/>
    <w:rsid w:val="000725B7"/>
    <w:rsid w:val="0008109D"/>
    <w:rsid w:val="00081409"/>
    <w:rsid w:val="00082179"/>
    <w:rsid w:val="00082D50"/>
    <w:rsid w:val="00083F4F"/>
    <w:rsid w:val="0008476A"/>
    <w:rsid w:val="00085E2F"/>
    <w:rsid w:val="0009498B"/>
    <w:rsid w:val="00094C74"/>
    <w:rsid w:val="00094FD9"/>
    <w:rsid w:val="000A0AFC"/>
    <w:rsid w:val="000A1579"/>
    <w:rsid w:val="000A33B6"/>
    <w:rsid w:val="000A789D"/>
    <w:rsid w:val="000B175E"/>
    <w:rsid w:val="000C0F75"/>
    <w:rsid w:val="000C20D5"/>
    <w:rsid w:val="000C2F5F"/>
    <w:rsid w:val="000C6279"/>
    <w:rsid w:val="000C6FA2"/>
    <w:rsid w:val="000C7742"/>
    <w:rsid w:val="000D0672"/>
    <w:rsid w:val="000E6359"/>
    <w:rsid w:val="000F7692"/>
    <w:rsid w:val="001036A5"/>
    <w:rsid w:val="001069DE"/>
    <w:rsid w:val="001073EB"/>
    <w:rsid w:val="001112F6"/>
    <w:rsid w:val="00112310"/>
    <w:rsid w:val="0011232F"/>
    <w:rsid w:val="001132EA"/>
    <w:rsid w:val="00116C66"/>
    <w:rsid w:val="00124F5C"/>
    <w:rsid w:val="0013425E"/>
    <w:rsid w:val="0015074C"/>
    <w:rsid w:val="00154976"/>
    <w:rsid w:val="00154FEA"/>
    <w:rsid w:val="0015527F"/>
    <w:rsid w:val="001564F0"/>
    <w:rsid w:val="00161E35"/>
    <w:rsid w:val="00164AEE"/>
    <w:rsid w:val="00167122"/>
    <w:rsid w:val="001713BF"/>
    <w:rsid w:val="0017293D"/>
    <w:rsid w:val="00176488"/>
    <w:rsid w:val="00180E70"/>
    <w:rsid w:val="00182DB3"/>
    <w:rsid w:val="00184A11"/>
    <w:rsid w:val="0019059D"/>
    <w:rsid w:val="00190F07"/>
    <w:rsid w:val="001911A2"/>
    <w:rsid w:val="0019431C"/>
    <w:rsid w:val="0019560E"/>
    <w:rsid w:val="001964C6"/>
    <w:rsid w:val="001A0CAF"/>
    <w:rsid w:val="001A2BC9"/>
    <w:rsid w:val="001A33C6"/>
    <w:rsid w:val="001A4BED"/>
    <w:rsid w:val="001C51B9"/>
    <w:rsid w:val="001D267D"/>
    <w:rsid w:val="001D2FF7"/>
    <w:rsid w:val="001D5AD1"/>
    <w:rsid w:val="001D61B6"/>
    <w:rsid w:val="001D77C5"/>
    <w:rsid w:val="001E289C"/>
    <w:rsid w:val="001F0BE1"/>
    <w:rsid w:val="001F612B"/>
    <w:rsid w:val="0021074B"/>
    <w:rsid w:val="00216E2E"/>
    <w:rsid w:val="00224A55"/>
    <w:rsid w:val="002255CA"/>
    <w:rsid w:val="00230D05"/>
    <w:rsid w:val="0023120F"/>
    <w:rsid w:val="002337C1"/>
    <w:rsid w:val="002346F1"/>
    <w:rsid w:val="0023581E"/>
    <w:rsid w:val="00245040"/>
    <w:rsid w:val="00254A01"/>
    <w:rsid w:val="00254AAD"/>
    <w:rsid w:val="00256872"/>
    <w:rsid w:val="00261475"/>
    <w:rsid w:val="00264605"/>
    <w:rsid w:val="00264C89"/>
    <w:rsid w:val="002653D7"/>
    <w:rsid w:val="002721F3"/>
    <w:rsid w:val="00272722"/>
    <w:rsid w:val="00273241"/>
    <w:rsid w:val="00280E06"/>
    <w:rsid w:val="002834A5"/>
    <w:rsid w:val="00284177"/>
    <w:rsid w:val="00284FD1"/>
    <w:rsid w:val="00286967"/>
    <w:rsid w:val="00287428"/>
    <w:rsid w:val="002950B0"/>
    <w:rsid w:val="0029616F"/>
    <w:rsid w:val="00297D58"/>
    <w:rsid w:val="002A0649"/>
    <w:rsid w:val="002A0CEC"/>
    <w:rsid w:val="002A27A4"/>
    <w:rsid w:val="002A2ECA"/>
    <w:rsid w:val="002A581F"/>
    <w:rsid w:val="002A5B22"/>
    <w:rsid w:val="002A7BBF"/>
    <w:rsid w:val="002B089A"/>
    <w:rsid w:val="002B1DE5"/>
    <w:rsid w:val="002B463F"/>
    <w:rsid w:val="002C3FB8"/>
    <w:rsid w:val="002C527C"/>
    <w:rsid w:val="002D2DC1"/>
    <w:rsid w:val="002D3385"/>
    <w:rsid w:val="002E1704"/>
    <w:rsid w:val="002E38F8"/>
    <w:rsid w:val="002E4EAE"/>
    <w:rsid w:val="002E5461"/>
    <w:rsid w:val="002E713E"/>
    <w:rsid w:val="002F058A"/>
    <w:rsid w:val="002F20AD"/>
    <w:rsid w:val="002F6504"/>
    <w:rsid w:val="0030101C"/>
    <w:rsid w:val="0030308F"/>
    <w:rsid w:val="00305535"/>
    <w:rsid w:val="00306F20"/>
    <w:rsid w:val="003117AD"/>
    <w:rsid w:val="00314F44"/>
    <w:rsid w:val="00315E94"/>
    <w:rsid w:val="00317B07"/>
    <w:rsid w:val="00321445"/>
    <w:rsid w:val="00321B59"/>
    <w:rsid w:val="00321FEE"/>
    <w:rsid w:val="00323A27"/>
    <w:rsid w:val="003362BE"/>
    <w:rsid w:val="003363DE"/>
    <w:rsid w:val="00336C5F"/>
    <w:rsid w:val="00337549"/>
    <w:rsid w:val="00340F42"/>
    <w:rsid w:val="00340F9E"/>
    <w:rsid w:val="003415C9"/>
    <w:rsid w:val="00344441"/>
    <w:rsid w:val="00345381"/>
    <w:rsid w:val="003537D9"/>
    <w:rsid w:val="003558BF"/>
    <w:rsid w:val="00356FFC"/>
    <w:rsid w:val="0036468D"/>
    <w:rsid w:val="00371D2C"/>
    <w:rsid w:val="003725E8"/>
    <w:rsid w:val="00374AE0"/>
    <w:rsid w:val="003761D7"/>
    <w:rsid w:val="00381BA6"/>
    <w:rsid w:val="00381C92"/>
    <w:rsid w:val="0038549D"/>
    <w:rsid w:val="003873C1"/>
    <w:rsid w:val="003901D0"/>
    <w:rsid w:val="00390E45"/>
    <w:rsid w:val="003924AC"/>
    <w:rsid w:val="003962CE"/>
    <w:rsid w:val="003A0E62"/>
    <w:rsid w:val="003A2AC3"/>
    <w:rsid w:val="003A3894"/>
    <w:rsid w:val="003B0EA9"/>
    <w:rsid w:val="003C0C19"/>
    <w:rsid w:val="003C45D0"/>
    <w:rsid w:val="003C7F14"/>
    <w:rsid w:val="003D1DD4"/>
    <w:rsid w:val="003D4D6B"/>
    <w:rsid w:val="003E5CBF"/>
    <w:rsid w:val="003E6162"/>
    <w:rsid w:val="003E79FC"/>
    <w:rsid w:val="003F18F5"/>
    <w:rsid w:val="003F4D72"/>
    <w:rsid w:val="003F65E7"/>
    <w:rsid w:val="00400966"/>
    <w:rsid w:val="004214F7"/>
    <w:rsid w:val="00421ADC"/>
    <w:rsid w:val="004276B9"/>
    <w:rsid w:val="00427C30"/>
    <w:rsid w:val="004300CD"/>
    <w:rsid w:val="004406AE"/>
    <w:rsid w:val="004408FF"/>
    <w:rsid w:val="00441C7B"/>
    <w:rsid w:val="004432FA"/>
    <w:rsid w:val="00443B61"/>
    <w:rsid w:val="004471FA"/>
    <w:rsid w:val="00451F80"/>
    <w:rsid w:val="00454335"/>
    <w:rsid w:val="00454889"/>
    <w:rsid w:val="0045521D"/>
    <w:rsid w:val="004630FE"/>
    <w:rsid w:val="004643F9"/>
    <w:rsid w:val="00464D38"/>
    <w:rsid w:val="0046771F"/>
    <w:rsid w:val="00467A77"/>
    <w:rsid w:val="00470027"/>
    <w:rsid w:val="00481611"/>
    <w:rsid w:val="00481FA3"/>
    <w:rsid w:val="00482486"/>
    <w:rsid w:val="00484B00"/>
    <w:rsid w:val="0048519B"/>
    <w:rsid w:val="00485928"/>
    <w:rsid w:val="004908D8"/>
    <w:rsid w:val="0049444B"/>
    <w:rsid w:val="00495925"/>
    <w:rsid w:val="004A0ADD"/>
    <w:rsid w:val="004A0EDC"/>
    <w:rsid w:val="004A1A21"/>
    <w:rsid w:val="004A1E89"/>
    <w:rsid w:val="004A446B"/>
    <w:rsid w:val="004A7CD8"/>
    <w:rsid w:val="004A7FEE"/>
    <w:rsid w:val="004C0157"/>
    <w:rsid w:val="004C5F53"/>
    <w:rsid w:val="004C6428"/>
    <w:rsid w:val="004D48CF"/>
    <w:rsid w:val="004D59A5"/>
    <w:rsid w:val="004D783A"/>
    <w:rsid w:val="004E1CAC"/>
    <w:rsid w:val="004E1FD5"/>
    <w:rsid w:val="004E22E6"/>
    <w:rsid w:val="0050242A"/>
    <w:rsid w:val="005037C5"/>
    <w:rsid w:val="00505FCA"/>
    <w:rsid w:val="005104E7"/>
    <w:rsid w:val="00510951"/>
    <w:rsid w:val="00510A7B"/>
    <w:rsid w:val="005137BB"/>
    <w:rsid w:val="00515052"/>
    <w:rsid w:val="00515E44"/>
    <w:rsid w:val="0052104A"/>
    <w:rsid w:val="00521C90"/>
    <w:rsid w:val="00522FC6"/>
    <w:rsid w:val="005233F7"/>
    <w:rsid w:val="0052375C"/>
    <w:rsid w:val="00525016"/>
    <w:rsid w:val="005258D0"/>
    <w:rsid w:val="00525D70"/>
    <w:rsid w:val="0052680A"/>
    <w:rsid w:val="00534D1E"/>
    <w:rsid w:val="00542352"/>
    <w:rsid w:val="0054260B"/>
    <w:rsid w:val="005502DD"/>
    <w:rsid w:val="005505B1"/>
    <w:rsid w:val="00553525"/>
    <w:rsid w:val="00557C00"/>
    <w:rsid w:val="005607B9"/>
    <w:rsid w:val="00560F51"/>
    <w:rsid w:val="0056157A"/>
    <w:rsid w:val="0057162E"/>
    <w:rsid w:val="00576BC0"/>
    <w:rsid w:val="00576CAC"/>
    <w:rsid w:val="00581ED4"/>
    <w:rsid w:val="00581FD2"/>
    <w:rsid w:val="005940CF"/>
    <w:rsid w:val="00594227"/>
    <w:rsid w:val="00597350"/>
    <w:rsid w:val="005A656F"/>
    <w:rsid w:val="005A6811"/>
    <w:rsid w:val="005A6B21"/>
    <w:rsid w:val="005A78F2"/>
    <w:rsid w:val="005B6BC8"/>
    <w:rsid w:val="005D29EB"/>
    <w:rsid w:val="005D476E"/>
    <w:rsid w:val="005D47AF"/>
    <w:rsid w:val="005D53C0"/>
    <w:rsid w:val="005F017B"/>
    <w:rsid w:val="005F26A6"/>
    <w:rsid w:val="005F6F95"/>
    <w:rsid w:val="005F740B"/>
    <w:rsid w:val="006030BA"/>
    <w:rsid w:val="0060709B"/>
    <w:rsid w:val="0060780D"/>
    <w:rsid w:val="00610F84"/>
    <w:rsid w:val="00611BD5"/>
    <w:rsid w:val="0061742A"/>
    <w:rsid w:val="00617AC1"/>
    <w:rsid w:val="006206C2"/>
    <w:rsid w:val="0062152F"/>
    <w:rsid w:val="006239B2"/>
    <w:rsid w:val="00625F23"/>
    <w:rsid w:val="0062665E"/>
    <w:rsid w:val="00627B3B"/>
    <w:rsid w:val="00627B3F"/>
    <w:rsid w:val="00630067"/>
    <w:rsid w:val="006355E3"/>
    <w:rsid w:val="0063732A"/>
    <w:rsid w:val="00640741"/>
    <w:rsid w:val="00642009"/>
    <w:rsid w:val="00642E1B"/>
    <w:rsid w:val="006523EF"/>
    <w:rsid w:val="0065475E"/>
    <w:rsid w:val="00655994"/>
    <w:rsid w:val="00657C2F"/>
    <w:rsid w:val="00660B38"/>
    <w:rsid w:val="00663E5C"/>
    <w:rsid w:val="00673789"/>
    <w:rsid w:val="00681F2F"/>
    <w:rsid w:val="00682AC3"/>
    <w:rsid w:val="0069039F"/>
    <w:rsid w:val="00690E42"/>
    <w:rsid w:val="00697C40"/>
    <w:rsid w:val="006A05AF"/>
    <w:rsid w:val="006A0924"/>
    <w:rsid w:val="006A1C42"/>
    <w:rsid w:val="006A56CA"/>
    <w:rsid w:val="006B2FB9"/>
    <w:rsid w:val="006B40A5"/>
    <w:rsid w:val="006B5662"/>
    <w:rsid w:val="006B67EF"/>
    <w:rsid w:val="006D02E4"/>
    <w:rsid w:val="006D2055"/>
    <w:rsid w:val="006D3A28"/>
    <w:rsid w:val="006D608D"/>
    <w:rsid w:val="006E0DF7"/>
    <w:rsid w:val="006E4770"/>
    <w:rsid w:val="006E5597"/>
    <w:rsid w:val="006E6158"/>
    <w:rsid w:val="006F2812"/>
    <w:rsid w:val="006F4B13"/>
    <w:rsid w:val="0070146E"/>
    <w:rsid w:val="007027E6"/>
    <w:rsid w:val="0070321A"/>
    <w:rsid w:val="00703D28"/>
    <w:rsid w:val="007046D3"/>
    <w:rsid w:val="00705343"/>
    <w:rsid w:val="00707497"/>
    <w:rsid w:val="00707929"/>
    <w:rsid w:val="0071577F"/>
    <w:rsid w:val="00721974"/>
    <w:rsid w:val="00723452"/>
    <w:rsid w:val="00724A31"/>
    <w:rsid w:val="007263AA"/>
    <w:rsid w:val="00732A7B"/>
    <w:rsid w:val="00741118"/>
    <w:rsid w:val="00741DD0"/>
    <w:rsid w:val="00746ACD"/>
    <w:rsid w:val="00747464"/>
    <w:rsid w:val="0075004E"/>
    <w:rsid w:val="00753D3B"/>
    <w:rsid w:val="00760420"/>
    <w:rsid w:val="00760CEB"/>
    <w:rsid w:val="0076798C"/>
    <w:rsid w:val="00781C87"/>
    <w:rsid w:val="00782011"/>
    <w:rsid w:val="00782FAB"/>
    <w:rsid w:val="00785CB0"/>
    <w:rsid w:val="00787B83"/>
    <w:rsid w:val="00790AD6"/>
    <w:rsid w:val="007929E0"/>
    <w:rsid w:val="00792D1B"/>
    <w:rsid w:val="0079343A"/>
    <w:rsid w:val="007A0D71"/>
    <w:rsid w:val="007A1908"/>
    <w:rsid w:val="007A369A"/>
    <w:rsid w:val="007A4351"/>
    <w:rsid w:val="007A7C5E"/>
    <w:rsid w:val="007B047C"/>
    <w:rsid w:val="007C0F2D"/>
    <w:rsid w:val="007C1B75"/>
    <w:rsid w:val="007C31FF"/>
    <w:rsid w:val="007C5C14"/>
    <w:rsid w:val="007D4092"/>
    <w:rsid w:val="007D4900"/>
    <w:rsid w:val="007D4F37"/>
    <w:rsid w:val="007F1A15"/>
    <w:rsid w:val="007F1B5C"/>
    <w:rsid w:val="007F2E04"/>
    <w:rsid w:val="007F6267"/>
    <w:rsid w:val="008044E1"/>
    <w:rsid w:val="00805596"/>
    <w:rsid w:val="008066D4"/>
    <w:rsid w:val="0081279E"/>
    <w:rsid w:val="008166CA"/>
    <w:rsid w:val="0082212C"/>
    <w:rsid w:val="00822710"/>
    <w:rsid w:val="00823E2A"/>
    <w:rsid w:val="008244DD"/>
    <w:rsid w:val="008256BA"/>
    <w:rsid w:val="00825CFA"/>
    <w:rsid w:val="00833C5E"/>
    <w:rsid w:val="008351E9"/>
    <w:rsid w:val="00840653"/>
    <w:rsid w:val="00844F59"/>
    <w:rsid w:val="00847D73"/>
    <w:rsid w:val="0085197E"/>
    <w:rsid w:val="00855F59"/>
    <w:rsid w:val="00864335"/>
    <w:rsid w:val="008662F3"/>
    <w:rsid w:val="00875052"/>
    <w:rsid w:val="00875317"/>
    <w:rsid w:val="00883ED8"/>
    <w:rsid w:val="00884DFE"/>
    <w:rsid w:val="0088647C"/>
    <w:rsid w:val="0088728E"/>
    <w:rsid w:val="00890F13"/>
    <w:rsid w:val="00891908"/>
    <w:rsid w:val="00891E20"/>
    <w:rsid w:val="00892037"/>
    <w:rsid w:val="008931FD"/>
    <w:rsid w:val="0089392B"/>
    <w:rsid w:val="0089428D"/>
    <w:rsid w:val="008945CD"/>
    <w:rsid w:val="008945CE"/>
    <w:rsid w:val="00897E71"/>
    <w:rsid w:val="008A0F52"/>
    <w:rsid w:val="008A1DE9"/>
    <w:rsid w:val="008A60C1"/>
    <w:rsid w:val="008A64C7"/>
    <w:rsid w:val="008A6B9B"/>
    <w:rsid w:val="008A73EB"/>
    <w:rsid w:val="008A7532"/>
    <w:rsid w:val="008B0285"/>
    <w:rsid w:val="008B1AD6"/>
    <w:rsid w:val="008C20E4"/>
    <w:rsid w:val="008C425F"/>
    <w:rsid w:val="008C6EE3"/>
    <w:rsid w:val="008C7E58"/>
    <w:rsid w:val="008D0E4D"/>
    <w:rsid w:val="008D6885"/>
    <w:rsid w:val="008D70C5"/>
    <w:rsid w:val="008D7C34"/>
    <w:rsid w:val="008E0318"/>
    <w:rsid w:val="008E1F40"/>
    <w:rsid w:val="008E4201"/>
    <w:rsid w:val="008E4C0F"/>
    <w:rsid w:val="008E6B31"/>
    <w:rsid w:val="008F19AC"/>
    <w:rsid w:val="008F2528"/>
    <w:rsid w:val="008F650E"/>
    <w:rsid w:val="00901D3A"/>
    <w:rsid w:val="00917028"/>
    <w:rsid w:val="009171B6"/>
    <w:rsid w:val="00921E43"/>
    <w:rsid w:val="00925AEF"/>
    <w:rsid w:val="00930082"/>
    <w:rsid w:val="009316B0"/>
    <w:rsid w:val="00932053"/>
    <w:rsid w:val="00933B33"/>
    <w:rsid w:val="009435DD"/>
    <w:rsid w:val="0095333B"/>
    <w:rsid w:val="00957372"/>
    <w:rsid w:val="00957B89"/>
    <w:rsid w:val="00961D7F"/>
    <w:rsid w:val="00962B1B"/>
    <w:rsid w:val="009664CB"/>
    <w:rsid w:val="00967C3E"/>
    <w:rsid w:val="00971DC2"/>
    <w:rsid w:val="00974E69"/>
    <w:rsid w:val="00975BE2"/>
    <w:rsid w:val="00977C55"/>
    <w:rsid w:val="00983B51"/>
    <w:rsid w:val="00985396"/>
    <w:rsid w:val="00985527"/>
    <w:rsid w:val="00990334"/>
    <w:rsid w:val="009955AE"/>
    <w:rsid w:val="009A02E6"/>
    <w:rsid w:val="009A06B8"/>
    <w:rsid w:val="009A5FF0"/>
    <w:rsid w:val="009A6426"/>
    <w:rsid w:val="009B0612"/>
    <w:rsid w:val="009B297F"/>
    <w:rsid w:val="009C1BC3"/>
    <w:rsid w:val="009C5FED"/>
    <w:rsid w:val="009C6D89"/>
    <w:rsid w:val="009D0F6E"/>
    <w:rsid w:val="009D36D1"/>
    <w:rsid w:val="009D489F"/>
    <w:rsid w:val="009D5C5C"/>
    <w:rsid w:val="009D6F2B"/>
    <w:rsid w:val="009D7F27"/>
    <w:rsid w:val="009E0642"/>
    <w:rsid w:val="009E1C34"/>
    <w:rsid w:val="009E58A2"/>
    <w:rsid w:val="009E5FEE"/>
    <w:rsid w:val="009E6562"/>
    <w:rsid w:val="009F0624"/>
    <w:rsid w:val="009F10BF"/>
    <w:rsid w:val="009F4DB2"/>
    <w:rsid w:val="009F517B"/>
    <w:rsid w:val="00A02AB1"/>
    <w:rsid w:val="00A043D4"/>
    <w:rsid w:val="00A05548"/>
    <w:rsid w:val="00A079ED"/>
    <w:rsid w:val="00A07E55"/>
    <w:rsid w:val="00A1291B"/>
    <w:rsid w:val="00A12F7E"/>
    <w:rsid w:val="00A16312"/>
    <w:rsid w:val="00A21F08"/>
    <w:rsid w:val="00A2277E"/>
    <w:rsid w:val="00A27AC5"/>
    <w:rsid w:val="00A32B70"/>
    <w:rsid w:val="00A342E8"/>
    <w:rsid w:val="00A35FCB"/>
    <w:rsid w:val="00A36BAF"/>
    <w:rsid w:val="00A37169"/>
    <w:rsid w:val="00A378F1"/>
    <w:rsid w:val="00A404B9"/>
    <w:rsid w:val="00A4361E"/>
    <w:rsid w:val="00A4394A"/>
    <w:rsid w:val="00A44C18"/>
    <w:rsid w:val="00A460B0"/>
    <w:rsid w:val="00A5042B"/>
    <w:rsid w:val="00A634CE"/>
    <w:rsid w:val="00A675C4"/>
    <w:rsid w:val="00A720B7"/>
    <w:rsid w:val="00A76BE9"/>
    <w:rsid w:val="00A76E53"/>
    <w:rsid w:val="00A800A8"/>
    <w:rsid w:val="00A83F2F"/>
    <w:rsid w:val="00A90074"/>
    <w:rsid w:val="00A9106F"/>
    <w:rsid w:val="00A914EB"/>
    <w:rsid w:val="00A9176F"/>
    <w:rsid w:val="00A91AD1"/>
    <w:rsid w:val="00A97337"/>
    <w:rsid w:val="00AA06EC"/>
    <w:rsid w:val="00AB394C"/>
    <w:rsid w:val="00AB4D8B"/>
    <w:rsid w:val="00AC36E6"/>
    <w:rsid w:val="00AC42A4"/>
    <w:rsid w:val="00AC4563"/>
    <w:rsid w:val="00AD0B83"/>
    <w:rsid w:val="00AD78DF"/>
    <w:rsid w:val="00AD79D1"/>
    <w:rsid w:val="00AE0FD4"/>
    <w:rsid w:val="00AE5078"/>
    <w:rsid w:val="00AE636F"/>
    <w:rsid w:val="00AE63A3"/>
    <w:rsid w:val="00AF05BD"/>
    <w:rsid w:val="00AF082C"/>
    <w:rsid w:val="00AF288B"/>
    <w:rsid w:val="00AF2F5F"/>
    <w:rsid w:val="00AF76B7"/>
    <w:rsid w:val="00B00962"/>
    <w:rsid w:val="00B01DC8"/>
    <w:rsid w:val="00B04259"/>
    <w:rsid w:val="00B05B5A"/>
    <w:rsid w:val="00B10E6E"/>
    <w:rsid w:val="00B11B14"/>
    <w:rsid w:val="00B122DE"/>
    <w:rsid w:val="00B179E2"/>
    <w:rsid w:val="00B205E1"/>
    <w:rsid w:val="00B222DB"/>
    <w:rsid w:val="00B26DDE"/>
    <w:rsid w:val="00B26E28"/>
    <w:rsid w:val="00B32FAC"/>
    <w:rsid w:val="00B331CE"/>
    <w:rsid w:val="00B36862"/>
    <w:rsid w:val="00B3700C"/>
    <w:rsid w:val="00B41F77"/>
    <w:rsid w:val="00B42576"/>
    <w:rsid w:val="00B46DA8"/>
    <w:rsid w:val="00B47F2E"/>
    <w:rsid w:val="00B52859"/>
    <w:rsid w:val="00B53687"/>
    <w:rsid w:val="00B5388F"/>
    <w:rsid w:val="00B56E9E"/>
    <w:rsid w:val="00B57253"/>
    <w:rsid w:val="00B75742"/>
    <w:rsid w:val="00B763C0"/>
    <w:rsid w:val="00B76739"/>
    <w:rsid w:val="00B769B9"/>
    <w:rsid w:val="00B774FD"/>
    <w:rsid w:val="00B80270"/>
    <w:rsid w:val="00B81ED5"/>
    <w:rsid w:val="00B82FB3"/>
    <w:rsid w:val="00B93DF7"/>
    <w:rsid w:val="00B94950"/>
    <w:rsid w:val="00B959D8"/>
    <w:rsid w:val="00B96048"/>
    <w:rsid w:val="00BA1EC2"/>
    <w:rsid w:val="00BB0111"/>
    <w:rsid w:val="00BB1AA6"/>
    <w:rsid w:val="00BB321B"/>
    <w:rsid w:val="00BB4C72"/>
    <w:rsid w:val="00BB52D3"/>
    <w:rsid w:val="00BC04BF"/>
    <w:rsid w:val="00BC0F02"/>
    <w:rsid w:val="00BC4CB2"/>
    <w:rsid w:val="00BC641F"/>
    <w:rsid w:val="00BC7459"/>
    <w:rsid w:val="00BD1ECE"/>
    <w:rsid w:val="00BD5F49"/>
    <w:rsid w:val="00BD62B5"/>
    <w:rsid w:val="00BD7F3C"/>
    <w:rsid w:val="00BE3C41"/>
    <w:rsid w:val="00BE4D1F"/>
    <w:rsid w:val="00BF166A"/>
    <w:rsid w:val="00BF1DD5"/>
    <w:rsid w:val="00BF4191"/>
    <w:rsid w:val="00BF4C44"/>
    <w:rsid w:val="00C01259"/>
    <w:rsid w:val="00C01E56"/>
    <w:rsid w:val="00C02535"/>
    <w:rsid w:val="00C07FC8"/>
    <w:rsid w:val="00C123EB"/>
    <w:rsid w:val="00C136D9"/>
    <w:rsid w:val="00C14772"/>
    <w:rsid w:val="00C160D7"/>
    <w:rsid w:val="00C175F5"/>
    <w:rsid w:val="00C17DBC"/>
    <w:rsid w:val="00C24CEC"/>
    <w:rsid w:val="00C26877"/>
    <w:rsid w:val="00C34763"/>
    <w:rsid w:val="00C42644"/>
    <w:rsid w:val="00C46226"/>
    <w:rsid w:val="00C47746"/>
    <w:rsid w:val="00C530C6"/>
    <w:rsid w:val="00C57C39"/>
    <w:rsid w:val="00C62677"/>
    <w:rsid w:val="00C646B6"/>
    <w:rsid w:val="00C70108"/>
    <w:rsid w:val="00C72DD5"/>
    <w:rsid w:val="00C75FE8"/>
    <w:rsid w:val="00C83B94"/>
    <w:rsid w:val="00C90C0F"/>
    <w:rsid w:val="00C962BF"/>
    <w:rsid w:val="00CB030F"/>
    <w:rsid w:val="00CB2459"/>
    <w:rsid w:val="00CC3DC5"/>
    <w:rsid w:val="00CC78C7"/>
    <w:rsid w:val="00CD3F6F"/>
    <w:rsid w:val="00CD4286"/>
    <w:rsid w:val="00CE4F17"/>
    <w:rsid w:val="00CE7F54"/>
    <w:rsid w:val="00D020C2"/>
    <w:rsid w:val="00D029DE"/>
    <w:rsid w:val="00D051D2"/>
    <w:rsid w:val="00D0689F"/>
    <w:rsid w:val="00D115F0"/>
    <w:rsid w:val="00D12140"/>
    <w:rsid w:val="00D124DD"/>
    <w:rsid w:val="00D145E5"/>
    <w:rsid w:val="00D16774"/>
    <w:rsid w:val="00D20143"/>
    <w:rsid w:val="00D27021"/>
    <w:rsid w:val="00D27B0E"/>
    <w:rsid w:val="00D31C09"/>
    <w:rsid w:val="00D40696"/>
    <w:rsid w:val="00D45037"/>
    <w:rsid w:val="00D458CC"/>
    <w:rsid w:val="00D467BF"/>
    <w:rsid w:val="00D47543"/>
    <w:rsid w:val="00D4764D"/>
    <w:rsid w:val="00D50F3B"/>
    <w:rsid w:val="00D54EF1"/>
    <w:rsid w:val="00D614F1"/>
    <w:rsid w:val="00D71216"/>
    <w:rsid w:val="00D71C1E"/>
    <w:rsid w:val="00D73F1E"/>
    <w:rsid w:val="00D757F0"/>
    <w:rsid w:val="00D76E5D"/>
    <w:rsid w:val="00D77845"/>
    <w:rsid w:val="00D8456B"/>
    <w:rsid w:val="00D916CB"/>
    <w:rsid w:val="00D93A25"/>
    <w:rsid w:val="00DA3D27"/>
    <w:rsid w:val="00DA7F00"/>
    <w:rsid w:val="00DB0F6C"/>
    <w:rsid w:val="00DB162B"/>
    <w:rsid w:val="00DC5518"/>
    <w:rsid w:val="00DC5D9F"/>
    <w:rsid w:val="00DD00DF"/>
    <w:rsid w:val="00DD40B7"/>
    <w:rsid w:val="00DD4853"/>
    <w:rsid w:val="00DD6660"/>
    <w:rsid w:val="00DE034C"/>
    <w:rsid w:val="00DE3511"/>
    <w:rsid w:val="00DF2B14"/>
    <w:rsid w:val="00DF5758"/>
    <w:rsid w:val="00E01EEA"/>
    <w:rsid w:val="00E06B10"/>
    <w:rsid w:val="00E14F07"/>
    <w:rsid w:val="00E16E0E"/>
    <w:rsid w:val="00E205CC"/>
    <w:rsid w:val="00E213CB"/>
    <w:rsid w:val="00E21623"/>
    <w:rsid w:val="00E2222A"/>
    <w:rsid w:val="00E235D8"/>
    <w:rsid w:val="00E32E2B"/>
    <w:rsid w:val="00E33529"/>
    <w:rsid w:val="00E37B88"/>
    <w:rsid w:val="00E440B3"/>
    <w:rsid w:val="00E6769A"/>
    <w:rsid w:val="00E7553E"/>
    <w:rsid w:val="00E7573E"/>
    <w:rsid w:val="00E77C1A"/>
    <w:rsid w:val="00E8189D"/>
    <w:rsid w:val="00E829FA"/>
    <w:rsid w:val="00E9029A"/>
    <w:rsid w:val="00E905CD"/>
    <w:rsid w:val="00E90DFF"/>
    <w:rsid w:val="00E957AB"/>
    <w:rsid w:val="00E96661"/>
    <w:rsid w:val="00EA14AF"/>
    <w:rsid w:val="00EA58A9"/>
    <w:rsid w:val="00EB0B7D"/>
    <w:rsid w:val="00EB7AB3"/>
    <w:rsid w:val="00EC057F"/>
    <w:rsid w:val="00EC5820"/>
    <w:rsid w:val="00EC7EB4"/>
    <w:rsid w:val="00ED0EC2"/>
    <w:rsid w:val="00ED79E3"/>
    <w:rsid w:val="00EE16DB"/>
    <w:rsid w:val="00EE2C78"/>
    <w:rsid w:val="00EE369B"/>
    <w:rsid w:val="00EE51C2"/>
    <w:rsid w:val="00EE6C37"/>
    <w:rsid w:val="00EE6F77"/>
    <w:rsid w:val="00EF10B0"/>
    <w:rsid w:val="00EF1277"/>
    <w:rsid w:val="00EF36EE"/>
    <w:rsid w:val="00EF41B7"/>
    <w:rsid w:val="00EF690B"/>
    <w:rsid w:val="00EF7C99"/>
    <w:rsid w:val="00F02255"/>
    <w:rsid w:val="00F049A3"/>
    <w:rsid w:val="00F074FD"/>
    <w:rsid w:val="00F11534"/>
    <w:rsid w:val="00F16BD0"/>
    <w:rsid w:val="00F17781"/>
    <w:rsid w:val="00F208BB"/>
    <w:rsid w:val="00F24621"/>
    <w:rsid w:val="00F25DE1"/>
    <w:rsid w:val="00F31270"/>
    <w:rsid w:val="00F321BB"/>
    <w:rsid w:val="00F32D27"/>
    <w:rsid w:val="00F34897"/>
    <w:rsid w:val="00F42D6B"/>
    <w:rsid w:val="00F4379D"/>
    <w:rsid w:val="00F455B4"/>
    <w:rsid w:val="00F456D5"/>
    <w:rsid w:val="00F510A4"/>
    <w:rsid w:val="00F54119"/>
    <w:rsid w:val="00F55B1F"/>
    <w:rsid w:val="00F57514"/>
    <w:rsid w:val="00F61FCD"/>
    <w:rsid w:val="00F644CE"/>
    <w:rsid w:val="00F66B64"/>
    <w:rsid w:val="00F72E35"/>
    <w:rsid w:val="00F740C3"/>
    <w:rsid w:val="00F775E8"/>
    <w:rsid w:val="00F84E13"/>
    <w:rsid w:val="00F852E2"/>
    <w:rsid w:val="00F85CD9"/>
    <w:rsid w:val="00F87B91"/>
    <w:rsid w:val="00F91E24"/>
    <w:rsid w:val="00F9426C"/>
    <w:rsid w:val="00F958CB"/>
    <w:rsid w:val="00F95CF9"/>
    <w:rsid w:val="00FA165D"/>
    <w:rsid w:val="00FA1B56"/>
    <w:rsid w:val="00FA389D"/>
    <w:rsid w:val="00FA60F4"/>
    <w:rsid w:val="00FB54F0"/>
    <w:rsid w:val="00FB61FF"/>
    <w:rsid w:val="00FC2F5F"/>
    <w:rsid w:val="00FC3457"/>
    <w:rsid w:val="00FD2741"/>
    <w:rsid w:val="00FD2B90"/>
    <w:rsid w:val="00FD56DF"/>
    <w:rsid w:val="00FD710F"/>
    <w:rsid w:val="00FE0057"/>
    <w:rsid w:val="00FE053B"/>
    <w:rsid w:val="00FF3C62"/>
    <w:rsid w:val="00FF7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rPr>
  </w:style>
  <w:style w:type="paragraph" w:styleId="Stopka">
    <w:name w:val="footer"/>
    <w:basedOn w:val="Normalny"/>
    <w:link w:val="StopkaZnak"/>
    <w:uiPriority w:val="99"/>
    <w:unhideWhenUsed/>
    <w:rsid w:val="00016602"/>
    <w:pPr>
      <w:tabs>
        <w:tab w:val="center" w:pos="4536"/>
        <w:tab w:val="right" w:pos="9072"/>
      </w:tabs>
    </w:p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rPr>
  </w:style>
  <w:style w:type="paragraph" w:styleId="Tytu">
    <w:name w:val="Title"/>
    <w:basedOn w:val="Normalny"/>
    <w:link w:val="TytuZnak"/>
    <w:qFormat/>
    <w:rsid w:val="00016602"/>
    <w:pPr>
      <w:jc w:val="center"/>
    </w:pPr>
    <w:rPr>
      <w:rFonts w:ascii="Calibri" w:hAnsi="Calibri"/>
      <w:b/>
      <w:sz w:val="28"/>
      <w:szCs w:val="20"/>
    </w:rPr>
  </w:style>
  <w:style w:type="character" w:customStyle="1" w:styleId="TytuZnak">
    <w:name w:val="Tytuł Znak"/>
    <w:basedOn w:val="Domylnaczcionkaakapitu"/>
    <w:link w:val="Tytu"/>
    <w:rsid w:val="00016602"/>
    <w:rPr>
      <w:rFonts w:ascii="Calibri" w:eastAsia="Calibri" w:hAnsi="Calibri" w:cs="Times New Roman"/>
      <w:b/>
      <w:sz w:val="28"/>
      <w:szCs w:val="20"/>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rPr>
  </w:style>
  <w:style w:type="character" w:styleId="Hipercze">
    <w:name w:val="Hyperlink"/>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73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rs.ms.gov.p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iod@zdz.kielce.pl" TargetMode="External"/><Relationship Id="rId28" Type="http://schemas.openxmlformats.org/officeDocument/2006/relationships/fontTable" Target="fontTable.xml"/><Relationship Id="rId10" Type="http://schemas.openxmlformats.org/officeDocument/2006/relationships/hyperlink" Target="mailto:zamowienia@zdz.kielce.pl"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image" Target="media/image3.png"/><Relationship Id="rId22" Type="http://schemas.openxmlformats.org/officeDocument/2006/relationships/hyperlink" Target="https://www.ceidg.gov.pl"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E85CB-5AD6-4A12-A20D-13B15EFC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28</Pages>
  <Words>8863</Words>
  <Characters>53181</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130</cp:revision>
  <cp:lastPrinted>2023-05-12T06:36:00Z</cp:lastPrinted>
  <dcterms:created xsi:type="dcterms:W3CDTF">2024-06-21T11:34:00Z</dcterms:created>
  <dcterms:modified xsi:type="dcterms:W3CDTF">2025-05-06T09:42:00Z</dcterms:modified>
</cp:coreProperties>
</file>