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EC1471">
        <w:rPr>
          <w:rFonts w:asciiTheme="majorHAnsi" w:hAnsiTheme="majorHAnsi" w:cs="Arial"/>
          <w:color w:val="000000"/>
          <w:sz w:val="20"/>
          <w:szCs w:val="20"/>
        </w:rPr>
        <w:t>10</w:t>
      </w:r>
      <w:r w:rsidR="00CC31F2" w:rsidRPr="00A31930">
        <w:rPr>
          <w:rFonts w:asciiTheme="majorHAnsi" w:hAnsiTheme="majorHAnsi" w:cs="Arial"/>
          <w:color w:val="000000" w:themeColor="text1"/>
          <w:sz w:val="20"/>
          <w:szCs w:val="20"/>
        </w:rPr>
        <w:t>.</w:t>
      </w:r>
      <w:r w:rsidR="00EC6D2D">
        <w:rPr>
          <w:rFonts w:asciiTheme="majorHAnsi" w:hAnsiTheme="majorHAnsi" w:cs="Arial"/>
          <w:color w:val="000000" w:themeColor="text1"/>
          <w:sz w:val="20"/>
          <w:szCs w:val="20"/>
        </w:rPr>
        <w:t>04.2025</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A26BDE">
        <w:rPr>
          <w:rFonts w:asciiTheme="majorHAnsi" w:hAnsiTheme="majorHAnsi" w:cstheme="majorHAnsi"/>
          <w:b/>
          <w:color w:val="000000" w:themeColor="text1"/>
          <w:sz w:val="20"/>
          <w:szCs w:val="20"/>
        </w:rPr>
        <w:t>komputerów</w:t>
      </w:r>
      <w:r w:rsidR="001F00D5">
        <w:rPr>
          <w:rFonts w:asciiTheme="majorHAnsi" w:hAnsiTheme="majorHAnsi" w:cstheme="majorHAnsi"/>
          <w:b/>
          <w:color w:val="000000" w:themeColor="text1"/>
          <w:sz w:val="20"/>
          <w:szCs w:val="20"/>
        </w:rPr>
        <w:t xml:space="preserve"> z </w:t>
      </w:r>
      <w:r w:rsidR="00D56C97">
        <w:rPr>
          <w:rFonts w:asciiTheme="majorHAnsi" w:hAnsiTheme="majorHAnsi" w:cstheme="majorHAnsi"/>
          <w:b/>
          <w:color w:val="000000" w:themeColor="text1"/>
          <w:sz w:val="20"/>
          <w:szCs w:val="20"/>
        </w:rPr>
        <w:t>oprogramowaniem</w:t>
      </w:r>
      <w:r w:rsidR="00722EF2">
        <w:rPr>
          <w:rFonts w:asciiTheme="majorHAnsi" w:hAnsiTheme="majorHAnsi" w:cstheme="majorHAnsi"/>
          <w:b/>
          <w:color w:val="000000" w:themeColor="text1"/>
          <w:sz w:val="20"/>
          <w:szCs w:val="20"/>
        </w:rPr>
        <w:t xml:space="preserve"> oraz niszczarki</w:t>
      </w:r>
      <w:r w:rsidR="00D56C97">
        <w:rPr>
          <w:rFonts w:asciiTheme="majorHAnsi" w:hAnsiTheme="majorHAnsi" w:cstheme="majorHAnsi"/>
          <w:b/>
          <w:color w:val="000000" w:themeColor="text1"/>
          <w:sz w:val="20"/>
          <w:szCs w:val="20"/>
        </w:rPr>
        <w:t xml:space="preserve"> </w:t>
      </w:r>
      <w:r w:rsidR="00C92BA0" w:rsidRPr="00A31930">
        <w:rPr>
          <w:rFonts w:asciiTheme="majorHAnsi" w:hAnsiTheme="majorHAnsi" w:cstheme="majorHAnsi"/>
          <w:b/>
          <w:sz w:val="20"/>
          <w:szCs w:val="20"/>
        </w:rPr>
        <w:t xml:space="preserve">na potrzeby </w:t>
      </w:r>
      <w:r w:rsidR="00D56C97">
        <w:rPr>
          <w:rFonts w:asciiTheme="majorHAnsi" w:hAnsiTheme="majorHAnsi" w:cstheme="majorHAnsi"/>
          <w:b/>
          <w:sz w:val="20"/>
          <w:szCs w:val="20"/>
        </w:rPr>
        <w:t xml:space="preserve">Szkół ZDZ w </w:t>
      </w:r>
      <w:r w:rsidR="00EC6D2D">
        <w:rPr>
          <w:rFonts w:asciiTheme="majorHAnsi" w:hAnsiTheme="majorHAnsi" w:cstheme="majorHAnsi"/>
          <w:b/>
          <w:sz w:val="20"/>
          <w:szCs w:val="20"/>
        </w:rPr>
        <w:t>Jędrzejowie</w:t>
      </w:r>
      <w:r w:rsidR="00B35939">
        <w:rPr>
          <w:rFonts w:asciiTheme="majorHAnsi" w:hAnsiTheme="majorHAnsi" w:cstheme="majorHAnsi"/>
          <w:b/>
          <w:sz w:val="20"/>
          <w:szCs w:val="20"/>
        </w:rPr>
        <w:t>.</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8"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9"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A26BDE" w:rsidRDefault="00CC31F2" w:rsidP="008E3F75">
      <w:pPr>
        <w:pStyle w:val="Akapitzlist"/>
        <w:numPr>
          <w:ilvl w:val="1"/>
          <w:numId w:val="4"/>
        </w:numPr>
        <w:ind w:left="284" w:hanging="284"/>
        <w:jc w:val="both"/>
        <w:rPr>
          <w:rFonts w:asciiTheme="majorHAnsi" w:hAnsiTheme="majorHAnsi"/>
          <w:sz w:val="20"/>
          <w:szCs w:val="20"/>
        </w:rPr>
      </w:pPr>
      <w:r w:rsidRPr="00A26BDE">
        <w:rPr>
          <w:rFonts w:asciiTheme="majorHAnsi" w:eastAsia="Times New Roman" w:hAnsiTheme="majorHAnsi" w:cs="Arial"/>
          <w:b/>
          <w:iCs/>
          <w:sz w:val="20"/>
          <w:szCs w:val="20"/>
          <w:lang w:eastAsia="pl-PL"/>
        </w:rPr>
        <w:t>Przedmiotem zamówienia</w:t>
      </w:r>
      <w:r w:rsidRPr="00A26BDE">
        <w:rPr>
          <w:rFonts w:asciiTheme="majorHAnsi" w:eastAsia="Times New Roman" w:hAnsiTheme="majorHAnsi" w:cs="Arial"/>
          <w:iCs/>
          <w:sz w:val="20"/>
          <w:szCs w:val="20"/>
          <w:lang w:eastAsia="pl-PL"/>
        </w:rPr>
        <w:t xml:space="preserve"> jest</w:t>
      </w:r>
      <w:r w:rsidR="00C92BA0" w:rsidRPr="00A26BDE">
        <w:rPr>
          <w:rFonts w:asciiTheme="majorHAnsi" w:hAnsiTheme="majorHAnsi" w:cstheme="majorHAnsi"/>
          <w:b/>
          <w:sz w:val="20"/>
          <w:szCs w:val="20"/>
        </w:rPr>
        <w:t xml:space="preserve"> </w:t>
      </w:r>
      <w:r w:rsidR="00A26BDE">
        <w:rPr>
          <w:rFonts w:asciiTheme="majorHAnsi" w:hAnsiTheme="majorHAnsi" w:cstheme="majorHAnsi"/>
          <w:color w:val="000000" w:themeColor="text1"/>
          <w:sz w:val="20"/>
          <w:szCs w:val="20"/>
        </w:rPr>
        <w:t>d</w:t>
      </w:r>
      <w:r w:rsidR="0084797B">
        <w:rPr>
          <w:rFonts w:asciiTheme="majorHAnsi" w:hAnsiTheme="majorHAnsi" w:cstheme="majorHAnsi"/>
          <w:color w:val="000000" w:themeColor="text1"/>
          <w:sz w:val="20"/>
          <w:szCs w:val="20"/>
        </w:rPr>
        <w:t>ostaw</w:t>
      </w:r>
      <w:r w:rsidR="00EC6D2D">
        <w:rPr>
          <w:rFonts w:asciiTheme="majorHAnsi" w:hAnsiTheme="majorHAnsi" w:cstheme="majorHAnsi"/>
          <w:color w:val="000000" w:themeColor="text1"/>
          <w:sz w:val="20"/>
          <w:szCs w:val="20"/>
        </w:rPr>
        <w:t>a</w:t>
      </w:r>
      <w:r w:rsidR="001F00D5">
        <w:rPr>
          <w:rFonts w:asciiTheme="majorHAnsi" w:hAnsiTheme="majorHAnsi" w:cstheme="majorHAnsi"/>
          <w:color w:val="000000" w:themeColor="text1"/>
          <w:sz w:val="20"/>
          <w:szCs w:val="20"/>
        </w:rPr>
        <w:t xml:space="preserve"> komputerów z</w:t>
      </w:r>
      <w:r w:rsidR="00A26BDE" w:rsidRPr="00A26BDE">
        <w:rPr>
          <w:rFonts w:asciiTheme="majorHAnsi" w:hAnsiTheme="majorHAnsi" w:cstheme="majorHAnsi"/>
          <w:color w:val="000000" w:themeColor="text1"/>
          <w:sz w:val="20"/>
          <w:szCs w:val="20"/>
        </w:rPr>
        <w:t xml:space="preserve"> oprogramowaniem</w:t>
      </w:r>
      <w:r w:rsidR="00722EF2">
        <w:rPr>
          <w:rFonts w:asciiTheme="majorHAnsi" w:hAnsiTheme="majorHAnsi" w:cstheme="majorHAnsi"/>
          <w:color w:val="000000" w:themeColor="text1"/>
          <w:sz w:val="20"/>
          <w:szCs w:val="20"/>
        </w:rPr>
        <w:t xml:space="preserve"> </w:t>
      </w:r>
      <w:r w:rsidR="00722EF2" w:rsidRPr="00722EF2">
        <w:rPr>
          <w:rFonts w:asciiTheme="majorHAnsi" w:hAnsiTheme="majorHAnsi" w:cstheme="majorHAnsi"/>
          <w:color w:val="000000" w:themeColor="text1"/>
          <w:sz w:val="20"/>
          <w:szCs w:val="20"/>
        </w:rPr>
        <w:t>oraz niszczarki</w:t>
      </w:r>
      <w:r w:rsidR="00A26BDE" w:rsidRPr="00A26BDE">
        <w:rPr>
          <w:rFonts w:asciiTheme="majorHAnsi" w:hAnsiTheme="majorHAnsi" w:cstheme="majorHAnsi"/>
          <w:color w:val="000000" w:themeColor="text1"/>
          <w:sz w:val="20"/>
          <w:szCs w:val="20"/>
        </w:rPr>
        <w:t xml:space="preserve"> </w:t>
      </w:r>
      <w:r w:rsidR="00A26BDE" w:rsidRPr="00A26BDE">
        <w:rPr>
          <w:rFonts w:asciiTheme="majorHAnsi" w:hAnsiTheme="majorHAnsi" w:cstheme="majorHAnsi"/>
          <w:sz w:val="20"/>
          <w:szCs w:val="20"/>
        </w:rPr>
        <w:t>na potrzeby Szkół ZDZ w</w:t>
      </w:r>
      <w:r w:rsidR="00EC6D2D">
        <w:rPr>
          <w:rFonts w:asciiTheme="majorHAnsi" w:hAnsiTheme="majorHAnsi" w:cstheme="majorHAnsi"/>
          <w:sz w:val="20"/>
          <w:szCs w:val="20"/>
        </w:rPr>
        <w:t xml:space="preserve"> Jędrzejowie</w:t>
      </w:r>
      <w:r w:rsidR="00A26BDE">
        <w:rPr>
          <w:rFonts w:asciiTheme="majorHAnsi" w:hAnsiTheme="majorHAnsi" w:cstheme="majorHAnsi"/>
          <w:sz w:val="20"/>
          <w:szCs w:val="20"/>
        </w:rPr>
        <w:t>.</w:t>
      </w:r>
      <w:r w:rsidR="00A26BDE" w:rsidRPr="00A26BDE">
        <w:rPr>
          <w:rFonts w:asciiTheme="majorHAnsi" w:hAnsiTheme="majorHAnsi"/>
          <w:sz w:val="20"/>
          <w:szCs w:val="20"/>
        </w:rPr>
        <w:t xml:space="preserve"> </w:t>
      </w:r>
    </w:p>
    <w:p w:rsidR="001D3587" w:rsidRDefault="008E01F3" w:rsidP="008E3F75">
      <w:pPr>
        <w:pStyle w:val="Akapitzlist"/>
        <w:numPr>
          <w:ilvl w:val="1"/>
          <w:numId w:val="4"/>
        </w:numPr>
        <w:ind w:left="284" w:hanging="284"/>
        <w:jc w:val="both"/>
        <w:rPr>
          <w:rFonts w:asciiTheme="majorHAnsi" w:hAnsiTheme="majorHAnsi"/>
          <w:sz w:val="20"/>
          <w:szCs w:val="20"/>
        </w:rPr>
      </w:pPr>
      <w:r w:rsidRPr="00A26BDE">
        <w:rPr>
          <w:rFonts w:asciiTheme="majorHAnsi" w:hAnsiTheme="majorHAnsi"/>
          <w:sz w:val="20"/>
          <w:szCs w:val="20"/>
        </w:rPr>
        <w:t xml:space="preserve">Zakres rzeczowy zamówienia </w:t>
      </w:r>
      <w:r w:rsidR="00CC31F2" w:rsidRPr="00A26BDE">
        <w:rPr>
          <w:rFonts w:asciiTheme="majorHAnsi" w:hAnsiTheme="majorHAnsi"/>
          <w:sz w:val="20"/>
          <w:szCs w:val="20"/>
        </w:rPr>
        <w:t>został określony w charakterystyce prz</w:t>
      </w:r>
      <w:r w:rsidR="001124EA" w:rsidRPr="00A26BDE">
        <w:rPr>
          <w:rFonts w:asciiTheme="majorHAnsi" w:hAnsiTheme="majorHAnsi"/>
          <w:sz w:val="20"/>
          <w:szCs w:val="20"/>
        </w:rPr>
        <w:t xml:space="preserve">edmiotu zamówienia – Załącznik </w:t>
      </w:r>
      <w:r w:rsidR="00CC31F2" w:rsidRPr="00A26BDE">
        <w:rPr>
          <w:rFonts w:asciiTheme="majorHAnsi" w:hAnsiTheme="majorHAnsi"/>
          <w:sz w:val="20"/>
          <w:szCs w:val="20"/>
        </w:rPr>
        <w:t>nr 1</w:t>
      </w:r>
      <w:r w:rsidR="004423AC" w:rsidRPr="00A26BDE">
        <w:rPr>
          <w:rFonts w:asciiTheme="majorHAnsi" w:hAnsiTheme="majorHAnsi"/>
          <w:sz w:val="20"/>
          <w:szCs w:val="20"/>
        </w:rPr>
        <w:t xml:space="preserve"> </w:t>
      </w:r>
      <w:r w:rsidR="00BF4A6F" w:rsidRPr="00A26BDE">
        <w:rPr>
          <w:rFonts w:asciiTheme="majorHAnsi" w:hAnsiTheme="majorHAnsi"/>
          <w:sz w:val="20"/>
          <w:szCs w:val="20"/>
        </w:rPr>
        <w:t>do Zaproszenia oraz w projekcie</w:t>
      </w:r>
      <w:r w:rsidR="004423AC" w:rsidRPr="00A26BDE">
        <w:rPr>
          <w:rFonts w:asciiTheme="majorHAnsi" w:hAnsiTheme="majorHAnsi"/>
          <w:sz w:val="20"/>
          <w:szCs w:val="20"/>
        </w:rPr>
        <w:t xml:space="preserve"> </w:t>
      </w:r>
      <w:r w:rsidR="00BF4A6F" w:rsidRPr="00A26BDE">
        <w:rPr>
          <w:rFonts w:asciiTheme="majorHAnsi" w:hAnsiTheme="majorHAnsi"/>
          <w:sz w:val="20"/>
          <w:szCs w:val="20"/>
        </w:rPr>
        <w:t xml:space="preserve">umowy – </w:t>
      </w:r>
      <w:r w:rsidR="00D7599D">
        <w:rPr>
          <w:rFonts w:asciiTheme="majorHAnsi" w:hAnsiTheme="majorHAnsi"/>
          <w:sz w:val="20"/>
          <w:szCs w:val="20"/>
        </w:rPr>
        <w:t>Załącznik nr 4</w:t>
      </w:r>
      <w:r w:rsidR="00CC31F2" w:rsidRPr="00A26BDE">
        <w:rPr>
          <w:rFonts w:asciiTheme="majorHAnsi" w:hAnsiTheme="majorHAnsi"/>
          <w:sz w:val="20"/>
          <w:szCs w:val="20"/>
        </w:rPr>
        <w:t xml:space="preserve"> do Zaproszenia, które stanowią integralną część Zaproszenia.</w:t>
      </w:r>
    </w:p>
    <w:p w:rsidR="00BF4A6F" w:rsidRPr="00623EB1"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EC6D2D">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285AE0"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C36FC8">
        <w:rPr>
          <w:rFonts w:asciiTheme="majorHAnsi" w:hAnsiTheme="majorHAnsi" w:cs="Arial"/>
          <w:sz w:val="20"/>
          <w:szCs w:val="20"/>
        </w:rPr>
        <w:t>wykonania zamówienia</w:t>
      </w:r>
      <w:r w:rsidRPr="00156AEE">
        <w:rPr>
          <w:rFonts w:asciiTheme="majorHAnsi" w:hAnsiTheme="majorHAnsi" w:cs="Arial"/>
          <w:sz w:val="20"/>
          <w:szCs w:val="20"/>
        </w:rPr>
        <w:t>:</w:t>
      </w:r>
      <w:r w:rsidR="00FE23A4" w:rsidRPr="00156AEE">
        <w:rPr>
          <w:rFonts w:asciiTheme="majorHAnsi" w:hAnsiTheme="majorHAnsi" w:cs="Arial"/>
          <w:b/>
          <w:sz w:val="20"/>
          <w:szCs w:val="20"/>
        </w:rPr>
        <w:t xml:space="preserve"> </w:t>
      </w:r>
      <w:r w:rsidR="00A204DF" w:rsidRPr="00285AE0">
        <w:rPr>
          <w:rFonts w:asciiTheme="majorHAnsi" w:hAnsiTheme="majorHAnsi" w:cs="Arial"/>
          <w:sz w:val="20"/>
          <w:szCs w:val="20"/>
        </w:rPr>
        <w:t xml:space="preserve">do </w:t>
      </w:r>
      <w:r w:rsidR="00285AE0" w:rsidRPr="00285AE0">
        <w:rPr>
          <w:rFonts w:asciiTheme="majorHAnsi" w:hAnsiTheme="majorHAnsi" w:cs="Arial"/>
          <w:sz w:val="20"/>
          <w:szCs w:val="20"/>
        </w:rPr>
        <w:t xml:space="preserve">14 dni </w:t>
      </w:r>
      <w:r w:rsidR="00DE7070" w:rsidRPr="00285AE0">
        <w:rPr>
          <w:rFonts w:asciiTheme="majorHAnsi" w:hAnsiTheme="majorHAnsi" w:cs="Arial"/>
          <w:sz w:val="20"/>
          <w:szCs w:val="20"/>
        </w:rPr>
        <w:t>od dnia podpisania umow</w:t>
      </w:r>
      <w:r w:rsidR="00285AE0" w:rsidRPr="00285AE0">
        <w:rPr>
          <w:rFonts w:asciiTheme="majorHAnsi" w:hAnsiTheme="majorHAnsi" w:cs="Arial"/>
          <w:sz w:val="20"/>
          <w:szCs w:val="20"/>
        </w:rPr>
        <w:t>y.</w:t>
      </w:r>
    </w:p>
    <w:p w:rsidR="005D7151" w:rsidRPr="00285AE0"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C36FC8">
        <w:rPr>
          <w:rFonts w:asciiTheme="majorHAnsi" w:hAnsiTheme="majorHAnsi" w:cs="Arial"/>
          <w:b/>
          <w:sz w:val="20"/>
          <w:szCs w:val="20"/>
        </w:rPr>
        <w:t>Miejsce</w:t>
      </w:r>
      <w:r w:rsidR="00064CD3" w:rsidRPr="00C36FC8">
        <w:rPr>
          <w:rFonts w:asciiTheme="majorHAnsi" w:hAnsiTheme="majorHAnsi" w:cs="Arial"/>
          <w:sz w:val="20"/>
          <w:szCs w:val="20"/>
        </w:rPr>
        <w:t xml:space="preserve"> dostawy</w:t>
      </w:r>
      <w:r w:rsidRPr="00C36FC8">
        <w:rPr>
          <w:rFonts w:asciiTheme="majorHAnsi" w:hAnsiTheme="majorHAnsi" w:cs="Arial"/>
          <w:b/>
          <w:sz w:val="20"/>
          <w:szCs w:val="20"/>
        </w:rPr>
        <w:t xml:space="preserve">: </w:t>
      </w:r>
      <w:r w:rsidR="00C32C02" w:rsidRPr="00C36FC8">
        <w:rPr>
          <w:rFonts w:asciiTheme="majorHAnsi" w:hAnsiTheme="majorHAnsi" w:cs="Arial"/>
          <w:bCs/>
          <w:sz w:val="20"/>
          <w:szCs w:val="20"/>
        </w:rPr>
        <w:t>Biuro Zakładu, Kielce, ul. Śląska 9</w:t>
      </w:r>
    </w:p>
    <w:p w:rsidR="00285AE0" w:rsidRPr="00285AE0" w:rsidRDefault="00285AE0" w:rsidP="00285AE0">
      <w:pPr>
        <w:pStyle w:val="Akapitzlist"/>
        <w:numPr>
          <w:ilvl w:val="1"/>
          <w:numId w:val="4"/>
        </w:numPr>
        <w:suppressAutoHyphens/>
        <w:spacing w:after="60"/>
        <w:ind w:left="284" w:hanging="284"/>
        <w:jc w:val="both"/>
        <w:rPr>
          <w:rFonts w:asciiTheme="majorHAnsi" w:hAnsiTheme="majorHAnsi" w:cs="Courier New"/>
          <w:color w:val="000000" w:themeColor="text1"/>
          <w:sz w:val="20"/>
          <w:szCs w:val="20"/>
          <w:highlight w:val="yellow"/>
        </w:rPr>
      </w:pPr>
      <w:r w:rsidRPr="00901C23">
        <w:rPr>
          <w:rFonts w:asciiTheme="majorHAnsi" w:hAnsiTheme="majorHAnsi" w:cs="Courier New"/>
          <w:color w:val="000000" w:themeColor="text1"/>
          <w:sz w:val="20"/>
          <w:szCs w:val="20"/>
          <w:highlight w:val="yellow"/>
        </w:rPr>
        <w:t xml:space="preserve">Wszelkie użyte, (w załączniku szczegółowa charakterystyka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t>
      </w:r>
      <w:r w:rsidRPr="00901C23">
        <w:rPr>
          <w:rFonts w:asciiTheme="majorHAnsi" w:hAnsiTheme="majorHAnsi" w:cs="Courier New"/>
          <w:sz w:val="20"/>
          <w:szCs w:val="20"/>
          <w:highlight w:val="yellow"/>
        </w:rPr>
        <w:t>W przypadku przyjęcia przez Wykonawcę do wyceny produktów równoważnych to obowiązany jest on do oferty załączyć wykaz tych produktów</w:t>
      </w:r>
      <w:r w:rsidRPr="00901C23">
        <w:rPr>
          <w:rFonts w:asciiTheme="majorHAnsi" w:hAnsiTheme="majorHAnsi" w:cs="Arial"/>
          <w:sz w:val="20"/>
          <w:szCs w:val="20"/>
          <w:highlight w:val="yellow"/>
        </w:rPr>
        <w:t xml:space="preserve"> wraz z kartami produktu potwierdzającymi, że zaoferowany przez Wykonawcę asortyment spełnia wymagania </w:t>
      </w:r>
      <w:r>
        <w:rPr>
          <w:rFonts w:asciiTheme="majorHAnsi" w:hAnsiTheme="majorHAnsi" w:cs="Arial"/>
          <w:sz w:val="20"/>
          <w:szCs w:val="20"/>
          <w:highlight w:val="yellow"/>
        </w:rPr>
        <w:t>opisane</w:t>
      </w:r>
      <w:r w:rsidRPr="00901C23">
        <w:rPr>
          <w:rFonts w:asciiTheme="majorHAnsi" w:hAnsiTheme="majorHAnsi" w:cs="Arial"/>
          <w:sz w:val="20"/>
          <w:szCs w:val="20"/>
          <w:highlight w:val="yellow"/>
        </w:rPr>
        <w:t xml:space="preserve"> w charakterystyce przedmiotu zamówienia</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DF33DA">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DF33DA">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DF33DA">
      <w:pPr>
        <w:pStyle w:val="Akapitzlist"/>
        <w:numPr>
          <w:ilvl w:val="0"/>
          <w:numId w:val="5"/>
        </w:numPr>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lastRenderedPageBreak/>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C73ED0">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C73ED0">
      <w:pPr>
        <w:pStyle w:val="Akapitzlist"/>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C73ED0">
      <w:pPr>
        <w:pStyle w:val="Akapitzlist"/>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C73ED0">
      <w:pPr>
        <w:pStyle w:val="Akapitzlist"/>
        <w:numPr>
          <w:ilvl w:val="1"/>
          <w:numId w:val="5"/>
        </w:numPr>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DF33DA" w:rsidRPr="00A31930" w:rsidRDefault="00DF33DA" w:rsidP="00C73ED0">
      <w:pPr>
        <w:pStyle w:val="Akapitzlist"/>
        <w:contextualSpacing w:val="0"/>
        <w:jc w:val="both"/>
        <w:rPr>
          <w:rFonts w:asciiTheme="majorHAnsi" w:hAnsiTheme="majorHAnsi" w:cs="Arial"/>
          <w:sz w:val="20"/>
          <w:szCs w:val="20"/>
        </w:rPr>
      </w:pPr>
      <w:r>
        <w:rPr>
          <w:rFonts w:asciiTheme="majorHAnsi" w:eastAsia="Times New Roman" w:hAnsiTheme="majorHAnsi" w:cstheme="minorHAnsi"/>
          <w:sz w:val="20"/>
          <w:szCs w:val="20"/>
          <w:lang w:eastAsia="pl-PL"/>
        </w:rPr>
        <w:t xml:space="preserve">      </w:t>
      </w:r>
      <w:r w:rsidRPr="00A31930">
        <w:rPr>
          <w:rFonts w:asciiTheme="majorHAnsi" w:eastAsia="Times New Roman" w:hAnsiTheme="majorHAnsi" w:cstheme="minorHAnsi"/>
          <w:sz w:val="20"/>
          <w:szCs w:val="20"/>
          <w:lang w:eastAsia="pl-PL"/>
        </w:rPr>
        <w:t xml:space="preserve">Zamawiający nie określa. </w:t>
      </w:r>
      <w:r w:rsidRPr="00A31930">
        <w:rPr>
          <w:rFonts w:asciiTheme="majorHAnsi" w:hAnsiTheme="majorHAnsi" w:cs="Arial"/>
          <w:sz w:val="20"/>
          <w:szCs w:val="20"/>
        </w:rPr>
        <w:t xml:space="preserve">  </w:t>
      </w:r>
    </w:p>
    <w:p w:rsidR="00DF33DA" w:rsidRPr="00A31930" w:rsidRDefault="00DF33DA" w:rsidP="00C73ED0">
      <w:pPr>
        <w:pStyle w:val="Akapitzlist"/>
        <w:contextualSpacing w:val="0"/>
        <w:jc w:val="both"/>
        <w:rPr>
          <w:rFonts w:asciiTheme="majorHAnsi" w:hAnsiTheme="majorHAnsi" w:cs="Arial"/>
          <w:sz w:val="20"/>
          <w:szCs w:val="20"/>
        </w:rPr>
      </w:pPr>
      <w:r>
        <w:rPr>
          <w:rFonts w:asciiTheme="majorHAnsi" w:hAnsiTheme="majorHAnsi" w:cs="Arial"/>
          <w:sz w:val="20"/>
          <w:szCs w:val="20"/>
        </w:rPr>
        <w:t xml:space="preserve">       </w:t>
      </w: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C73ED0">
      <w:pPr>
        <w:widowControl w:val="0"/>
        <w:autoSpaceDE w:val="0"/>
        <w:autoSpaceDN w:val="0"/>
        <w:adjustRightInd w:val="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DF33DA">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C73ED0">
      <w:pPr>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C73ED0">
      <w:pPr>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102CB9">
      <w:pPr>
        <w:autoSpaceDE w:val="0"/>
        <w:autoSpaceDN w:val="0"/>
        <w:adjustRightInd w:val="0"/>
        <w:spacing w:after="60"/>
        <w:ind w:left="567"/>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6D0569">
            <w:pPr>
              <w:tabs>
                <w:tab w:val="left" w:pos="900"/>
              </w:tabs>
              <w:ind w:left="34" w:hanging="34"/>
              <w:jc w:val="both"/>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 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6D0569">
            <w:pPr>
              <w:tabs>
                <w:tab w:val="left" w:pos="900"/>
              </w:tabs>
              <w:ind w:left="34" w:hanging="34"/>
              <w:jc w:val="both"/>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 xml:space="preserve">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w:t>
            </w:r>
            <w:r w:rsidRPr="00E8624D">
              <w:rPr>
                <w:rFonts w:asciiTheme="majorHAnsi" w:eastAsia="Times New Roman" w:hAnsiTheme="majorHAnsi" w:cs="Arial"/>
                <w:sz w:val="20"/>
              </w:rPr>
              <w:lastRenderedPageBreak/>
              <w:t>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potwierdzenia otrzymania wiadomości przez Wykonawcę, Zamawiający domniema, iż pismo wysłane przez Zamawiającego na adres poczty elektronicznej podany przez </w:t>
      </w:r>
      <w:r w:rsidRPr="00A31930">
        <w:rPr>
          <w:rFonts w:asciiTheme="majorHAnsi" w:eastAsia="Times New Roman" w:hAnsiTheme="majorHAnsi" w:cs="Arial"/>
          <w:sz w:val="20"/>
          <w:szCs w:val="20"/>
          <w:lang w:eastAsia="pl-PL"/>
        </w:rPr>
        <w:lastRenderedPageBreak/>
        <w:t>Wykonawcę zostało mu doręczone w sposób umożliwiający zapoznanie się Wykonawcy z treścią pisma.</w:t>
      </w:r>
    </w:p>
    <w:p w:rsidR="00974E77" w:rsidRPr="00313B7F"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CC31F2" w:rsidRPr="00B857CC" w:rsidRDefault="00CC31F2" w:rsidP="00B857CC">
      <w:pPr>
        <w:widowControl w:val="0"/>
        <w:numPr>
          <w:ilvl w:val="0"/>
          <w:numId w:val="10"/>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r w:rsidR="00B857CC">
        <w:rPr>
          <w:rFonts w:asciiTheme="majorHAnsi" w:eastAsia="Times New Roman" w:hAnsiTheme="majorHAnsi" w:cs="Arial"/>
          <w:b/>
          <w:bCs/>
          <w:sz w:val="20"/>
          <w:szCs w:val="20"/>
          <w:u w:val="single"/>
          <w:lang w:eastAsia="ar-SA"/>
        </w:rPr>
        <w:t xml:space="preserve">, </w:t>
      </w:r>
      <w:r w:rsidRPr="00B857CC">
        <w:rPr>
          <w:rFonts w:asciiTheme="majorHAnsi" w:eastAsia="Times New Roman" w:hAnsiTheme="majorHAnsi" w:cs="Arial"/>
          <w:sz w:val="20"/>
          <w:szCs w:val="20"/>
          <w:lang w:eastAsia="ar-SA"/>
        </w:rPr>
        <w:t>tel. 41/ 366-47-91 w. 130, 131</w:t>
      </w:r>
    </w:p>
    <w:p w:rsidR="00CC31F2" w:rsidRPr="00A3193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C73ED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974E77" w:rsidRPr="00A31930">
        <w:rPr>
          <w:rFonts w:asciiTheme="majorHAnsi" w:eastAsia="Times New Roman" w:hAnsiTheme="majorHAnsi" w:cs="Arial"/>
          <w:sz w:val="20"/>
          <w:szCs w:val="20"/>
          <w:lang w:eastAsia="pl-PL"/>
        </w:rPr>
        <w:t>w siedzibie Zamawiającego</w:t>
      </w:r>
      <w:r w:rsidR="00C73ED0">
        <w:rPr>
          <w:rFonts w:asciiTheme="majorHAnsi" w:eastAsia="Times New Roman" w:hAnsiTheme="majorHAnsi" w:cs="Arial"/>
          <w:sz w:val="20"/>
          <w:szCs w:val="20"/>
          <w:lang w:eastAsia="pl-PL"/>
        </w:rPr>
        <w:t>.</w:t>
      </w:r>
    </w:p>
    <w:p w:rsidR="00C73ED0" w:rsidRPr="00313B7F" w:rsidRDefault="00C73ED0"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p>
    <w:p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Default="00CC31F2" w:rsidP="00D7599D">
      <w:pPr>
        <w:tabs>
          <w:tab w:val="left" w:pos="90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73ED0" w:rsidRPr="00A31930" w:rsidRDefault="00C73ED0" w:rsidP="00D7599D">
      <w:pPr>
        <w:tabs>
          <w:tab w:val="left" w:pos="900"/>
        </w:tabs>
        <w:jc w:val="both"/>
        <w:rPr>
          <w:rFonts w:asciiTheme="majorHAnsi" w:eastAsia="Times New Roman" w:hAnsiTheme="majorHAnsi" w:cs="Arial"/>
          <w:sz w:val="20"/>
          <w:szCs w:val="20"/>
          <w:lang w:eastAsia="pl-PL"/>
        </w:rPr>
      </w:pPr>
    </w:p>
    <w:p w:rsidR="00CC31F2" w:rsidRPr="00A31930" w:rsidRDefault="00CC31F2" w:rsidP="00D7599D">
      <w:pPr>
        <w:widowControl w:val="0"/>
        <w:numPr>
          <w:ilvl w:val="0"/>
          <w:numId w:val="4"/>
        </w:numPr>
        <w:tabs>
          <w:tab w:val="left" w:pos="900"/>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Default="004960F2" w:rsidP="00D7599D">
      <w:pPr>
        <w:widowControl w:val="0"/>
        <w:tabs>
          <w:tab w:val="left" w:pos="900"/>
        </w:tabs>
        <w:suppressAutoHyphens/>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73ED0" w:rsidRPr="00A31930" w:rsidRDefault="00C73ED0" w:rsidP="00D7599D">
      <w:pPr>
        <w:widowControl w:val="0"/>
        <w:tabs>
          <w:tab w:val="left" w:pos="900"/>
        </w:tabs>
        <w:suppressAutoHyphens/>
        <w:ind w:left="567" w:hanging="567"/>
        <w:jc w:val="both"/>
        <w:rPr>
          <w:rFonts w:asciiTheme="majorHAnsi" w:eastAsia="Times New Roman" w:hAnsiTheme="majorHAnsi" w:cs="Arial"/>
          <w:bCs/>
          <w:sz w:val="20"/>
          <w:szCs w:val="20"/>
          <w:lang w:eastAsia="pl-PL"/>
        </w:rPr>
      </w:pPr>
    </w:p>
    <w:p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485A31" w:rsidRDefault="00CC31F2" w:rsidP="004036FE">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4036FE" w:rsidRPr="004036FE" w:rsidRDefault="004036FE" w:rsidP="004036FE">
      <w:pPr>
        <w:tabs>
          <w:tab w:val="left" w:pos="900"/>
        </w:tabs>
        <w:ind w:left="284"/>
        <w:jc w:val="both"/>
        <w:rPr>
          <w:rFonts w:asciiTheme="majorHAnsi" w:eastAsia="Times New Roman" w:hAnsiTheme="majorHAnsi" w:cs="Arial"/>
          <w:sz w:val="20"/>
          <w:szCs w:val="20"/>
          <w:lang w:eastAsia="pl-PL"/>
        </w:rPr>
      </w:pPr>
    </w:p>
    <w:p w:rsidR="00CE5B01" w:rsidRPr="00D830D0" w:rsidRDefault="00485A31" w:rsidP="00DF33DA">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sz w:val="20"/>
          <w:szCs w:val="20"/>
        </w:rPr>
      </w:pPr>
      <w:r>
        <w:rPr>
          <w:rFonts w:asciiTheme="majorHAnsi" w:hAnsiTheme="majorHAnsi" w:cstheme="majorHAnsi"/>
          <w:b/>
          <w:color w:val="000000" w:themeColor="text1"/>
          <w:sz w:val="20"/>
          <w:szCs w:val="20"/>
        </w:rPr>
        <w:t xml:space="preserve"> </w:t>
      </w:r>
      <w:r w:rsidR="00D830D0">
        <w:rPr>
          <w:rFonts w:asciiTheme="majorHAnsi" w:hAnsiTheme="majorHAnsi" w:cstheme="majorHAnsi"/>
          <w:b/>
          <w:color w:val="000000" w:themeColor="text1"/>
          <w:sz w:val="20"/>
          <w:szCs w:val="20"/>
        </w:rPr>
        <w:t>„</w:t>
      </w:r>
      <w:r w:rsidR="004036FE">
        <w:rPr>
          <w:rFonts w:asciiTheme="majorHAnsi" w:hAnsiTheme="majorHAnsi" w:cstheme="majorHAnsi"/>
          <w:b/>
          <w:color w:val="000000" w:themeColor="text1"/>
          <w:sz w:val="20"/>
          <w:szCs w:val="20"/>
        </w:rPr>
        <w:t>Dostawa</w:t>
      </w:r>
      <w:r w:rsidR="00DF33DA" w:rsidRPr="00A31930">
        <w:rPr>
          <w:rFonts w:asciiTheme="majorHAnsi" w:hAnsiTheme="majorHAnsi" w:cstheme="majorHAnsi"/>
          <w:b/>
          <w:color w:val="000000" w:themeColor="text1"/>
          <w:sz w:val="20"/>
          <w:szCs w:val="20"/>
        </w:rPr>
        <w:t xml:space="preserve"> </w:t>
      </w:r>
      <w:r w:rsidR="00DF33DA">
        <w:rPr>
          <w:rFonts w:asciiTheme="majorHAnsi" w:hAnsiTheme="majorHAnsi" w:cstheme="majorHAnsi"/>
          <w:b/>
          <w:color w:val="000000" w:themeColor="text1"/>
          <w:sz w:val="20"/>
          <w:szCs w:val="20"/>
        </w:rPr>
        <w:t xml:space="preserve">komputerów z oprogramowaniem </w:t>
      </w:r>
      <w:r w:rsidR="00722EF2">
        <w:rPr>
          <w:rFonts w:asciiTheme="majorHAnsi" w:hAnsiTheme="majorHAnsi" w:cstheme="majorHAnsi"/>
          <w:b/>
          <w:color w:val="000000" w:themeColor="text1"/>
          <w:sz w:val="20"/>
          <w:szCs w:val="20"/>
        </w:rPr>
        <w:t xml:space="preserve">oraz niszczarki </w:t>
      </w:r>
      <w:r w:rsidR="00DF33DA" w:rsidRPr="00A31930">
        <w:rPr>
          <w:rFonts w:asciiTheme="majorHAnsi" w:hAnsiTheme="majorHAnsi" w:cstheme="majorHAnsi"/>
          <w:b/>
          <w:sz w:val="20"/>
          <w:szCs w:val="20"/>
        </w:rPr>
        <w:t xml:space="preserve">na potrzeby </w:t>
      </w:r>
      <w:r w:rsidR="00DF33DA">
        <w:rPr>
          <w:rFonts w:asciiTheme="majorHAnsi" w:hAnsiTheme="majorHAnsi" w:cstheme="majorHAnsi"/>
          <w:b/>
          <w:sz w:val="20"/>
          <w:szCs w:val="20"/>
        </w:rPr>
        <w:t>Szkół ZDZ w Jędrzejowie</w:t>
      </w:r>
      <w:r w:rsidR="00D830D0" w:rsidRPr="00D830D0">
        <w:rPr>
          <w:rFonts w:asciiTheme="majorHAnsi" w:hAnsiTheme="majorHAnsi" w:cstheme="majorHAnsi"/>
          <w:b/>
          <w:sz w:val="20"/>
          <w:szCs w:val="20"/>
        </w:rPr>
        <w:t>.</w:t>
      </w:r>
      <w:r w:rsidR="000D362B" w:rsidRPr="00D830D0">
        <w:rPr>
          <w:rFonts w:asciiTheme="majorHAnsi" w:hAnsiTheme="majorHAnsi" w:cs="Arial"/>
          <w:b/>
          <w:sz w:val="20"/>
          <w:szCs w:val="20"/>
        </w:rPr>
        <w:t>”</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DF33DA">
        <w:rPr>
          <w:rFonts w:asciiTheme="majorHAnsi" w:hAnsiTheme="majorHAnsi"/>
          <w:b/>
          <w:bCs/>
          <w:color w:val="000000" w:themeColor="text1"/>
          <w:sz w:val="20"/>
          <w:szCs w:val="20"/>
        </w:rPr>
        <w:t>49</w:t>
      </w:r>
      <w:r w:rsidR="00974E77" w:rsidRPr="00A31930">
        <w:rPr>
          <w:rFonts w:asciiTheme="majorHAnsi" w:hAnsiTheme="majorHAnsi"/>
          <w:b/>
          <w:bCs/>
          <w:color w:val="000000" w:themeColor="text1"/>
          <w:sz w:val="20"/>
          <w:szCs w:val="20"/>
        </w:rPr>
        <w:t>/</w:t>
      </w:r>
      <w:r w:rsidR="00DF33DA">
        <w:rPr>
          <w:rFonts w:asciiTheme="majorHAnsi" w:hAnsiTheme="majorHAnsi"/>
          <w:b/>
          <w:bCs/>
          <w:color w:val="000000" w:themeColor="text1"/>
          <w:sz w:val="20"/>
          <w:szCs w:val="20"/>
        </w:rPr>
        <w:t>ZK/2025</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b/>
          <w:bCs/>
          <w:color w:val="000000" w:themeColor="text1"/>
          <w:sz w:val="20"/>
          <w:szCs w:val="20"/>
        </w:rPr>
      </w:pPr>
      <w:r w:rsidRPr="00D830D0">
        <w:rPr>
          <w:rFonts w:asciiTheme="majorHAnsi" w:hAnsiTheme="majorHAnsi"/>
          <w:b/>
          <w:bCs/>
          <w:color w:val="000000" w:themeColor="text1"/>
          <w:sz w:val="20"/>
          <w:szCs w:val="20"/>
          <w:highlight w:val="yellow"/>
        </w:rPr>
        <w:t>Ni</w:t>
      </w:r>
      <w:r w:rsidR="00DF2FE8" w:rsidRPr="00D830D0">
        <w:rPr>
          <w:rFonts w:asciiTheme="majorHAnsi" w:hAnsiTheme="majorHAnsi"/>
          <w:b/>
          <w:bCs/>
          <w:color w:val="000000" w:themeColor="text1"/>
          <w:sz w:val="20"/>
          <w:szCs w:val="20"/>
          <w:highlight w:val="yellow"/>
        </w:rPr>
        <w:t xml:space="preserve">e otwierać </w:t>
      </w:r>
      <w:r w:rsidR="00DF2FE8" w:rsidRPr="00D830D0">
        <w:rPr>
          <w:rFonts w:asciiTheme="majorHAnsi" w:hAnsiTheme="majorHAnsi"/>
          <w:b/>
          <w:bCs/>
          <w:sz w:val="20"/>
          <w:szCs w:val="20"/>
          <w:highlight w:val="yellow"/>
        </w:rPr>
        <w:t>przed</w:t>
      </w:r>
      <w:r w:rsidR="005B1464" w:rsidRPr="00D830D0">
        <w:rPr>
          <w:rFonts w:asciiTheme="majorHAnsi" w:hAnsiTheme="majorHAnsi"/>
          <w:b/>
          <w:bCs/>
          <w:sz w:val="20"/>
          <w:szCs w:val="20"/>
          <w:highlight w:val="yellow"/>
        </w:rPr>
        <w:t xml:space="preserve"> </w:t>
      </w:r>
      <w:r w:rsidR="004036FE">
        <w:rPr>
          <w:rFonts w:asciiTheme="majorHAnsi" w:hAnsiTheme="majorHAnsi"/>
          <w:b/>
          <w:bCs/>
          <w:sz w:val="20"/>
          <w:szCs w:val="20"/>
          <w:highlight w:val="yellow"/>
        </w:rPr>
        <w:t>17</w:t>
      </w:r>
      <w:r w:rsidR="00DF33DA">
        <w:rPr>
          <w:rFonts w:asciiTheme="majorHAnsi" w:hAnsiTheme="majorHAnsi"/>
          <w:b/>
          <w:bCs/>
          <w:sz w:val="20"/>
          <w:szCs w:val="20"/>
          <w:highlight w:val="yellow"/>
        </w:rPr>
        <w:t>.04</w:t>
      </w:r>
      <w:r w:rsidR="005B1464" w:rsidRPr="00D830D0">
        <w:rPr>
          <w:rFonts w:asciiTheme="majorHAnsi" w:hAnsiTheme="majorHAnsi"/>
          <w:b/>
          <w:bCs/>
          <w:sz w:val="20"/>
          <w:szCs w:val="20"/>
          <w:highlight w:val="yellow"/>
        </w:rPr>
        <w:t>.</w:t>
      </w:r>
      <w:r w:rsidR="00DF33DA">
        <w:rPr>
          <w:rFonts w:asciiTheme="majorHAnsi" w:hAnsiTheme="majorHAnsi"/>
          <w:b/>
          <w:bCs/>
          <w:sz w:val="20"/>
          <w:szCs w:val="20"/>
          <w:highlight w:val="yellow"/>
        </w:rPr>
        <w:t>2025</w:t>
      </w:r>
      <w:r w:rsidR="00B36EF1" w:rsidRPr="00D830D0">
        <w:rPr>
          <w:rFonts w:asciiTheme="majorHAnsi" w:hAnsiTheme="majorHAnsi"/>
          <w:b/>
          <w:bCs/>
          <w:sz w:val="20"/>
          <w:szCs w:val="20"/>
          <w:highlight w:val="yellow"/>
        </w:rPr>
        <w:t xml:space="preserve"> godz.</w:t>
      </w:r>
      <w:r w:rsidR="00B36EF1" w:rsidRPr="00D830D0">
        <w:rPr>
          <w:rFonts w:asciiTheme="majorHAnsi" w:hAnsiTheme="majorHAnsi"/>
          <w:b/>
          <w:bCs/>
          <w:color w:val="000000" w:themeColor="text1"/>
          <w:sz w:val="20"/>
          <w:szCs w:val="20"/>
          <w:highlight w:val="yellow"/>
        </w:rPr>
        <w:t xml:space="preserve"> 10</w:t>
      </w:r>
      <w:r w:rsidR="00C125F0" w:rsidRPr="00D830D0">
        <w:rPr>
          <w:rFonts w:asciiTheme="majorHAnsi" w:hAnsiTheme="majorHAnsi"/>
          <w:b/>
          <w:bCs/>
          <w:color w:val="000000" w:themeColor="text1"/>
          <w:sz w:val="20"/>
          <w:szCs w:val="20"/>
          <w:highlight w:val="yellow"/>
        </w:rPr>
        <w:t>:</w:t>
      </w:r>
      <w:r w:rsidRPr="00D830D0">
        <w:rPr>
          <w:rFonts w:asciiTheme="majorHAnsi" w:hAnsiTheme="majorHAnsi"/>
          <w:b/>
          <w:bCs/>
          <w:color w:val="000000" w:themeColor="text1"/>
          <w:sz w:val="20"/>
          <w:szCs w:val="20"/>
          <w:highlight w:val="yellow"/>
        </w:rPr>
        <w:t>00</w:t>
      </w:r>
    </w:p>
    <w:p w:rsidR="00CC31F2" w:rsidRPr="00A31930" w:rsidRDefault="00CC31F2" w:rsidP="00C73ED0">
      <w:pPr>
        <w:pStyle w:val="Akapitzlist"/>
        <w:numPr>
          <w:ilvl w:val="0"/>
          <w:numId w:val="11"/>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C73ED0" w:rsidRDefault="00CC31F2" w:rsidP="00C73ED0">
      <w:pPr>
        <w:numPr>
          <w:ilvl w:val="0"/>
          <w:numId w:val="11"/>
        </w:numPr>
        <w:tabs>
          <w:tab w:val="left" w:pos="284"/>
        </w:tabs>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73ED0" w:rsidRPr="00313B7F" w:rsidRDefault="00C73ED0" w:rsidP="00C73ED0">
      <w:pPr>
        <w:tabs>
          <w:tab w:val="left" w:pos="284"/>
        </w:tabs>
        <w:ind w:left="284"/>
        <w:contextualSpacing/>
        <w:jc w:val="both"/>
        <w:rPr>
          <w:rFonts w:asciiTheme="majorHAnsi" w:hAnsiTheme="majorHAnsi" w:cs="Times New Roman"/>
          <w:sz w:val="20"/>
          <w:szCs w:val="20"/>
        </w:rPr>
      </w:pPr>
    </w:p>
    <w:p w:rsidR="00CC31F2" w:rsidRPr="00A31930" w:rsidRDefault="00CC31F2" w:rsidP="00C73ED0">
      <w:pPr>
        <w:keepNext/>
        <w:numPr>
          <w:ilvl w:val="0"/>
          <w:numId w:val="4"/>
        </w:numPr>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C73ED0">
      <w:pPr>
        <w:numPr>
          <w:ilvl w:val="0"/>
          <w:numId w:val="12"/>
        </w:numPr>
        <w:autoSpaceDE w:val="0"/>
        <w:autoSpaceDN w:val="0"/>
        <w:adjustRightInd w:val="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D9643F">
        <w:rPr>
          <w:rFonts w:asciiTheme="majorHAnsi" w:hAnsiTheme="majorHAnsi" w:cs="Arial"/>
          <w:b/>
          <w:sz w:val="20"/>
          <w:szCs w:val="20"/>
        </w:rPr>
        <w:t>1</w:t>
      </w:r>
      <w:r w:rsidR="003A14EA">
        <w:rPr>
          <w:rFonts w:asciiTheme="majorHAnsi" w:hAnsiTheme="majorHAnsi" w:cs="Arial"/>
          <w:b/>
          <w:sz w:val="20"/>
          <w:szCs w:val="20"/>
        </w:rPr>
        <w:t>7</w:t>
      </w:r>
      <w:r w:rsidR="00D9643F">
        <w:rPr>
          <w:rFonts w:asciiTheme="majorHAnsi" w:hAnsiTheme="majorHAnsi" w:cs="Arial"/>
          <w:b/>
          <w:sz w:val="20"/>
          <w:szCs w:val="20"/>
        </w:rPr>
        <w:t>.04</w:t>
      </w:r>
      <w:r w:rsidR="005B1464" w:rsidRPr="00405FB1">
        <w:rPr>
          <w:rFonts w:asciiTheme="majorHAnsi" w:hAnsiTheme="majorHAnsi" w:cs="Arial"/>
          <w:b/>
          <w:sz w:val="20"/>
          <w:szCs w:val="20"/>
        </w:rPr>
        <w:t>.</w:t>
      </w:r>
      <w:r w:rsidR="00D9643F">
        <w:rPr>
          <w:rFonts w:asciiTheme="majorHAnsi" w:hAnsiTheme="majorHAnsi"/>
          <w:b/>
          <w:bCs/>
          <w:sz w:val="20"/>
          <w:szCs w:val="20"/>
        </w:rPr>
        <w:t>2025</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042B5A" w:rsidRDefault="00CC31F2" w:rsidP="00C73ED0">
      <w:pPr>
        <w:ind w:left="284"/>
        <w:jc w:val="both"/>
        <w:rPr>
          <w:rFonts w:asciiTheme="majorHAnsi" w:hAnsiTheme="majorHAnsi" w:cs="Arial"/>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73ED0" w:rsidRPr="00313B7F" w:rsidRDefault="00C73ED0" w:rsidP="00C73ED0">
      <w:pPr>
        <w:ind w:left="284"/>
        <w:jc w:val="both"/>
        <w:rPr>
          <w:rFonts w:asciiTheme="majorHAnsi" w:hAnsiTheme="majorHAnsi"/>
          <w:sz w:val="20"/>
          <w:szCs w:val="20"/>
        </w:rPr>
      </w:pPr>
    </w:p>
    <w:p w:rsidR="00CC31F2" w:rsidRPr="00A31930" w:rsidRDefault="00CC31F2" w:rsidP="00C73ED0">
      <w:pPr>
        <w:keepNext/>
        <w:numPr>
          <w:ilvl w:val="0"/>
          <w:numId w:val="4"/>
        </w:numPr>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lastRenderedPageBreak/>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45FB7">
      <w:pPr>
        <w:pStyle w:val="Akapitzlist"/>
        <w:widowControl w:val="0"/>
        <w:numPr>
          <w:ilvl w:val="2"/>
          <w:numId w:val="15"/>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C73ED0">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Default="00CC31F2" w:rsidP="00C73ED0">
      <w:pPr>
        <w:widowControl w:val="0"/>
        <w:tabs>
          <w:tab w:val="left" w:pos="708"/>
          <w:tab w:val="left" w:pos="900"/>
        </w:tabs>
        <w:suppressAutoHyphen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73ED0" w:rsidRPr="00A31930" w:rsidRDefault="00C73ED0" w:rsidP="00C73ED0">
      <w:pPr>
        <w:widowControl w:val="0"/>
        <w:tabs>
          <w:tab w:val="left" w:pos="708"/>
          <w:tab w:val="left" w:pos="900"/>
        </w:tabs>
        <w:suppressAutoHyphens/>
        <w:jc w:val="both"/>
        <w:rPr>
          <w:rFonts w:asciiTheme="majorHAnsi" w:eastAsia="Times New Roman" w:hAnsiTheme="majorHAnsi" w:cs="Arial"/>
          <w:sz w:val="20"/>
          <w:szCs w:val="20"/>
          <w:lang w:eastAsia="pl-PL"/>
        </w:rPr>
      </w:pP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73ED0" w:rsidRPr="007042F7" w:rsidRDefault="00C73ED0" w:rsidP="00313B7F">
      <w:pPr>
        <w:numPr>
          <w:ilvl w:val="0"/>
          <w:numId w:val="6"/>
        </w:numPr>
        <w:tabs>
          <w:tab w:val="left" w:pos="709"/>
        </w:tabs>
        <w:spacing w:after="60"/>
        <w:ind w:left="1134" w:hanging="567"/>
        <w:jc w:val="both"/>
        <w:rPr>
          <w:rFonts w:asciiTheme="majorHAnsi" w:hAnsiTheme="majorHAnsi" w:cs="Arial"/>
          <w:sz w:val="20"/>
          <w:szCs w:val="20"/>
        </w:rPr>
      </w:pP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Default="00D625A9" w:rsidP="008E3F75">
      <w:pPr>
        <w:keepNext/>
        <w:keepLines/>
        <w:tabs>
          <w:tab w:val="left" w:pos="567"/>
        </w:tabs>
        <w:spacing w:after="120"/>
        <w:outlineLvl w:val="3"/>
        <w:rPr>
          <w:rFonts w:asciiTheme="majorHAnsi" w:eastAsiaTheme="majorEastAsia" w:hAnsiTheme="majorHAnsi" w:cs="Arial"/>
          <w:iCs/>
          <w:color w:val="000000" w:themeColor="text1"/>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300167">
        <w:rPr>
          <w:rFonts w:asciiTheme="majorHAnsi" w:eastAsiaTheme="majorEastAsia" w:hAnsiTheme="majorHAnsi" w:cs="Arial"/>
          <w:iCs/>
          <w:color w:val="000000" w:themeColor="text1"/>
          <w:sz w:val="20"/>
          <w:szCs w:val="20"/>
        </w:rPr>
        <w:t>5</w:t>
      </w:r>
    </w:p>
    <w:p w:rsidR="00C73ED0" w:rsidRPr="00A31930" w:rsidRDefault="00C73ED0" w:rsidP="008E3F75">
      <w:pPr>
        <w:keepNext/>
        <w:keepLines/>
        <w:tabs>
          <w:tab w:val="left" w:pos="567"/>
        </w:tabs>
        <w:spacing w:after="120"/>
        <w:outlineLvl w:val="3"/>
        <w:rPr>
          <w:rFonts w:asciiTheme="majorHAnsi" w:eastAsiaTheme="majorEastAsia" w:hAnsiTheme="majorHAnsi" w:cs="Arial"/>
          <w:iCs/>
          <w:sz w:val="20"/>
          <w:szCs w:val="20"/>
        </w:rPr>
      </w:pP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D5374" w:rsidRPr="00CA385D" w:rsidRDefault="00CD5374" w:rsidP="00CD5374">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D5374" w:rsidRPr="00CA385D" w:rsidRDefault="00CD5374" w:rsidP="00CD5374">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DF33DA" w:rsidRPr="00F9244B" w:rsidRDefault="00DF33DA" w:rsidP="00DF33DA">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lastRenderedPageBreak/>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0"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DF33DA" w:rsidRPr="00F9244B" w:rsidRDefault="00DF33DA" w:rsidP="00245FB7">
      <w:pPr>
        <w:numPr>
          <w:ilvl w:val="0"/>
          <w:numId w:val="44"/>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D5374" w:rsidRPr="00A31930" w:rsidRDefault="00CD5374" w:rsidP="00CD5374">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lastRenderedPageBreak/>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245FB7">
      <w:pPr>
        <w:pStyle w:val="Akapitzlist"/>
        <w:widowControl w:val="0"/>
        <w:numPr>
          <w:ilvl w:val="0"/>
          <w:numId w:val="31"/>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w:t>
      </w:r>
      <w:r w:rsidR="00740501">
        <w:rPr>
          <w:rFonts w:asciiTheme="majorHAnsi" w:hAnsiTheme="majorHAnsi"/>
          <w:sz w:val="20"/>
          <w:szCs w:val="20"/>
        </w:rPr>
        <w:t xml:space="preserve">    </w:t>
      </w:r>
      <w:r w:rsidRPr="0027198F">
        <w:rPr>
          <w:rFonts w:asciiTheme="majorHAnsi" w:hAnsiTheme="majorHAnsi"/>
          <w:sz w:val="20"/>
          <w:szCs w:val="20"/>
        </w:rPr>
        <w:t xml:space="preserve">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245FB7">
      <w:pPr>
        <w:pStyle w:val="Akapitzlist"/>
        <w:widowControl w:val="0"/>
        <w:numPr>
          <w:ilvl w:val="0"/>
          <w:numId w:val="31"/>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00740501">
        <w:rPr>
          <w:rFonts w:asciiTheme="majorHAnsi" w:hAnsiTheme="majorHAnsi"/>
          <w:sz w:val="20"/>
          <w:szCs w:val="20"/>
        </w:rPr>
        <w:t xml:space="preserve">         </w:t>
      </w:r>
      <w:r w:rsidRPr="00A31930">
        <w:rPr>
          <w:rFonts w:asciiTheme="majorHAnsi" w:hAnsiTheme="majorHAnsi"/>
          <w:sz w:val="20"/>
          <w:szCs w:val="20"/>
        </w:rPr>
        <w:t>-</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740501" w:rsidRPr="00740501" w:rsidRDefault="00D9643F"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Załącznik nr 4</w:t>
      </w:r>
      <w:r w:rsidR="00AA5F17">
        <w:rPr>
          <w:rFonts w:ascii="Cambria" w:hAnsi="Cambria"/>
          <w:sz w:val="20"/>
          <w:szCs w:val="20"/>
        </w:rPr>
        <w:t xml:space="preserve">     </w:t>
      </w:r>
      <w:r w:rsidR="00740501">
        <w:rPr>
          <w:rFonts w:ascii="Cambria" w:hAnsi="Cambria"/>
          <w:sz w:val="20"/>
          <w:szCs w:val="20"/>
        </w:rPr>
        <w:t xml:space="preserve"> </w:t>
      </w:r>
      <w:r w:rsidR="00AA5F17">
        <w:rPr>
          <w:rFonts w:ascii="Cambria" w:hAnsi="Cambria"/>
          <w:sz w:val="20"/>
          <w:szCs w:val="20"/>
        </w:rPr>
        <w:t xml:space="preserve">  </w:t>
      </w:r>
      <w:r w:rsidR="00AA5F17" w:rsidRPr="00CA385D">
        <w:rPr>
          <w:rFonts w:ascii="Cambria" w:hAnsi="Cambria"/>
          <w:sz w:val="20"/>
          <w:szCs w:val="20"/>
        </w:rPr>
        <w:t xml:space="preserve"> - </w:t>
      </w:r>
      <w:r w:rsidR="00AA5F17" w:rsidRPr="00CA385D">
        <w:rPr>
          <w:rFonts w:ascii="Cambria" w:hAnsi="Cambria"/>
          <w:sz w:val="20"/>
          <w:szCs w:val="20"/>
        </w:rPr>
        <w:tab/>
      </w:r>
      <w:r w:rsidR="00AA5F17">
        <w:rPr>
          <w:rFonts w:ascii="Cambria" w:hAnsi="Cambria"/>
          <w:sz w:val="20"/>
          <w:szCs w:val="20"/>
        </w:rPr>
        <w:t>projekt U</w:t>
      </w:r>
      <w:r w:rsidR="00740501">
        <w:rPr>
          <w:rFonts w:ascii="Cambria" w:hAnsi="Cambria"/>
          <w:sz w:val="20"/>
          <w:szCs w:val="20"/>
        </w:rPr>
        <w:t>mowy</w:t>
      </w:r>
    </w:p>
    <w:p w:rsidR="00AA5F17" w:rsidRPr="00CA385D" w:rsidRDefault="00740501"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 xml:space="preserve"> Załącznik nr 5        -              F</w:t>
      </w:r>
      <w:r w:rsidR="00AA5F17" w:rsidRPr="00CA385D">
        <w:rPr>
          <w:rFonts w:ascii="Cambria" w:hAnsi="Cambria"/>
          <w:sz w:val="20"/>
          <w:szCs w:val="20"/>
        </w:rPr>
        <w:t>ormularz Protokołu zdawczo-odbiorczego</w:t>
      </w:r>
      <w:r>
        <w:rPr>
          <w:rFonts w:ascii="Cambria" w:hAnsi="Cambria"/>
          <w:sz w:val="20"/>
          <w:szCs w:val="20"/>
        </w:rPr>
        <w:t>.</w:t>
      </w:r>
    </w:p>
    <w:p w:rsidR="009357BF" w:rsidRPr="00AA5F17" w:rsidRDefault="009357BF" w:rsidP="00AA5F17">
      <w:pPr>
        <w:widowControl w:val="0"/>
        <w:tabs>
          <w:tab w:val="left" w:pos="567"/>
        </w:tabs>
        <w:suppressAutoHyphens/>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1D3DAE" w:rsidRPr="00A31930" w:rsidRDefault="001D3DAE" w:rsidP="00D15436">
      <w:pPr>
        <w:tabs>
          <w:tab w:val="left" w:pos="709"/>
        </w:tabs>
        <w:ind w:left="3540"/>
        <w:jc w:val="center"/>
        <w:rPr>
          <w:rFonts w:asciiTheme="majorHAnsi" w:hAnsiTheme="majorHAnsi"/>
          <w:sz w:val="20"/>
          <w:szCs w:val="20"/>
        </w:rPr>
      </w:pPr>
    </w:p>
    <w:p w:rsidR="00967C05" w:rsidRPr="001D3DAE" w:rsidRDefault="00AD46EF" w:rsidP="006E01D8">
      <w:pPr>
        <w:ind w:left="284"/>
        <w:jc w:val="both"/>
        <w:rPr>
          <w:rFonts w:asciiTheme="majorHAnsi" w:hAnsiTheme="majorHAnsi"/>
          <w:b/>
          <w: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260AE2" w:rsidRPr="001D3DAE">
        <w:rPr>
          <w:rFonts w:asciiTheme="majorHAnsi" w:hAnsiTheme="majorHAnsi"/>
          <w:b/>
          <w:i/>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D5374" w:rsidRDefault="00CD5374"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lastRenderedPageBreak/>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485A31" w:rsidRDefault="005D280C" w:rsidP="008E3F75">
      <w:pPr>
        <w:spacing w:after="60"/>
        <w:jc w:val="center"/>
        <w:rPr>
          <w:rFonts w:asciiTheme="majorHAnsi" w:hAnsiTheme="majorHAnsi" w:cstheme="majorHAnsi"/>
          <w:b/>
          <w:bCs/>
          <w:color w:val="000000" w:themeColor="text1"/>
          <w:sz w:val="20"/>
          <w:szCs w:val="20"/>
          <w:u w:val="single"/>
        </w:rPr>
      </w:pPr>
      <w:r w:rsidRPr="00485A31">
        <w:rPr>
          <w:rFonts w:asciiTheme="majorHAnsi" w:hAnsiTheme="majorHAnsi" w:cstheme="majorHAnsi"/>
          <w:b/>
          <w:bCs/>
          <w:color w:val="000000" w:themeColor="text1"/>
          <w:sz w:val="20"/>
          <w:szCs w:val="20"/>
          <w:u w:val="single"/>
        </w:rPr>
        <w:t xml:space="preserve">CHARAKTERYSTYKA PRZEDMIOTU ZAMÓWIENIA </w:t>
      </w:r>
    </w:p>
    <w:p w:rsidR="00E762EC" w:rsidRPr="00485A31" w:rsidRDefault="00E762EC" w:rsidP="008E3F75">
      <w:pPr>
        <w:spacing w:after="60"/>
        <w:jc w:val="center"/>
        <w:rPr>
          <w:rFonts w:asciiTheme="majorHAnsi" w:hAnsiTheme="majorHAnsi" w:cstheme="majorHAnsi"/>
          <w:b/>
          <w:bCs/>
          <w:color w:val="000000" w:themeColor="text1"/>
          <w:sz w:val="20"/>
          <w:szCs w:val="20"/>
          <w:u w:val="single"/>
        </w:rPr>
      </w:pPr>
    </w:p>
    <w:p w:rsidR="00EC2E8D" w:rsidRPr="00485A31" w:rsidRDefault="005D280C" w:rsidP="00A97259">
      <w:pPr>
        <w:spacing w:after="60"/>
        <w:jc w:val="both"/>
        <w:rPr>
          <w:rFonts w:asciiTheme="majorHAnsi" w:hAnsiTheme="majorHAnsi" w:cstheme="majorHAnsi"/>
          <w:color w:val="000000" w:themeColor="text1"/>
          <w:sz w:val="20"/>
          <w:szCs w:val="20"/>
        </w:rPr>
      </w:pPr>
      <w:r w:rsidRPr="00485A31">
        <w:rPr>
          <w:rFonts w:asciiTheme="majorHAnsi" w:hAnsiTheme="majorHAnsi" w:cstheme="majorHAnsi"/>
          <w:color w:val="000000" w:themeColor="text1"/>
          <w:sz w:val="20"/>
          <w:szCs w:val="20"/>
        </w:rPr>
        <w:t>Przedmiotem zamówienia</w:t>
      </w:r>
      <w:r w:rsidR="00FE23A4" w:rsidRPr="00485A31">
        <w:rPr>
          <w:rFonts w:asciiTheme="majorHAnsi" w:hAnsiTheme="majorHAnsi" w:cstheme="majorHAnsi"/>
          <w:color w:val="000000" w:themeColor="text1"/>
          <w:sz w:val="20"/>
          <w:szCs w:val="20"/>
        </w:rPr>
        <w:t xml:space="preserve"> jest</w:t>
      </w:r>
      <w:r w:rsidRPr="00485A31">
        <w:rPr>
          <w:rFonts w:asciiTheme="majorHAnsi" w:hAnsiTheme="majorHAnsi" w:cstheme="majorHAnsi"/>
          <w:color w:val="000000" w:themeColor="text1"/>
          <w:sz w:val="20"/>
          <w:szCs w:val="20"/>
        </w:rPr>
        <w:t xml:space="preserve"> </w:t>
      </w:r>
      <w:r w:rsidR="00A97259" w:rsidRPr="00485A31">
        <w:rPr>
          <w:rFonts w:asciiTheme="majorHAnsi" w:hAnsiTheme="majorHAnsi" w:cstheme="majorHAnsi"/>
          <w:color w:val="000000" w:themeColor="text1"/>
          <w:sz w:val="20"/>
          <w:szCs w:val="20"/>
        </w:rPr>
        <w:t>dostawa komputerów z pełnym oprogramowaniem</w:t>
      </w:r>
      <w:r w:rsidR="00F51636">
        <w:rPr>
          <w:rFonts w:asciiTheme="majorHAnsi" w:hAnsiTheme="majorHAnsi" w:cstheme="majorHAnsi"/>
          <w:color w:val="000000" w:themeColor="text1"/>
          <w:sz w:val="20"/>
          <w:szCs w:val="20"/>
        </w:rPr>
        <w:t xml:space="preserve"> </w:t>
      </w:r>
      <w:r w:rsidR="00F51636" w:rsidRPr="00F51636">
        <w:rPr>
          <w:rFonts w:asciiTheme="majorHAnsi" w:hAnsiTheme="majorHAnsi" w:cstheme="majorHAnsi"/>
          <w:color w:val="000000" w:themeColor="text1"/>
          <w:sz w:val="20"/>
          <w:szCs w:val="20"/>
        </w:rPr>
        <w:t>oraz niszczarki</w:t>
      </w:r>
      <w:r w:rsidR="00A97259" w:rsidRPr="00485A31">
        <w:rPr>
          <w:rFonts w:asciiTheme="majorHAnsi" w:hAnsiTheme="majorHAnsi" w:cstheme="majorHAnsi"/>
          <w:color w:val="000000" w:themeColor="text1"/>
          <w:sz w:val="20"/>
          <w:szCs w:val="20"/>
        </w:rPr>
        <w:t xml:space="preserve"> </w:t>
      </w:r>
      <w:r w:rsidR="00A97259" w:rsidRPr="00485A31">
        <w:rPr>
          <w:rFonts w:asciiTheme="majorHAnsi" w:hAnsiTheme="majorHAnsi" w:cstheme="majorHAnsi"/>
          <w:sz w:val="20"/>
          <w:szCs w:val="20"/>
        </w:rPr>
        <w:t xml:space="preserve">na potrzeby Szkół ZDZ w </w:t>
      </w:r>
      <w:r w:rsidR="00D9643F">
        <w:rPr>
          <w:rFonts w:asciiTheme="majorHAnsi" w:hAnsiTheme="majorHAnsi" w:cstheme="majorHAnsi"/>
          <w:sz w:val="20"/>
          <w:szCs w:val="20"/>
        </w:rPr>
        <w:t>Jędrzejowie</w:t>
      </w:r>
      <w:r w:rsidR="00485A31">
        <w:rPr>
          <w:rFonts w:asciiTheme="majorHAnsi" w:hAnsiTheme="majorHAnsi" w:cstheme="majorHAnsi"/>
          <w:sz w:val="20"/>
          <w:szCs w:val="20"/>
        </w:rPr>
        <w:t>.</w:t>
      </w:r>
    </w:p>
    <w:p w:rsidR="005D280C" w:rsidRPr="00485A31" w:rsidRDefault="005D280C" w:rsidP="008E3F75">
      <w:pPr>
        <w:spacing w:after="60"/>
        <w:jc w:val="both"/>
        <w:rPr>
          <w:rFonts w:asciiTheme="majorHAnsi" w:hAnsiTheme="majorHAnsi" w:cstheme="majorHAnsi"/>
          <w:b/>
          <w:color w:val="000000" w:themeColor="text1"/>
          <w:sz w:val="20"/>
          <w:szCs w:val="20"/>
        </w:rPr>
      </w:pPr>
      <w:r w:rsidRPr="00485A31">
        <w:rPr>
          <w:rFonts w:asciiTheme="majorHAnsi" w:hAnsiTheme="majorHAnsi" w:cstheme="majorHAnsi"/>
          <w:b/>
          <w:color w:val="000000" w:themeColor="text1"/>
          <w:sz w:val="20"/>
          <w:szCs w:val="20"/>
        </w:rPr>
        <w:t>Zamawiający</w:t>
      </w:r>
      <w:r w:rsidR="00F97B9C" w:rsidRPr="00485A31">
        <w:rPr>
          <w:rFonts w:asciiTheme="majorHAnsi" w:hAnsiTheme="majorHAnsi" w:cstheme="majorHAnsi"/>
          <w:b/>
          <w:color w:val="000000" w:themeColor="text1"/>
          <w:sz w:val="20"/>
          <w:szCs w:val="20"/>
        </w:rPr>
        <w:t xml:space="preserve"> nie</w:t>
      </w:r>
      <w:r w:rsidRPr="00485A31">
        <w:rPr>
          <w:rFonts w:asciiTheme="majorHAnsi" w:hAnsiTheme="majorHAnsi" w:cstheme="majorHAnsi"/>
          <w:b/>
          <w:color w:val="000000" w:themeColor="text1"/>
          <w:sz w:val="20"/>
          <w:szCs w:val="20"/>
        </w:rPr>
        <w:t xml:space="preserve"> dopuszcza składan</w:t>
      </w:r>
      <w:r w:rsidR="00485A31" w:rsidRPr="00485A31">
        <w:rPr>
          <w:rFonts w:asciiTheme="majorHAnsi" w:hAnsiTheme="majorHAnsi" w:cstheme="majorHAnsi"/>
          <w:b/>
          <w:color w:val="000000" w:themeColor="text1"/>
          <w:sz w:val="20"/>
          <w:szCs w:val="20"/>
        </w:rPr>
        <w:t>ia</w:t>
      </w:r>
      <w:r w:rsidR="00743D6B" w:rsidRPr="00485A31">
        <w:rPr>
          <w:rFonts w:asciiTheme="majorHAnsi" w:hAnsiTheme="majorHAnsi" w:cstheme="majorHAnsi"/>
          <w:b/>
          <w:color w:val="000000" w:themeColor="text1"/>
          <w:sz w:val="20"/>
          <w:szCs w:val="20"/>
        </w:rPr>
        <w:t xml:space="preserve"> ofert  częściowych</w:t>
      </w:r>
      <w:r w:rsidR="00F97B9C" w:rsidRPr="00485A31">
        <w:rPr>
          <w:rFonts w:asciiTheme="majorHAnsi" w:hAnsiTheme="majorHAnsi" w:cstheme="majorHAnsi"/>
          <w:b/>
          <w:color w:val="000000" w:themeColor="text1"/>
          <w:sz w:val="20"/>
          <w:szCs w:val="20"/>
        </w:rPr>
        <w:t>.</w:t>
      </w:r>
    </w:p>
    <w:p w:rsidR="00176430" w:rsidRPr="00F50615" w:rsidRDefault="005D280C" w:rsidP="00F50615">
      <w:pPr>
        <w:spacing w:after="60"/>
        <w:jc w:val="both"/>
        <w:rPr>
          <w:rFonts w:asciiTheme="majorHAnsi" w:hAnsiTheme="majorHAnsi" w:cstheme="majorHAnsi"/>
          <w:color w:val="000000" w:themeColor="text1"/>
          <w:sz w:val="20"/>
          <w:szCs w:val="20"/>
        </w:rPr>
      </w:pPr>
      <w:r w:rsidRPr="00485A31">
        <w:rPr>
          <w:rFonts w:asciiTheme="majorHAnsi" w:hAnsiTheme="majorHAnsi" w:cstheme="majorHAnsi"/>
          <w:color w:val="000000" w:themeColor="text1"/>
          <w:sz w:val="20"/>
          <w:szCs w:val="20"/>
        </w:rPr>
        <w:t>Szczegóły dotyczące specyfikacji przedmiotu zamówienia zostały opisane poniżej;</w:t>
      </w:r>
    </w:p>
    <w:p w:rsidR="00F50615" w:rsidRPr="006F71B1" w:rsidRDefault="00F50615" w:rsidP="00245FB7">
      <w:pPr>
        <w:pStyle w:val="Nagwek1"/>
        <w:numPr>
          <w:ilvl w:val="0"/>
          <w:numId w:val="43"/>
        </w:numPr>
        <w:tabs>
          <w:tab w:val="num" w:pos="360"/>
        </w:tabs>
        <w:ind w:left="0" w:firstLine="0"/>
      </w:pPr>
      <w:r w:rsidRPr="006F71B1">
        <w:t xml:space="preserve">Komputer stacjonarny typu </w:t>
      </w:r>
      <w:proofErr w:type="spellStart"/>
      <w:r w:rsidRPr="006F71B1">
        <w:t>all-in-one</w:t>
      </w:r>
      <w:proofErr w:type="spellEnd"/>
      <w:r w:rsidRPr="006F71B1">
        <w:t xml:space="preserve"> – </w:t>
      </w:r>
      <w:r>
        <w:t>3</w:t>
      </w:r>
      <w:r w:rsidRPr="006F71B1">
        <w:t xml:space="preserve"> szt. – VAT 0%</w:t>
      </w:r>
    </w:p>
    <w:p w:rsidR="00F50615" w:rsidRPr="006F71B1" w:rsidRDefault="00F50615" w:rsidP="00F50615">
      <w:pPr>
        <w:rPr>
          <w:rFonts w:asciiTheme="minorHAnsi" w:hAnsiTheme="minorHAnsi" w:cstheme="minorHAnsi"/>
          <w:sz w:val="22"/>
        </w:rPr>
      </w:pP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3126"/>
        <w:gridCol w:w="5929"/>
      </w:tblGrid>
      <w:tr w:rsidR="00F50615" w:rsidRPr="0079366E" w:rsidTr="00F50615">
        <w:trPr>
          <w:trHeight w:val="266"/>
        </w:trPr>
        <w:tc>
          <w:tcPr>
            <w:tcW w:w="568" w:type="dxa"/>
            <w:shd w:val="clear" w:color="auto" w:fill="C6D9F1" w:themeFill="text2" w:themeFillTint="33"/>
            <w:vAlign w:val="center"/>
          </w:tcPr>
          <w:p w:rsidR="00F50615" w:rsidRPr="0079366E" w:rsidRDefault="00F50615" w:rsidP="00F50615">
            <w:pPr>
              <w:spacing w:line="276" w:lineRule="auto"/>
              <w:rPr>
                <w:rFonts w:ascii="Cambria" w:eastAsia="Arial" w:hAnsi="Cambria" w:cstheme="minorHAnsi"/>
                <w:b/>
                <w:sz w:val="20"/>
                <w:szCs w:val="20"/>
              </w:rPr>
            </w:pPr>
            <w:r w:rsidRPr="0079366E">
              <w:rPr>
                <w:rFonts w:ascii="Cambria" w:eastAsia="Arial" w:hAnsi="Cambria" w:cstheme="minorHAnsi"/>
                <w:b/>
                <w:sz w:val="20"/>
                <w:szCs w:val="20"/>
              </w:rPr>
              <w:t>LP.</w:t>
            </w:r>
          </w:p>
        </w:tc>
        <w:tc>
          <w:tcPr>
            <w:tcW w:w="3126" w:type="dxa"/>
            <w:shd w:val="clear" w:color="auto" w:fill="C6D9F1" w:themeFill="text2" w:themeFillTint="33"/>
            <w:vAlign w:val="center"/>
          </w:tcPr>
          <w:p w:rsidR="00F50615" w:rsidRPr="0079366E" w:rsidRDefault="00F50615" w:rsidP="00F50615">
            <w:pPr>
              <w:spacing w:line="276" w:lineRule="auto"/>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29" w:type="dxa"/>
            <w:shd w:val="clear" w:color="auto" w:fill="C6D9F1" w:themeFill="text2" w:themeFillTint="33"/>
            <w:vAlign w:val="center"/>
          </w:tcPr>
          <w:p w:rsidR="00F50615" w:rsidRPr="0079366E" w:rsidRDefault="00F50615" w:rsidP="00F50615">
            <w:pPr>
              <w:spacing w:line="276" w:lineRule="auto"/>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F50615" w:rsidRPr="0079366E" w:rsidTr="00F50615">
        <w:trPr>
          <w:trHeight w:val="599"/>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bCs/>
                <w:sz w:val="20"/>
                <w:szCs w:val="20"/>
              </w:rPr>
              <w:t>Typ</w:t>
            </w:r>
          </w:p>
        </w:tc>
        <w:tc>
          <w:tcPr>
            <w:tcW w:w="5929" w:type="dxa"/>
            <w:shd w:val="clear" w:color="auto" w:fill="auto"/>
          </w:tcPr>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 xml:space="preserve">Komputer stacjonarny typu All </w:t>
            </w:r>
            <w:proofErr w:type="spellStart"/>
            <w:r w:rsidRPr="0079366E">
              <w:rPr>
                <w:rFonts w:ascii="Cambria" w:hAnsi="Cambria" w:cstheme="minorHAnsi"/>
                <w:bCs/>
                <w:sz w:val="20"/>
                <w:szCs w:val="20"/>
              </w:rPr>
              <w:t>in</w:t>
            </w:r>
            <w:proofErr w:type="spellEnd"/>
            <w:r w:rsidRPr="0079366E">
              <w:rPr>
                <w:rFonts w:ascii="Cambria" w:hAnsi="Cambria" w:cstheme="minorHAnsi"/>
                <w:bCs/>
                <w:sz w:val="20"/>
                <w:szCs w:val="20"/>
              </w:rPr>
              <w:t xml:space="preserve"> One. W ofercie wymagane jest podanie modelu, symbolu oraz producenta</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Zastosowanie</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 xml:space="preserve">Komputer będzie wykorzystywany dla potrzeb aplikacji biurowych, aplikacji edukacyjnych, aplikacji obliczeniowych, dostępu do </w:t>
            </w:r>
            <w:proofErr w:type="spellStart"/>
            <w:r w:rsidRPr="0079366E">
              <w:rPr>
                <w:rFonts w:ascii="Cambria" w:hAnsi="Cambria" w:cstheme="minorHAnsi"/>
                <w:sz w:val="20"/>
                <w:szCs w:val="20"/>
              </w:rPr>
              <w:t>internetu</w:t>
            </w:r>
            <w:proofErr w:type="spellEnd"/>
            <w:r w:rsidRPr="0079366E">
              <w:rPr>
                <w:rFonts w:ascii="Cambria" w:hAnsi="Cambria" w:cstheme="minorHAnsi"/>
                <w:sz w:val="20"/>
                <w:szCs w:val="20"/>
              </w:rPr>
              <w:t xml:space="preserve"> oraz poczty elektronicznej</w:t>
            </w:r>
          </w:p>
        </w:tc>
      </w:tr>
      <w:tr w:rsidR="00F50615" w:rsidRPr="0079366E" w:rsidTr="00F50615">
        <w:trPr>
          <w:trHeight w:val="480"/>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Procesor</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pStyle w:val="NormalnyWeb"/>
              <w:rPr>
                <w:rFonts w:ascii="Cambria" w:hAnsi="Cambria" w:cstheme="minorHAnsi"/>
                <w:sz w:val="20"/>
                <w:szCs w:val="20"/>
              </w:rPr>
            </w:pPr>
            <w:r w:rsidRPr="0079366E">
              <w:rPr>
                <w:rFonts w:ascii="Cambria" w:hAnsi="Cambria" w:cstheme="minorHAnsi"/>
                <w:sz w:val="20"/>
                <w:szCs w:val="20"/>
              </w:rPr>
              <w:t>Procesor klasy x86 wyposażony w 14 rdzeni i obsługujący 20 wątków, zaprojektowany z myślą o optymalizacji wydajności i efektywności energetycznej w zależności od obciążenia. Procesor osiąga bazowe taktowanie co najmniej 1,9 GHz, z możliwością pracy w trybie turbo do 5 GHz, co zapewnia wysoką moc obliczeniową dla wymagających zadań i elastyczne dostosowanie mocy do mniej wymagających operacji.</w:t>
            </w:r>
            <w:r>
              <w:rPr>
                <w:rFonts w:ascii="Cambria" w:hAnsi="Cambria" w:cstheme="minorHAnsi"/>
                <w:sz w:val="20"/>
                <w:szCs w:val="20"/>
              </w:rPr>
              <w:t xml:space="preserve"> </w:t>
            </w:r>
            <w:r w:rsidRPr="0079366E">
              <w:rPr>
                <w:rFonts w:ascii="Cambria" w:hAnsi="Cambria" w:cstheme="minorHAnsi"/>
                <w:sz w:val="20"/>
                <w:szCs w:val="20"/>
              </w:rPr>
              <w:t xml:space="preserve">Wyposażony jest w 24 MB pamięci Cache, co wspiera szybki dostęp do danych i płynne działanie wielozadaniowe. </w:t>
            </w:r>
            <w:r w:rsidRPr="0079366E">
              <w:rPr>
                <w:rFonts w:ascii="Cambria" w:hAnsi="Cambria" w:cstheme="minorHAnsi"/>
                <w:bCs/>
                <w:sz w:val="20"/>
                <w:szCs w:val="20"/>
              </w:rPr>
              <w:t xml:space="preserve">Dopuszczalny jest również procesor równoważny klasy x86 o 14 rdzeniach. Zaoferowany procesor musi uzyskiwać jednocześnie w teście </w:t>
            </w:r>
            <w:proofErr w:type="spellStart"/>
            <w:r w:rsidRPr="0079366E">
              <w:rPr>
                <w:rFonts w:ascii="Cambria" w:hAnsi="Cambria" w:cstheme="minorHAnsi"/>
                <w:bCs/>
                <w:sz w:val="20"/>
                <w:szCs w:val="20"/>
              </w:rPr>
              <w:t>Passmark</w:t>
            </w:r>
            <w:proofErr w:type="spellEnd"/>
            <w:r w:rsidRPr="0079366E">
              <w:rPr>
                <w:rFonts w:ascii="Cambria" w:hAnsi="Cambria" w:cstheme="minorHAnsi"/>
                <w:bCs/>
                <w:sz w:val="20"/>
                <w:szCs w:val="20"/>
              </w:rPr>
              <w:t xml:space="preserve"> CPU Mark wynik min.: 31</w:t>
            </w:r>
            <w:r>
              <w:rPr>
                <w:rFonts w:ascii="Cambria" w:hAnsi="Cambria" w:cstheme="minorHAnsi"/>
                <w:bCs/>
                <w:sz w:val="20"/>
                <w:szCs w:val="20"/>
              </w:rPr>
              <w:t>10</w:t>
            </w:r>
            <w:r w:rsidRPr="0079366E">
              <w:rPr>
                <w:rFonts w:ascii="Cambria" w:hAnsi="Cambria" w:cstheme="minorHAnsi"/>
                <w:bCs/>
                <w:sz w:val="20"/>
                <w:szCs w:val="20"/>
              </w:rPr>
              <w:t xml:space="preserve">0 punktów (wynik zaproponowanego procesora musi znajdować się na stronie </w:t>
            </w:r>
            <w:hyperlink r:id="rId11" w:history="1">
              <w:r w:rsidRPr="00743CAA">
                <w:rPr>
                  <w:rStyle w:val="Hipercze"/>
                  <w:rFonts w:ascii="Cambria" w:hAnsi="Cambria" w:cstheme="minorHAnsi"/>
                  <w:bCs/>
                  <w:sz w:val="20"/>
                  <w:szCs w:val="20"/>
                </w:rPr>
                <w:t>http://www.cpubenchmark.net</w:t>
              </w:r>
            </w:hyperlink>
            <w:r w:rsidRPr="0079366E">
              <w:rPr>
                <w:rFonts w:ascii="Cambria" w:hAnsi="Cambria" w:cstheme="minorHAnsi"/>
                <w:bCs/>
                <w:sz w:val="20"/>
                <w:szCs w:val="20"/>
              </w:rPr>
              <w:t xml:space="preserve"> ) – </w:t>
            </w:r>
            <w:r w:rsidRPr="00C60B3B">
              <w:rPr>
                <w:rFonts w:ascii="Cambria" w:hAnsi="Cambria" w:cstheme="minorHAnsi"/>
                <w:bCs/>
                <w:sz w:val="20"/>
                <w:szCs w:val="20"/>
                <w:highlight w:val="yellow"/>
              </w:rPr>
              <w:t>wydruk ze strony należy dołączyć do oferty</w:t>
            </w:r>
            <w:r w:rsidRPr="0079366E">
              <w:rPr>
                <w:rFonts w:ascii="Cambria" w:hAnsi="Cambria" w:cstheme="minorHAnsi"/>
                <w:bCs/>
                <w:sz w:val="20"/>
                <w:szCs w:val="20"/>
              </w:rPr>
              <w:t>.</w:t>
            </w:r>
            <w:r w:rsidRPr="0079366E">
              <w:rPr>
                <w:rFonts w:ascii="Cambria" w:hAnsi="Cambria" w:cstheme="minorHAnsi"/>
                <w:bCs/>
                <w:sz w:val="20"/>
                <w:szCs w:val="20"/>
              </w:rPr>
              <w:b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Pamięć operacyjna</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Min. 1 x 32GB DDR5 4800 MHz możliwość rozbudowy do min 64GB, minimum jeden slot wolny na dalszą rozbudowę</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Parametry pamięci masowej</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lang w:val="en-US"/>
              </w:rPr>
            </w:pPr>
            <w:r w:rsidRPr="0079366E">
              <w:rPr>
                <w:rFonts w:ascii="Cambria" w:hAnsi="Cambria" w:cstheme="minorHAnsi"/>
                <w:sz w:val="20"/>
                <w:szCs w:val="20"/>
                <w:lang w:val="en-US"/>
              </w:rPr>
              <w:t xml:space="preserve">Min. 1TB M.2 </w:t>
            </w:r>
            <w:proofErr w:type="spellStart"/>
            <w:r w:rsidRPr="0079366E">
              <w:rPr>
                <w:rFonts w:ascii="Cambria" w:hAnsi="Cambria" w:cstheme="minorHAnsi"/>
                <w:sz w:val="20"/>
                <w:szCs w:val="20"/>
                <w:lang w:val="en-US"/>
              </w:rPr>
              <w:t>PCIe</w:t>
            </w:r>
            <w:proofErr w:type="spellEnd"/>
            <w:r w:rsidRPr="0079366E">
              <w:rPr>
                <w:rFonts w:ascii="Cambria" w:hAnsi="Cambria" w:cstheme="minorHAnsi"/>
                <w:sz w:val="20"/>
                <w:szCs w:val="20"/>
                <w:lang w:val="en-US"/>
              </w:rPr>
              <w:t xml:space="preserve"> SSD z </w:t>
            </w:r>
            <w:proofErr w:type="spellStart"/>
            <w:r w:rsidRPr="0079366E">
              <w:rPr>
                <w:rFonts w:ascii="Cambria" w:hAnsi="Cambria" w:cstheme="minorHAnsi"/>
                <w:sz w:val="20"/>
                <w:szCs w:val="20"/>
                <w:lang w:val="en-US"/>
              </w:rPr>
              <w:t>możliwością</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rozbudowy</w:t>
            </w:r>
            <w:proofErr w:type="spellEnd"/>
            <w:r w:rsidRPr="0079366E">
              <w:rPr>
                <w:rFonts w:ascii="Cambria" w:hAnsi="Cambria" w:cstheme="minorHAnsi"/>
                <w:sz w:val="20"/>
                <w:szCs w:val="20"/>
                <w:lang w:val="en-US"/>
              </w:rPr>
              <w:t xml:space="preserve"> o </w:t>
            </w:r>
            <w:proofErr w:type="spellStart"/>
            <w:r w:rsidRPr="0079366E">
              <w:rPr>
                <w:rFonts w:ascii="Cambria" w:hAnsi="Cambria" w:cstheme="minorHAnsi"/>
                <w:sz w:val="20"/>
                <w:szCs w:val="20"/>
                <w:lang w:val="en-US"/>
              </w:rPr>
              <w:t>dwa</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dyski</w:t>
            </w:r>
            <w:proofErr w:type="spellEnd"/>
            <w:r w:rsidRPr="0079366E">
              <w:rPr>
                <w:rFonts w:ascii="Cambria" w:hAnsi="Cambria" w:cstheme="minorHAnsi"/>
                <w:sz w:val="20"/>
                <w:szCs w:val="20"/>
                <w:lang w:val="en-US"/>
              </w:rPr>
              <w:t xml:space="preserve"> SSD </w:t>
            </w:r>
            <w:proofErr w:type="spellStart"/>
            <w:r w:rsidRPr="0079366E">
              <w:rPr>
                <w:rFonts w:ascii="Cambria" w:hAnsi="Cambria" w:cstheme="minorHAnsi"/>
                <w:sz w:val="20"/>
                <w:szCs w:val="20"/>
                <w:lang w:val="en-US"/>
              </w:rPr>
              <w:t>NVMe</w:t>
            </w:r>
            <w:proofErr w:type="spellEnd"/>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lang w:val="en-US"/>
              </w:rPr>
            </w:pPr>
          </w:p>
        </w:tc>
        <w:tc>
          <w:tcPr>
            <w:tcW w:w="3126" w:type="dxa"/>
            <w:shd w:val="clear" w:color="auto" w:fill="auto"/>
          </w:tcPr>
          <w:p w:rsidR="00F50615" w:rsidRPr="0079366E" w:rsidRDefault="00F50615" w:rsidP="00F50615">
            <w:pPr>
              <w:rPr>
                <w:rFonts w:ascii="Cambria" w:hAnsi="Cambria" w:cstheme="minorHAnsi"/>
                <w:sz w:val="20"/>
                <w:szCs w:val="20"/>
                <w:lang w:val="en-US"/>
              </w:rPr>
            </w:pPr>
            <w:proofErr w:type="spellStart"/>
            <w:r w:rsidRPr="0079366E">
              <w:rPr>
                <w:rFonts w:ascii="Cambria" w:hAnsi="Cambria" w:cstheme="minorHAnsi"/>
                <w:sz w:val="20"/>
                <w:szCs w:val="20"/>
                <w:lang w:val="en-US"/>
              </w:rPr>
              <w:t>Grafika</w:t>
            </w:r>
            <w:proofErr w:type="spellEnd"/>
          </w:p>
          <w:p w:rsidR="00F50615" w:rsidRPr="0079366E" w:rsidRDefault="00F50615" w:rsidP="00F50615">
            <w:pPr>
              <w:rPr>
                <w:rFonts w:ascii="Cambria" w:hAnsi="Cambria" w:cstheme="minorHAnsi"/>
                <w:sz w:val="20"/>
                <w:szCs w:val="20"/>
                <w:lang w:val="en-US"/>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 xml:space="preserve">Zintegrowana w procesorze, ze wsparciem dla </w:t>
            </w:r>
            <w:proofErr w:type="spellStart"/>
            <w:r w:rsidRPr="0079366E">
              <w:rPr>
                <w:rFonts w:ascii="Cambria" w:hAnsi="Cambria" w:cstheme="minorHAnsi"/>
                <w:sz w:val="20"/>
                <w:szCs w:val="20"/>
              </w:rPr>
              <w:t>DirectX</w:t>
            </w:r>
            <w:proofErr w:type="spellEnd"/>
            <w:r w:rsidRPr="0079366E">
              <w:rPr>
                <w:rFonts w:ascii="Cambria" w:hAnsi="Cambria" w:cstheme="minorHAnsi"/>
                <w:sz w:val="20"/>
                <w:szCs w:val="20"/>
              </w:rPr>
              <w:t xml:space="preserve"> 12, </w:t>
            </w:r>
            <w:proofErr w:type="spellStart"/>
            <w:r w:rsidRPr="0079366E">
              <w:rPr>
                <w:rFonts w:ascii="Cambria" w:hAnsi="Cambria" w:cstheme="minorHAnsi"/>
                <w:sz w:val="20"/>
                <w:szCs w:val="20"/>
              </w:rPr>
              <w:t>OpenCL</w:t>
            </w:r>
            <w:proofErr w:type="spellEnd"/>
            <w:r w:rsidRPr="0079366E">
              <w:rPr>
                <w:rFonts w:ascii="Cambria" w:hAnsi="Cambria" w:cstheme="minorHAnsi"/>
                <w:sz w:val="20"/>
                <w:szCs w:val="20"/>
              </w:rPr>
              <w:t xml:space="preserve"> 2.0, </w:t>
            </w:r>
            <w:proofErr w:type="spellStart"/>
            <w:r w:rsidRPr="0079366E">
              <w:rPr>
                <w:rFonts w:ascii="Cambria" w:hAnsi="Cambria" w:cstheme="minorHAnsi"/>
                <w:sz w:val="20"/>
                <w:szCs w:val="20"/>
              </w:rPr>
              <w:t>Open</w:t>
            </w:r>
            <w:proofErr w:type="spellEnd"/>
            <w:r w:rsidRPr="0079366E">
              <w:rPr>
                <w:rFonts w:ascii="Cambria" w:hAnsi="Cambria" w:cstheme="minorHAnsi"/>
                <w:sz w:val="20"/>
                <w:szCs w:val="20"/>
              </w:rPr>
              <w:t xml:space="preserve"> GL 4.5 oraz dla rozdzielczości 4096x2160@60Hz osiągająca w teście </w:t>
            </w:r>
            <w:proofErr w:type="spellStart"/>
            <w:r w:rsidRPr="0079366E">
              <w:rPr>
                <w:rFonts w:ascii="Cambria" w:hAnsi="Cambria" w:cstheme="minorHAnsi"/>
                <w:sz w:val="20"/>
                <w:szCs w:val="20"/>
              </w:rPr>
              <w:t>Average</w:t>
            </w:r>
            <w:proofErr w:type="spellEnd"/>
            <w:r w:rsidRPr="0079366E">
              <w:rPr>
                <w:rFonts w:ascii="Cambria" w:hAnsi="Cambria" w:cstheme="minorHAnsi"/>
                <w:sz w:val="20"/>
                <w:szCs w:val="20"/>
              </w:rPr>
              <w:t xml:space="preserve"> G3D Mark wynik na poziomie min. 1800 punktów.</w:t>
            </w:r>
          </w:p>
          <w:p w:rsidR="00F50615" w:rsidRPr="0079366E" w:rsidRDefault="00F50615" w:rsidP="00F50615">
            <w:pPr>
              <w:rPr>
                <w:rFonts w:ascii="Cambria" w:hAnsi="Cambria" w:cstheme="minorHAnsi"/>
                <w:sz w:val="20"/>
                <w:szCs w:val="20"/>
              </w:rPr>
            </w:pPr>
            <w:r w:rsidRPr="00C60B3B">
              <w:rPr>
                <w:rFonts w:ascii="Cambria" w:hAnsi="Cambria" w:cstheme="minorHAnsi"/>
                <w:sz w:val="20"/>
                <w:szCs w:val="20"/>
                <w:highlight w:val="yellow"/>
              </w:rPr>
              <w:t>Do oferty należy dołączyć wydruk ze strony</w:t>
            </w:r>
            <w:r w:rsidRPr="0079366E">
              <w:rPr>
                <w:rFonts w:ascii="Cambria" w:hAnsi="Cambria" w:cstheme="minorHAnsi"/>
                <w:sz w:val="20"/>
                <w:szCs w:val="20"/>
              </w:rPr>
              <w:t xml:space="preserve">: </w:t>
            </w:r>
            <w:hyperlink r:id="rId12" w:history="1">
              <w:r w:rsidRPr="0079366E">
                <w:rPr>
                  <w:rStyle w:val="Hipercze"/>
                  <w:rFonts w:ascii="Cambria" w:hAnsi="Cambria" w:cstheme="minorHAnsi"/>
                  <w:sz w:val="20"/>
                  <w:szCs w:val="20"/>
                </w:rPr>
                <w:t>http://www.videocardbenchmark.net</w:t>
              </w:r>
            </w:hyperlink>
            <w:r w:rsidRPr="0079366E">
              <w:rPr>
                <w:rFonts w:ascii="Cambria" w:hAnsi="Cambria" w:cstheme="minorHAnsi"/>
                <w:sz w:val="20"/>
                <w:szCs w:val="20"/>
              </w:rPr>
              <w:t xml:space="preserve"> potwierdzający spełnienie wymogów Charakterystyki przedmiotu </w:t>
            </w:r>
            <w:proofErr w:type="spellStart"/>
            <w:r w:rsidRPr="0079366E">
              <w:rPr>
                <w:rFonts w:ascii="Cambria" w:hAnsi="Cambria" w:cstheme="minorHAnsi"/>
                <w:sz w:val="20"/>
                <w:szCs w:val="20"/>
              </w:rPr>
              <w:t>zamowienia</w:t>
            </w:r>
            <w:proofErr w:type="spellEnd"/>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Wyposażenie multimedialne</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karta dźwiękowa stereo, zintegrowana z płytą główną; wbudowane dwa głośniki o mocy min. 5W na każdy kanał.</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Obudowa</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Obudowa typu All </w:t>
            </w:r>
            <w:proofErr w:type="spellStart"/>
            <w:r w:rsidRPr="0079366E">
              <w:rPr>
                <w:rFonts w:ascii="Cambria" w:hAnsi="Cambria" w:cstheme="minorHAnsi"/>
                <w:bCs/>
                <w:sz w:val="20"/>
                <w:szCs w:val="20"/>
              </w:rPr>
              <w:t>in</w:t>
            </w:r>
            <w:proofErr w:type="spellEnd"/>
            <w:r w:rsidRPr="0079366E">
              <w:rPr>
                <w:rFonts w:ascii="Cambria" w:hAnsi="Cambria" w:cstheme="minorHAnsi"/>
                <w:bCs/>
                <w:sz w:val="20"/>
                <w:szCs w:val="20"/>
              </w:rPr>
              <w:t xml:space="preserve"> One – zintegrowany komputer w obudowie wraz z monitorem z matrycą IPS min 27” o parametrach:</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rozdzielczość min 2560 x 1440 @60Hz UHD (16:9)</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kontrast typowy min 1000:1,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plamka max 0,2331 </w:t>
            </w:r>
          </w:p>
          <w:p w:rsidR="00F50615" w:rsidRPr="0079366E" w:rsidRDefault="00F50615" w:rsidP="00F50615">
            <w:pPr>
              <w:ind w:left="360"/>
              <w:jc w:val="both"/>
              <w:rPr>
                <w:rFonts w:ascii="Cambria" w:hAnsi="Cambria" w:cstheme="minorHAnsi"/>
                <w:bCs/>
                <w:iCs/>
                <w:sz w:val="20"/>
                <w:szCs w:val="20"/>
              </w:rPr>
            </w:pPr>
            <w:r w:rsidRPr="0079366E">
              <w:rPr>
                <w:rFonts w:ascii="Cambria" w:hAnsi="Cambria" w:cstheme="minorHAnsi"/>
                <w:bCs/>
                <w:i/>
                <w:color w:val="00B050"/>
                <w:sz w:val="20"/>
                <w:szCs w:val="20"/>
              </w:rPr>
              <w:t xml:space="preserve">- </w:t>
            </w:r>
            <w:r w:rsidRPr="0079366E">
              <w:rPr>
                <w:rFonts w:ascii="Cambria" w:hAnsi="Cambria" w:cstheme="minorHAnsi"/>
                <w:bCs/>
                <w:iCs/>
                <w:sz w:val="20"/>
                <w:szCs w:val="20"/>
              </w:rPr>
              <w:t xml:space="preserve">typowa jasność min 250 cd/m2 </w:t>
            </w:r>
          </w:p>
          <w:p w:rsidR="00F50615" w:rsidRPr="0079366E" w:rsidRDefault="00F50615" w:rsidP="00F50615">
            <w:pPr>
              <w:ind w:left="360"/>
              <w:jc w:val="both"/>
              <w:rPr>
                <w:rFonts w:ascii="Cambria" w:hAnsi="Cambria" w:cstheme="minorHAnsi"/>
                <w:bCs/>
                <w:i/>
                <w:color w:val="00B050"/>
                <w:sz w:val="20"/>
                <w:szCs w:val="20"/>
              </w:rPr>
            </w:pPr>
            <w:r w:rsidRPr="0079366E">
              <w:rPr>
                <w:rFonts w:ascii="Cambria" w:hAnsi="Cambria" w:cstheme="minorHAnsi"/>
                <w:bCs/>
                <w:i/>
                <w:color w:val="00B050"/>
                <w:sz w:val="20"/>
                <w:szCs w:val="20"/>
              </w:rPr>
              <w:t>-</w:t>
            </w:r>
            <w:r w:rsidRPr="0079366E">
              <w:rPr>
                <w:rFonts w:ascii="Cambria" w:hAnsi="Cambria" w:cstheme="minorHAnsi"/>
                <w:bCs/>
                <w:iCs/>
                <w:sz w:val="20"/>
                <w:szCs w:val="20"/>
              </w:rPr>
              <w:t xml:space="preserve"> matryca matowa, antyodblaskowa</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kąty widzenia pion/poziom: min 178/178 stopni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kąty pochylenia w pionie min -5/+18 stopni (+/- 2 stopnie)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obrót (SWIVEL) 90 stopni (+/- 1 stopień)</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regulacja wysokości do 130 mm (+/- 2 mm)</w:t>
            </w:r>
          </w:p>
          <w:p w:rsidR="00F50615" w:rsidRPr="0079366E" w:rsidRDefault="00F50615" w:rsidP="00F50615">
            <w:pPr>
              <w:ind w:left="360"/>
              <w:jc w:val="both"/>
              <w:rPr>
                <w:rFonts w:ascii="Cambria" w:hAnsi="Cambria" w:cstheme="minorHAnsi"/>
                <w:bCs/>
                <w:sz w:val="20"/>
                <w:szCs w:val="20"/>
              </w:rPr>
            </w:pP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Maksymalna suma wymiarów bez standu 1100 mm (szerokość + wysokość + grubość)</w:t>
            </w:r>
          </w:p>
          <w:p w:rsidR="00F50615" w:rsidRPr="0079366E" w:rsidRDefault="00F50615" w:rsidP="00F50615">
            <w:pPr>
              <w:jc w:val="both"/>
              <w:rPr>
                <w:rFonts w:ascii="Cambria" w:hAnsi="Cambria" w:cstheme="minorHAnsi"/>
                <w:bCs/>
                <w:iCs/>
                <w:sz w:val="20"/>
                <w:szCs w:val="20"/>
              </w:rPr>
            </w:pPr>
            <w:r w:rsidRPr="0079366E">
              <w:rPr>
                <w:rFonts w:ascii="Cambria" w:hAnsi="Cambria" w:cstheme="minorHAnsi"/>
                <w:bCs/>
                <w:iCs/>
                <w:sz w:val="20"/>
                <w:szCs w:val="20"/>
              </w:rPr>
              <w:t>Waga bez standu max 8.5 kg</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79366E">
              <w:rPr>
                <w:rFonts w:ascii="Cambria" w:hAnsi="Cambria" w:cstheme="minorHAnsi"/>
                <w:bCs/>
                <w:sz w:val="20"/>
                <w:szCs w:val="20"/>
              </w:rPr>
              <w:t>szt</w:t>
            </w:r>
            <w:proofErr w:type="spellEnd"/>
            <w:r w:rsidRPr="0079366E">
              <w:rPr>
                <w:rFonts w:ascii="Cambria" w:hAnsi="Cambria" w:cstheme="minorHAnsi"/>
                <w:bCs/>
                <w:sz w:val="20"/>
                <w:szCs w:val="20"/>
              </w:rPr>
              <w:t xml:space="preserve"> dysków twardych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Kontroler RAID zintegrowany z płytą główną.</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Wymagany jest wbudowany fabrycznie wizualno-dźwiękowy system diagnostyczny, służący do sygnalizowania i diagnozowania problemów z komputerem i jego komponentami, który musi sygnalizować co najmniej:</w:t>
            </w:r>
          </w:p>
          <w:p w:rsidR="00F50615" w:rsidRPr="0079366E" w:rsidRDefault="00F50615" w:rsidP="00245FB7">
            <w:pPr>
              <w:numPr>
                <w:ilvl w:val="0"/>
                <w:numId w:val="36"/>
              </w:numPr>
              <w:jc w:val="both"/>
              <w:rPr>
                <w:rFonts w:ascii="Cambria" w:hAnsi="Cambria" w:cstheme="minorHAnsi"/>
                <w:bCs/>
                <w:sz w:val="20"/>
                <w:szCs w:val="20"/>
              </w:rPr>
            </w:pPr>
            <w:r w:rsidRPr="0079366E">
              <w:rPr>
                <w:rFonts w:ascii="Cambria" w:hAnsi="Cambria" w:cstheme="minorHAnsi"/>
                <w:bCs/>
                <w:sz w:val="20"/>
                <w:szCs w:val="20"/>
              </w:rPr>
              <w:t xml:space="preserve">awarie procesora </w:t>
            </w:r>
          </w:p>
          <w:p w:rsidR="00F50615" w:rsidRPr="0079366E" w:rsidRDefault="00F50615" w:rsidP="00245FB7">
            <w:pPr>
              <w:numPr>
                <w:ilvl w:val="0"/>
                <w:numId w:val="36"/>
              </w:numPr>
              <w:jc w:val="both"/>
              <w:rPr>
                <w:rFonts w:ascii="Cambria" w:hAnsi="Cambria" w:cstheme="minorHAnsi"/>
                <w:bCs/>
                <w:sz w:val="20"/>
                <w:szCs w:val="20"/>
              </w:rPr>
            </w:pPr>
            <w:r w:rsidRPr="0079366E">
              <w:rPr>
                <w:rFonts w:ascii="Cambria" w:hAnsi="Cambria" w:cstheme="minorHAnsi"/>
                <w:bCs/>
                <w:sz w:val="20"/>
                <w:szCs w:val="20"/>
              </w:rPr>
              <w:t>uszkodzenie/problemy z układem graficznym</w:t>
            </w:r>
          </w:p>
          <w:p w:rsidR="00F50615" w:rsidRPr="0079366E" w:rsidRDefault="00F50615" w:rsidP="00245FB7">
            <w:pPr>
              <w:numPr>
                <w:ilvl w:val="0"/>
                <w:numId w:val="36"/>
              </w:numPr>
              <w:jc w:val="both"/>
              <w:rPr>
                <w:rFonts w:ascii="Cambria" w:hAnsi="Cambria" w:cstheme="minorHAnsi"/>
                <w:bCs/>
                <w:sz w:val="20"/>
                <w:szCs w:val="20"/>
              </w:rPr>
            </w:pPr>
            <w:r w:rsidRPr="0079366E">
              <w:rPr>
                <w:rFonts w:ascii="Cambria" w:hAnsi="Cambria" w:cstheme="minorHAnsi"/>
                <w:bCs/>
                <w:sz w:val="20"/>
                <w:szCs w:val="20"/>
              </w:rPr>
              <w:t>uszkodzenie pamięci RAM</w:t>
            </w:r>
          </w:p>
          <w:p w:rsidR="00F50615" w:rsidRPr="0079366E" w:rsidRDefault="00F50615" w:rsidP="00245FB7">
            <w:pPr>
              <w:numPr>
                <w:ilvl w:val="0"/>
                <w:numId w:val="36"/>
              </w:numPr>
              <w:jc w:val="both"/>
              <w:rPr>
                <w:rFonts w:ascii="Cambria" w:hAnsi="Cambria" w:cstheme="minorHAnsi"/>
                <w:bCs/>
                <w:sz w:val="20"/>
                <w:szCs w:val="20"/>
              </w:rPr>
            </w:pPr>
            <w:r w:rsidRPr="0079366E">
              <w:rPr>
                <w:rFonts w:ascii="Cambria" w:hAnsi="Cambria" w:cstheme="minorHAnsi"/>
                <w:bCs/>
                <w:sz w:val="20"/>
                <w:szCs w:val="20"/>
              </w:rPr>
              <w:t>uszkodzenie zasilacza</w:t>
            </w:r>
          </w:p>
          <w:p w:rsidR="00F50615" w:rsidRPr="0079366E" w:rsidRDefault="00F50615" w:rsidP="00245FB7">
            <w:pPr>
              <w:numPr>
                <w:ilvl w:val="0"/>
                <w:numId w:val="36"/>
              </w:numPr>
              <w:jc w:val="both"/>
              <w:rPr>
                <w:rFonts w:ascii="Cambria" w:hAnsi="Cambria" w:cstheme="minorHAnsi"/>
                <w:bCs/>
                <w:sz w:val="20"/>
                <w:szCs w:val="20"/>
              </w:rPr>
            </w:pPr>
            <w:r w:rsidRPr="0079366E">
              <w:rPr>
                <w:rFonts w:ascii="Cambria" w:hAnsi="Cambria" w:cstheme="minorHAnsi"/>
                <w:bCs/>
                <w:sz w:val="20"/>
                <w:szCs w:val="20"/>
              </w:rPr>
              <w:t>uszkodzenie BIOS</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Obudowa musi umożliwiać zastosowanie zabezpieczenia fizycznego w postaci linki metalowej (złącze blokady typu </w:t>
            </w:r>
            <w:proofErr w:type="spellStart"/>
            <w:r w:rsidRPr="0079366E">
              <w:rPr>
                <w:rFonts w:ascii="Cambria" w:hAnsi="Cambria" w:cstheme="minorHAnsi"/>
                <w:bCs/>
                <w:sz w:val="20"/>
                <w:szCs w:val="20"/>
              </w:rPr>
              <w:t>Kensington</w:t>
            </w:r>
            <w:proofErr w:type="spellEnd"/>
            <w:r w:rsidRPr="0079366E">
              <w:rPr>
                <w:rFonts w:ascii="Cambria" w:hAnsi="Cambria" w:cstheme="minorHAnsi"/>
                <w:bCs/>
                <w:sz w:val="20"/>
                <w:szCs w:val="20"/>
              </w:rPr>
              <w:t xml:space="preserve">)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Zasilacz wewnętrzny o mocy max:</w:t>
            </w:r>
          </w:p>
          <w:p w:rsidR="00F50615" w:rsidRPr="0079366E" w:rsidRDefault="00F50615" w:rsidP="00F50615">
            <w:pPr>
              <w:jc w:val="both"/>
              <w:rPr>
                <w:rFonts w:ascii="Cambria" w:hAnsi="Cambria" w:cstheme="minorHAnsi"/>
                <w:bCs/>
                <w:iCs/>
                <w:sz w:val="20"/>
                <w:szCs w:val="20"/>
              </w:rPr>
            </w:pPr>
            <w:r w:rsidRPr="0079366E">
              <w:rPr>
                <w:rFonts w:ascii="Cambria" w:hAnsi="Cambria" w:cstheme="minorHAnsi"/>
                <w:bCs/>
                <w:iCs/>
                <w:sz w:val="20"/>
                <w:szCs w:val="20"/>
              </w:rPr>
              <w:t>240W i sprawności min 93% przy 50% obciążeniu zasilacza i 90% przy 100% obciążeniu zasilacza (PLATINUM)</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Zgodność z systemami operacyjnymi i standardami</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Oferowane modele komputerów muszą posiadać certyfikat Microsoft, potwierdzający poprawną współpracę oferowanych modeli komputerów z wymaganym systemem operacyjnym (</w:t>
            </w:r>
            <w:r w:rsidRPr="00C60B3B">
              <w:rPr>
                <w:rFonts w:ascii="Cambria" w:hAnsi="Cambria" w:cstheme="minorHAnsi"/>
                <w:sz w:val="20"/>
                <w:szCs w:val="20"/>
                <w:highlight w:val="yellow"/>
              </w:rPr>
              <w:t>załączyć wydruk ze strony Microsoft WHCL</w:t>
            </w:r>
            <w:r w:rsidRPr="0079366E">
              <w:rPr>
                <w:rFonts w:ascii="Cambria" w:hAnsi="Cambria" w:cstheme="minorHAnsi"/>
                <w:sz w:val="20"/>
                <w:szCs w:val="20"/>
              </w:rPr>
              <w:t>)</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BIOS</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odczytania z BIOS: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1. Wersji BIOS wraz z datą wydania wersji</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2. Modelu procesora, prędkości procesora, wielkość pamięci cache L1/L2/L3</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3. Informacji o ilości pamięci RAM wraz z informacją o jej prędkości, pojemności i obsadzeniu na poszczególnych slotach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4. Informacji o dysku twardym: model, pojemność,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5. Informacji o MAC adresie karty sieciowej</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test procesora</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lastRenderedPageBreak/>
              <w:t>- test pamięci RAM</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test dysku twardego</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test płyty głównej</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79366E">
              <w:rPr>
                <w:rFonts w:ascii="Cambria" w:hAnsi="Cambria" w:cstheme="minorHAnsi"/>
                <w:bCs/>
                <w:sz w:val="20"/>
                <w:szCs w:val="20"/>
              </w:rPr>
              <w:t>TurboBoost</w:t>
            </w:r>
            <w:proofErr w:type="spellEnd"/>
            <w:r w:rsidRPr="0079366E">
              <w:rPr>
                <w:rFonts w:ascii="Cambria" w:hAnsi="Cambria" w:cstheme="minorHAnsi"/>
                <w:bCs/>
                <w:sz w:val="20"/>
                <w:szCs w:val="20"/>
              </w:rPr>
              <w:t>, wirtualizacji z poziomu BIOS bez uruchamiania systemu operacyjnego z dysku twardego komputera lub innych, podłączonych do niego, urządzeń zewnętrznych.</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Funkcja blokowania/odblokowania </w:t>
            </w:r>
            <w:proofErr w:type="spellStart"/>
            <w:r w:rsidRPr="0079366E">
              <w:rPr>
                <w:rFonts w:ascii="Cambria" w:hAnsi="Cambria" w:cstheme="minorHAnsi"/>
                <w:bCs/>
                <w:sz w:val="20"/>
                <w:szCs w:val="20"/>
              </w:rPr>
              <w:t>BOOT-owania</w:t>
            </w:r>
            <w:proofErr w:type="spellEnd"/>
            <w:r w:rsidRPr="0079366E">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Bezpieczeństwo</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1. BIOS musi posiadać możliwość</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 xml:space="preserve">skonfigurowania hasła „Power On” oraz ustawienia hasła dostępu do </w:t>
            </w:r>
            <w:proofErr w:type="spellStart"/>
            <w:r w:rsidRPr="0079366E">
              <w:rPr>
                <w:rFonts w:ascii="Cambria" w:hAnsi="Cambria" w:cstheme="minorHAnsi"/>
                <w:bCs/>
                <w:sz w:val="20"/>
                <w:szCs w:val="20"/>
              </w:rPr>
              <w:t>BIOSu</w:t>
            </w:r>
            <w:proofErr w:type="spellEnd"/>
            <w:r w:rsidRPr="0079366E">
              <w:rPr>
                <w:rFonts w:ascii="Cambria" w:hAnsi="Cambria" w:cstheme="minorHAnsi"/>
                <w:bCs/>
                <w:sz w:val="20"/>
                <w:szCs w:val="20"/>
              </w:rPr>
              <w:t xml:space="preserve"> (administratora) w sposób gwarantujący utrzymanie zapisanego hasła nawet w przypadku odłączenia wszystkich źródeł zasilania i podtrzymania BIOS, </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możliwość ustawienia hasła na dysku (</w:t>
            </w:r>
            <w:proofErr w:type="spellStart"/>
            <w:r w:rsidRPr="0079366E">
              <w:rPr>
                <w:rFonts w:ascii="Cambria" w:hAnsi="Cambria" w:cstheme="minorHAnsi"/>
                <w:bCs/>
                <w:sz w:val="20"/>
                <w:szCs w:val="20"/>
              </w:rPr>
              <w:t>drive</w:t>
            </w:r>
            <w:proofErr w:type="spellEnd"/>
            <w:r w:rsidRPr="0079366E">
              <w:rPr>
                <w:rFonts w:ascii="Cambria" w:hAnsi="Cambria" w:cstheme="minorHAnsi"/>
                <w:bCs/>
                <w:sz w:val="20"/>
                <w:szCs w:val="20"/>
              </w:rPr>
              <w:t xml:space="preserve"> lock)</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blokady/wyłączenia portów USB, karty sieciowej, karty audio;</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 xml:space="preserve">kontroli sekwencji </w:t>
            </w:r>
            <w:proofErr w:type="spellStart"/>
            <w:r w:rsidRPr="0079366E">
              <w:rPr>
                <w:rFonts w:ascii="Cambria" w:hAnsi="Cambria" w:cstheme="minorHAnsi"/>
                <w:bCs/>
                <w:sz w:val="20"/>
                <w:szCs w:val="20"/>
              </w:rPr>
              <w:t>boot-ącej</w:t>
            </w:r>
            <w:proofErr w:type="spellEnd"/>
            <w:r w:rsidRPr="0079366E">
              <w:rPr>
                <w:rFonts w:ascii="Cambria" w:hAnsi="Cambria" w:cstheme="minorHAnsi"/>
                <w:bCs/>
                <w:sz w:val="20"/>
                <w:szCs w:val="20"/>
              </w:rPr>
              <w:t>;</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startu systemu z urządzenia USB</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funkcja blokowania </w:t>
            </w:r>
            <w:proofErr w:type="spellStart"/>
            <w:r w:rsidRPr="0079366E">
              <w:rPr>
                <w:rFonts w:ascii="Cambria" w:hAnsi="Cambria" w:cstheme="minorHAnsi"/>
                <w:bCs/>
                <w:sz w:val="20"/>
                <w:szCs w:val="20"/>
              </w:rPr>
              <w:t>BOOT-owania</w:t>
            </w:r>
            <w:proofErr w:type="spellEnd"/>
            <w:r w:rsidRPr="0079366E">
              <w:rPr>
                <w:rFonts w:ascii="Cambria" w:hAnsi="Cambria" w:cstheme="minorHAnsi"/>
                <w:bCs/>
                <w:sz w:val="20"/>
                <w:szCs w:val="20"/>
              </w:rPr>
              <w:t xml:space="preserve"> stacji roboczej z zewnętrznych urządzeń</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funkcja przechowywania kopii partycji rozruchowej dysku (MBR/GPT) i automatycznego jej przywrócenia w przypadku jej uszkodzenia w wyniku działania szkodliwego oprogramowania (wirusa)</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2. Komputer musi posiadać zintegrowany w płycie głównej aktywny układ zgodny ze standardem </w:t>
            </w:r>
            <w:proofErr w:type="spellStart"/>
            <w:r w:rsidRPr="0079366E">
              <w:rPr>
                <w:rFonts w:ascii="Cambria" w:hAnsi="Cambria" w:cstheme="minorHAnsi"/>
                <w:bCs/>
                <w:sz w:val="20"/>
                <w:szCs w:val="20"/>
              </w:rPr>
              <w:t>Trusted</w:t>
            </w:r>
            <w:proofErr w:type="spellEnd"/>
            <w:r w:rsidRPr="0079366E">
              <w:rPr>
                <w:rFonts w:ascii="Cambria" w:hAnsi="Cambria" w:cstheme="minorHAnsi"/>
                <w:bCs/>
                <w:sz w:val="20"/>
                <w:szCs w:val="20"/>
              </w:rPr>
              <w:t xml:space="preserve"> Platform Module (TPM v2.0);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3. Możliwość zapięcia linki typu </w:t>
            </w:r>
            <w:proofErr w:type="spellStart"/>
            <w:r w:rsidRPr="0079366E">
              <w:rPr>
                <w:rFonts w:ascii="Cambria" w:hAnsi="Cambria" w:cstheme="minorHAnsi"/>
                <w:bCs/>
                <w:sz w:val="20"/>
                <w:szCs w:val="20"/>
              </w:rPr>
              <w:t>Kensington</w:t>
            </w:r>
            <w:proofErr w:type="spellEnd"/>
            <w:r w:rsidRPr="0079366E">
              <w:rPr>
                <w:rFonts w:ascii="Cambria" w:hAnsi="Cambria" w:cstheme="minorHAnsi"/>
                <w:bCs/>
                <w:sz w:val="20"/>
                <w:szCs w:val="20"/>
              </w:rPr>
              <w:t xml:space="preserve"> i kłódki do dedykowanego oczka w obudowie komputera</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4. Zaimplementowany w BIOS mechanizm zakładania hasła dla dysków twardych zainstalowanych w komputerze w tym również dla dysków SSD </w:t>
            </w:r>
            <w:proofErr w:type="spellStart"/>
            <w:r w:rsidRPr="0079366E">
              <w:rPr>
                <w:rFonts w:ascii="Cambria" w:hAnsi="Cambria" w:cstheme="minorHAnsi"/>
                <w:bCs/>
                <w:sz w:val="20"/>
                <w:szCs w:val="20"/>
              </w:rPr>
              <w:t>NVMe</w:t>
            </w:r>
            <w:proofErr w:type="spellEnd"/>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5. Zaimplementowany w BIOS mechanizm trwałego kasowania danych z dysków twardych zainstalowanych w komputerze w tym również dysków SSD </w:t>
            </w:r>
            <w:proofErr w:type="spellStart"/>
            <w:r w:rsidRPr="0079366E">
              <w:rPr>
                <w:rFonts w:ascii="Cambria" w:hAnsi="Cambria" w:cstheme="minorHAnsi"/>
                <w:bCs/>
                <w:sz w:val="20"/>
                <w:szCs w:val="20"/>
              </w:rPr>
              <w:t>NVMe</w:t>
            </w:r>
            <w:proofErr w:type="spellEnd"/>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6. Czujnik otwarcia obudowy</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w:t>
            </w:r>
            <w:r w:rsidRPr="0079366E">
              <w:rPr>
                <w:rFonts w:ascii="Cambria" w:hAnsi="Cambria" w:cstheme="minorHAnsi"/>
                <w:bCs/>
                <w:sz w:val="20"/>
                <w:szCs w:val="20"/>
              </w:rPr>
              <w:lastRenderedPageBreak/>
              <w:t>lub innych, podłączonych do niego, urządzeń zewnętrznych. Minimalne funkcjonalności systemu diagnostycznego:</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informacje o systemie, min.:</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1. Procesor: typ procesora, jego obecna prędkość</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2. Pamięć RAM: rozmiar pamięci RAM, osadzenie na poszczególnych slotach, szybkość pamięci, nr seryjny, typ pamięci, nr części, nazwa producenta, trybie pracy</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3. Dysk twardy: typ, model, wersja </w:t>
            </w:r>
            <w:proofErr w:type="spellStart"/>
            <w:r w:rsidRPr="0079366E">
              <w:rPr>
                <w:rFonts w:ascii="Cambria" w:hAnsi="Cambria" w:cstheme="minorHAnsi"/>
                <w:bCs/>
                <w:sz w:val="20"/>
                <w:szCs w:val="20"/>
              </w:rPr>
              <w:t>firmware</w:t>
            </w:r>
            <w:proofErr w:type="spellEnd"/>
            <w:r w:rsidRPr="0079366E">
              <w:rPr>
                <w:rFonts w:ascii="Cambria" w:hAnsi="Cambria" w:cstheme="minorHAnsi"/>
                <w:bCs/>
                <w:sz w:val="20"/>
                <w:szCs w:val="20"/>
              </w:rPr>
              <w:t>, nr seryjny, procentowe zużycie dysku</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4. Data wydania i wersja BIOS</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5. Nr seryjny komputera</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możliwość przeprowadzenia szybkiego oraz szczegółowego testu kontrolującego komponenty komputera</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 możliwość przeprowadzenia testów poszczególnych komponentów a w szczególności: procesora, pamięci RAM, dysku twardego, karty dźwiękowej, modułu </w:t>
            </w:r>
            <w:proofErr w:type="spellStart"/>
            <w:r w:rsidRPr="0079366E">
              <w:rPr>
                <w:rFonts w:ascii="Cambria" w:hAnsi="Cambria" w:cstheme="minorHAnsi"/>
                <w:bCs/>
                <w:sz w:val="20"/>
                <w:szCs w:val="20"/>
              </w:rPr>
              <w:t>bluetooth</w:t>
            </w:r>
            <w:proofErr w:type="spellEnd"/>
            <w:r w:rsidRPr="0079366E">
              <w:rPr>
                <w:rFonts w:ascii="Cambria" w:hAnsi="Cambria"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 rejestr przeprowadzonych testów zawierający min.: datę testu, wynik, identyfikator awarii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F50615" w:rsidRPr="0079366E" w:rsidRDefault="00F50615" w:rsidP="00F50615">
            <w:pPr>
              <w:suppressAutoHyphens/>
              <w:rPr>
                <w:rFonts w:ascii="Cambria" w:hAnsi="Cambria" w:cstheme="minorHAnsi"/>
                <w:bCs/>
                <w:sz w:val="20"/>
                <w:szCs w:val="20"/>
              </w:rPr>
            </w:pPr>
            <w:r w:rsidRPr="0079366E">
              <w:rPr>
                <w:rFonts w:ascii="Cambria" w:hAnsi="Cambria"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9366E">
              <w:rPr>
                <w:rFonts w:ascii="Cambria" w:hAnsi="Cambria" w:cstheme="minorHAnsi"/>
                <w:bCs/>
                <w:sz w:val="20"/>
                <w:szCs w:val="20"/>
              </w:rPr>
              <w:t>Boot</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Record</w:t>
            </w:r>
            <w:proofErr w:type="spellEnd"/>
            <w:r w:rsidRPr="0079366E">
              <w:rPr>
                <w:rFonts w:ascii="Cambria" w:hAnsi="Cambria" w:cstheme="minorHAnsi"/>
                <w:bCs/>
                <w:sz w:val="20"/>
                <w:szCs w:val="20"/>
              </w:rPr>
              <w:t xml:space="preserve"> (MBR) oraz GUID </w:t>
            </w:r>
            <w:proofErr w:type="spellStart"/>
            <w:r w:rsidRPr="0079366E">
              <w:rPr>
                <w:rFonts w:ascii="Cambria" w:hAnsi="Cambria" w:cstheme="minorHAnsi"/>
                <w:bCs/>
                <w:sz w:val="20"/>
                <w:szCs w:val="20"/>
              </w:rPr>
              <w:t>Partition</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Table</w:t>
            </w:r>
            <w:proofErr w:type="spellEnd"/>
            <w:r w:rsidRPr="0079366E">
              <w:rPr>
                <w:rFonts w:ascii="Cambria" w:hAnsi="Cambria"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eastAsia="Arial" w:hAnsi="Cambria" w:cstheme="minorHAnsi"/>
                <w:sz w:val="20"/>
                <w:szCs w:val="20"/>
              </w:rPr>
            </w:pPr>
          </w:p>
        </w:tc>
        <w:tc>
          <w:tcPr>
            <w:tcW w:w="3126" w:type="dxa"/>
            <w:shd w:val="clear" w:color="auto" w:fill="auto"/>
          </w:tcPr>
          <w:p w:rsidR="00F50615" w:rsidRPr="0079366E" w:rsidRDefault="00F50615" w:rsidP="00F50615">
            <w:pPr>
              <w:rPr>
                <w:rFonts w:ascii="Cambria" w:eastAsia="Arial" w:hAnsi="Cambria" w:cstheme="minorHAnsi"/>
                <w:sz w:val="20"/>
                <w:szCs w:val="20"/>
              </w:rPr>
            </w:pPr>
            <w:r w:rsidRPr="0079366E">
              <w:rPr>
                <w:rFonts w:ascii="Cambria" w:eastAsia="Arial" w:hAnsi="Cambria" w:cstheme="minorHAnsi"/>
                <w:sz w:val="20"/>
                <w:szCs w:val="20"/>
              </w:rPr>
              <w:t>Zarządzanie</w:t>
            </w:r>
          </w:p>
          <w:p w:rsidR="00F50615" w:rsidRPr="0079366E" w:rsidRDefault="00F50615" w:rsidP="00F50615">
            <w:pPr>
              <w:rPr>
                <w:rFonts w:ascii="Cambria" w:eastAsia="Arial"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monitorowanie konfiguracji komponentów komputera - CPU, pamięć, HDD, wersje BIOS płyty głównej;</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zdalną konfigurację ustawień BIOS;</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zdalne przejęcie konsoli tekstowej systemu, przekierowanie procesu ładowania systemu operacyjnego z wirtualnego CD ROM lub FDD </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z serwera zarządzającego;</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technologia zarządzania i monitorowania komputerem na poziomie sprzętowym powinna być zgodna z otwartymi standardami DMTF WS-MAN 1.0.0 </w:t>
            </w:r>
            <w:r w:rsidRPr="0079366E">
              <w:rPr>
                <w:rFonts w:ascii="Cambria" w:hAnsi="Cambria" w:cstheme="minorHAnsi"/>
                <w:sz w:val="20"/>
                <w:szCs w:val="20"/>
              </w:rPr>
              <w:lastRenderedPageBreak/>
              <w:t>(</w:t>
            </w:r>
            <w:hyperlink r:id="rId13" w:history="1">
              <w:r w:rsidRPr="0079366E">
                <w:rPr>
                  <w:rStyle w:val="Hipercze"/>
                  <w:rFonts w:ascii="Cambria" w:hAnsi="Cambria" w:cstheme="minorHAnsi"/>
                  <w:sz w:val="20"/>
                  <w:szCs w:val="20"/>
                </w:rPr>
                <w:t>http://www.dmtf.org/standards/wsman</w:t>
              </w:r>
            </w:hyperlink>
            <w:r w:rsidRPr="0079366E">
              <w:rPr>
                <w:rFonts w:ascii="Cambria" w:hAnsi="Cambria" w:cstheme="minorHAnsi"/>
                <w:sz w:val="20"/>
                <w:szCs w:val="20"/>
              </w:rPr>
              <w:t>) oraz DASH 1.0.0 (</w:t>
            </w:r>
            <w:hyperlink r:id="rId14" w:history="1">
              <w:r w:rsidRPr="0079366E">
                <w:rPr>
                  <w:rStyle w:val="Hipercze"/>
                  <w:rFonts w:ascii="Cambria" w:hAnsi="Cambria" w:cstheme="minorHAnsi"/>
                  <w:sz w:val="20"/>
                  <w:szCs w:val="20"/>
                </w:rPr>
                <w:t>http://www.dmtf.org/standards/mgmt/dash/</w:t>
              </w:r>
            </w:hyperlink>
            <w:r w:rsidRPr="0079366E">
              <w:rPr>
                <w:rFonts w:ascii="Cambria" w:hAnsi="Cambria" w:cstheme="minorHAnsi"/>
                <w:sz w:val="20"/>
                <w:szCs w:val="20"/>
              </w:rPr>
              <w:t>);</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(tzw. platform event) oraz na żądanie użytkownika z poziomu BIOS;</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wbudowany sprzętowo log operacji zdalnego zarządzania, możliwy do kasowania tylko przez upoważnionego użytkownika systemu sprzętowego zarządzania zdalnego.</w:t>
            </w:r>
          </w:p>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 xml:space="preserve">-        zdalne przejecie pełnej konsoli graficznej systemu tzw. KVM </w:t>
            </w:r>
            <w:proofErr w:type="spellStart"/>
            <w:r w:rsidRPr="0079366E">
              <w:rPr>
                <w:rFonts w:ascii="Cambria" w:hAnsi="Cambria" w:cstheme="minorHAnsi"/>
                <w:sz w:val="20"/>
                <w:szCs w:val="20"/>
              </w:rPr>
              <w:t>Redirection</w:t>
            </w:r>
            <w:proofErr w:type="spellEnd"/>
            <w:r w:rsidRPr="0079366E">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eastAsia="Arial"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Certyfikaty i standardy</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245FB7">
            <w:pPr>
              <w:numPr>
                <w:ilvl w:val="0"/>
                <w:numId w:val="35"/>
              </w:numPr>
              <w:tabs>
                <w:tab w:val="clear" w:pos="720"/>
                <w:tab w:val="num" w:pos="360"/>
              </w:tabs>
              <w:ind w:left="360"/>
              <w:jc w:val="both"/>
              <w:rPr>
                <w:rFonts w:ascii="Cambria" w:hAnsi="Cambria" w:cstheme="minorHAnsi"/>
                <w:bCs/>
                <w:sz w:val="20"/>
                <w:szCs w:val="20"/>
              </w:rPr>
            </w:pPr>
            <w:r w:rsidRPr="0079366E">
              <w:rPr>
                <w:rFonts w:ascii="Cambria" w:hAnsi="Cambria" w:cstheme="minorHAnsi"/>
                <w:bCs/>
                <w:sz w:val="20"/>
                <w:szCs w:val="20"/>
              </w:rPr>
              <w:t>Certyfikat ISO 9001 dla producenta sprzętu (</w:t>
            </w:r>
            <w:r w:rsidRPr="00C60B3B">
              <w:rPr>
                <w:rFonts w:ascii="Cambria" w:hAnsi="Cambria" w:cstheme="minorHAnsi"/>
                <w:bCs/>
                <w:sz w:val="20"/>
                <w:szCs w:val="20"/>
                <w:highlight w:val="yellow"/>
              </w:rPr>
              <w:t>załączyć dokument potwierdzający spełnianie wymogu</w:t>
            </w:r>
            <w:r w:rsidRPr="0079366E">
              <w:rPr>
                <w:rFonts w:ascii="Cambria" w:hAnsi="Cambria" w:cstheme="minorHAnsi"/>
                <w:bCs/>
                <w:sz w:val="20"/>
                <w:szCs w:val="20"/>
              </w:rPr>
              <w:t>)</w:t>
            </w:r>
          </w:p>
          <w:p w:rsidR="00F50615" w:rsidRPr="0079366E" w:rsidRDefault="00F50615" w:rsidP="00245FB7">
            <w:pPr>
              <w:numPr>
                <w:ilvl w:val="0"/>
                <w:numId w:val="35"/>
              </w:numPr>
              <w:tabs>
                <w:tab w:val="clear" w:pos="720"/>
                <w:tab w:val="num" w:pos="360"/>
              </w:tabs>
              <w:ind w:left="360"/>
              <w:jc w:val="both"/>
              <w:rPr>
                <w:rFonts w:ascii="Cambria" w:hAnsi="Cambria" w:cstheme="minorHAnsi"/>
                <w:bCs/>
                <w:sz w:val="20"/>
                <w:szCs w:val="20"/>
              </w:rPr>
            </w:pPr>
            <w:r w:rsidRPr="0079366E">
              <w:rPr>
                <w:rFonts w:ascii="Cambria" w:hAnsi="Cambria" w:cstheme="minorHAnsi"/>
                <w:bCs/>
                <w:sz w:val="20"/>
                <w:szCs w:val="20"/>
              </w:rPr>
              <w:t xml:space="preserve">Deklaracja zgodności CE </w:t>
            </w:r>
            <w:r w:rsidRPr="00C60B3B">
              <w:rPr>
                <w:rFonts w:ascii="Cambria" w:hAnsi="Cambria" w:cstheme="minorHAnsi"/>
                <w:bCs/>
                <w:sz w:val="20"/>
                <w:szCs w:val="20"/>
                <w:highlight w:val="yellow"/>
              </w:rPr>
              <w:t>(załączyć do oferty)</w:t>
            </w:r>
          </w:p>
          <w:p w:rsidR="00F50615" w:rsidRPr="0079366E" w:rsidRDefault="00F50615" w:rsidP="00245FB7">
            <w:pPr>
              <w:numPr>
                <w:ilvl w:val="0"/>
                <w:numId w:val="35"/>
              </w:numPr>
              <w:tabs>
                <w:tab w:val="clear" w:pos="720"/>
                <w:tab w:val="num" w:pos="360"/>
              </w:tabs>
              <w:ind w:left="360"/>
              <w:jc w:val="both"/>
              <w:rPr>
                <w:rFonts w:ascii="Cambria" w:hAnsi="Cambria" w:cstheme="minorHAnsi"/>
                <w:bCs/>
                <w:sz w:val="20"/>
                <w:szCs w:val="20"/>
              </w:rPr>
            </w:pPr>
            <w:r w:rsidRPr="0079366E">
              <w:rPr>
                <w:rFonts w:ascii="Cambria" w:hAnsi="Cambria" w:cstheme="minorHAnsi"/>
                <w:bCs/>
                <w:sz w:val="20"/>
                <w:szCs w:val="20"/>
              </w:rPr>
              <w:t>Komputer musi spełniać wymogi normy Energy Star 8.0</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Wymagany certyfikat lub wpis dotyczący oferowanego modelu komputera w internetowym katalogu </w:t>
            </w:r>
            <w:hyperlink r:id="rId15" w:history="1">
              <w:r w:rsidRPr="0079366E">
                <w:rPr>
                  <w:rStyle w:val="Hipercze"/>
                  <w:rFonts w:ascii="Cambria" w:hAnsi="Cambria" w:cstheme="minorHAnsi"/>
                  <w:sz w:val="20"/>
                  <w:szCs w:val="20"/>
                </w:rPr>
                <w:t>http://www.energystar.gov</w:t>
              </w:r>
            </w:hyperlink>
            <w:r w:rsidRPr="0079366E">
              <w:rPr>
                <w:rFonts w:ascii="Cambria" w:hAnsi="Cambria" w:cstheme="minorHAnsi"/>
                <w:bCs/>
                <w:sz w:val="20"/>
                <w:szCs w:val="20"/>
              </w:rPr>
              <w:t xml:space="preserve">   – dopuszcza się wydruk ze strony internetowej</w:t>
            </w:r>
          </w:p>
          <w:p w:rsidR="00F50615" w:rsidRPr="0079366E" w:rsidRDefault="00F50615" w:rsidP="00245FB7">
            <w:pPr>
              <w:numPr>
                <w:ilvl w:val="0"/>
                <w:numId w:val="35"/>
              </w:numPr>
              <w:tabs>
                <w:tab w:val="clear" w:pos="720"/>
                <w:tab w:val="num" w:pos="360"/>
              </w:tabs>
              <w:ind w:left="360"/>
              <w:jc w:val="both"/>
              <w:rPr>
                <w:rFonts w:ascii="Cambria" w:hAnsi="Cambria" w:cstheme="minorHAnsi"/>
                <w:bCs/>
                <w:sz w:val="20"/>
                <w:szCs w:val="20"/>
              </w:rPr>
            </w:pPr>
            <w:r w:rsidRPr="0079366E">
              <w:rPr>
                <w:rFonts w:ascii="Cambria" w:hAnsi="Cambria" w:cstheme="minorHAnsi"/>
                <w:bCs/>
                <w:sz w:val="20"/>
                <w:szCs w:val="20"/>
              </w:rPr>
              <w:t>Komputer musi spełniać wymogi normy EPEAT 2019 na poziomie min GOLD</w:t>
            </w:r>
            <w:r w:rsidRPr="0079366E">
              <w:rPr>
                <w:rFonts w:ascii="Cambria" w:hAnsi="Cambria" w:cstheme="minorHAnsi"/>
                <w:bCs/>
                <w:color w:val="00B050"/>
                <w:sz w:val="20"/>
                <w:szCs w:val="20"/>
              </w:rPr>
              <w:t xml:space="preserve"> </w:t>
            </w:r>
            <w:r w:rsidRPr="0079366E">
              <w:rPr>
                <w:rFonts w:ascii="Cambria" w:hAnsi="Cambria" w:cstheme="minorHAnsi"/>
                <w:bCs/>
                <w:sz w:val="20"/>
                <w:szCs w:val="20"/>
              </w:rPr>
              <w:t>dla Polski</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Wymagany certyfikat lub wpis dotyczący oferowanego modelu komputera w internetowym katalogu </w:t>
            </w:r>
            <w:hyperlink r:id="rId16" w:history="1">
              <w:r w:rsidRPr="0079366E">
                <w:rPr>
                  <w:rStyle w:val="Hipercze"/>
                  <w:rFonts w:ascii="Cambria" w:hAnsi="Cambria" w:cstheme="minorHAnsi"/>
                  <w:sz w:val="20"/>
                  <w:szCs w:val="20"/>
                </w:rPr>
                <w:t>http://www.epeat.net</w:t>
              </w:r>
            </w:hyperlink>
            <w:r w:rsidRPr="0079366E">
              <w:rPr>
                <w:rFonts w:ascii="Cambria" w:hAnsi="Cambria" w:cstheme="minorHAnsi"/>
                <w:bCs/>
                <w:sz w:val="20"/>
                <w:szCs w:val="20"/>
              </w:rPr>
              <w:t xml:space="preserve"> – wymaga się wydruku ze strony internetowej</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eastAsia="Arial"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Ergonomia</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 xml:space="preserve">Maksymalnie 15.4 </w:t>
            </w:r>
            <w:proofErr w:type="spellStart"/>
            <w:r w:rsidRPr="0079366E">
              <w:rPr>
                <w:rFonts w:ascii="Cambria" w:hAnsi="Cambria" w:cstheme="minorHAnsi"/>
                <w:sz w:val="20"/>
                <w:szCs w:val="20"/>
              </w:rPr>
              <w:t>dB</w:t>
            </w:r>
            <w:proofErr w:type="spellEnd"/>
            <w:r w:rsidRPr="0079366E">
              <w:rPr>
                <w:rFonts w:ascii="Cambria" w:hAnsi="Cambria" w:cstheme="minorHAnsi"/>
                <w:sz w:val="20"/>
                <w:szCs w:val="20"/>
              </w:rPr>
              <w:t xml:space="preserve"> z pozycji operatora w trybie IDLE, pomiar zgodny z normą ISO 9296 / ISO 7779; wymaga się dostarczenia deklaracji producenta </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eastAsia="Arial"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Warunki gwarancji</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suppressAutoHyphens/>
              <w:rPr>
                <w:rFonts w:ascii="Cambria" w:hAnsi="Cambria" w:cstheme="minorHAnsi"/>
                <w:sz w:val="20"/>
                <w:szCs w:val="20"/>
              </w:rPr>
            </w:pPr>
            <w:r w:rsidRPr="0079366E">
              <w:rPr>
                <w:rFonts w:ascii="Cambria" w:hAnsi="Cambria" w:cstheme="minorHAnsi"/>
                <w:sz w:val="20"/>
                <w:szCs w:val="20"/>
              </w:rPr>
              <w:t xml:space="preserve">3-letnia gwarancja producenta świadczona na miejscu u klienta </w:t>
            </w:r>
          </w:p>
          <w:p w:rsidR="00F50615" w:rsidRPr="0079366E" w:rsidRDefault="00F50615" w:rsidP="00F50615">
            <w:pPr>
              <w:suppressAutoHyphens/>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C60B3B">
              <w:rPr>
                <w:rFonts w:ascii="Cambria" w:hAnsi="Cambria" w:cstheme="minorHAnsi"/>
                <w:sz w:val="20"/>
                <w:szCs w:val="20"/>
                <w:highlight w:val="yellow"/>
              </w:rPr>
              <w:t>dokumenty potwierdzające załączyć do oferty.</w:t>
            </w:r>
          </w:p>
          <w:p w:rsidR="00F50615" w:rsidRPr="0079366E" w:rsidRDefault="00F50615" w:rsidP="00F50615">
            <w:pPr>
              <w:suppressAutoHyphens/>
              <w:rPr>
                <w:rFonts w:ascii="Cambria" w:hAnsi="Cambria" w:cstheme="minorHAnsi"/>
                <w:sz w:val="20"/>
                <w:szCs w:val="20"/>
              </w:rPr>
            </w:pPr>
            <w:r w:rsidRPr="0079366E">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eastAsia="Arial"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Wsparcie techniczne producenta</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czasu obowiązywania i typ udzielonej gwarancji</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 xml:space="preserve">Możliwość weryfikacji czasu obowiązywania i reżimu gwarancji </w:t>
            </w:r>
            <w:r w:rsidRPr="0079366E">
              <w:rPr>
                <w:rFonts w:ascii="Cambria" w:hAnsi="Cambria" w:cstheme="minorHAnsi"/>
                <w:bCs/>
                <w:sz w:val="20"/>
                <w:szCs w:val="20"/>
              </w:rPr>
              <w:lastRenderedPageBreak/>
              <w:t>bezpośrednio z sieci Internet za pośrednictwem strony www producenta komputera</w:t>
            </w:r>
          </w:p>
        </w:tc>
      </w:tr>
      <w:tr w:rsidR="00F50615" w:rsidRPr="0079366E" w:rsidTr="00F50615">
        <w:trPr>
          <w:trHeight w:val="454"/>
        </w:trPr>
        <w:tc>
          <w:tcPr>
            <w:tcW w:w="568" w:type="dxa"/>
            <w:shd w:val="clear" w:color="auto" w:fill="auto"/>
          </w:tcPr>
          <w:p w:rsidR="00F50615" w:rsidRPr="0079366E" w:rsidRDefault="00F50615" w:rsidP="00245FB7">
            <w:pPr>
              <w:numPr>
                <w:ilvl w:val="0"/>
                <w:numId w:val="37"/>
              </w:numPr>
              <w:suppressAutoHyphens/>
              <w:rPr>
                <w:rFonts w:ascii="Cambria" w:eastAsia="Arial" w:hAnsi="Cambria" w:cstheme="minorHAnsi"/>
                <w:sz w:val="20"/>
                <w:szCs w:val="20"/>
              </w:rPr>
            </w:pPr>
          </w:p>
        </w:tc>
        <w:tc>
          <w:tcPr>
            <w:tcW w:w="3126" w:type="dxa"/>
            <w:shd w:val="clear" w:color="auto" w:fill="auto"/>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Wymagania dodatkowe</w:t>
            </w:r>
          </w:p>
          <w:p w:rsidR="00F50615" w:rsidRPr="0079366E" w:rsidRDefault="00F50615" w:rsidP="00F50615">
            <w:pPr>
              <w:rPr>
                <w:rFonts w:ascii="Cambria" w:hAnsi="Cambria" w:cstheme="minorHAnsi"/>
                <w:sz w:val="20"/>
                <w:szCs w:val="20"/>
              </w:rPr>
            </w:pPr>
          </w:p>
        </w:tc>
        <w:tc>
          <w:tcPr>
            <w:tcW w:w="5929" w:type="dxa"/>
            <w:shd w:val="clear" w:color="auto" w:fill="auto"/>
          </w:tcPr>
          <w:p w:rsidR="00F50615" w:rsidRPr="0079366E" w:rsidRDefault="00F50615" w:rsidP="00245FB7">
            <w:pPr>
              <w:numPr>
                <w:ilvl w:val="0"/>
                <w:numId w:val="38"/>
              </w:numPr>
              <w:jc w:val="both"/>
              <w:rPr>
                <w:rFonts w:ascii="Cambria" w:hAnsi="Cambria" w:cstheme="minorHAnsi"/>
                <w:bCs/>
                <w:sz w:val="20"/>
                <w:szCs w:val="20"/>
              </w:rPr>
            </w:pPr>
            <w:r w:rsidRPr="0079366E">
              <w:rPr>
                <w:rFonts w:ascii="Cambria" w:hAnsi="Cambria" w:cstheme="minorHAnsi"/>
                <w:bCs/>
                <w:sz w:val="20"/>
                <w:szCs w:val="20"/>
              </w:rPr>
              <w:t xml:space="preserve">Zainstalowany system operacyjny </w:t>
            </w:r>
            <w:r w:rsidRPr="0079366E">
              <w:rPr>
                <w:rFonts w:ascii="Cambria" w:hAnsi="Cambria" w:cstheme="minorHAnsi"/>
                <w:bCs/>
                <w:iCs/>
                <w:sz w:val="20"/>
                <w:szCs w:val="20"/>
              </w:rPr>
              <w:t>Windows 11 Pro</w:t>
            </w:r>
            <w:r w:rsidRPr="0079366E">
              <w:rPr>
                <w:rFonts w:ascii="Cambria" w:hAnsi="Cambria" w:cstheme="minorHAnsi"/>
                <w:bCs/>
                <w:i/>
                <w:sz w:val="20"/>
                <w:szCs w:val="20"/>
              </w:rPr>
              <w:t xml:space="preserve"> </w:t>
            </w:r>
            <w:r w:rsidRPr="0079366E">
              <w:rPr>
                <w:rFonts w:ascii="Cambria" w:hAnsi="Cambria" w:cstheme="minorHAnsi"/>
                <w:bCs/>
                <w:sz w:val="20"/>
                <w:szCs w:val="20"/>
              </w:rPr>
              <w:t>lub system równoważny – przez równoważność rozumie się pełną funkcjonalność, jaką oferuje wymagany w Charakterystyce przedmiotu zamówienia system operacyjny</w:t>
            </w:r>
          </w:p>
          <w:p w:rsidR="00F50615" w:rsidRPr="0079366E" w:rsidRDefault="00F50615" w:rsidP="00245FB7">
            <w:pPr>
              <w:numPr>
                <w:ilvl w:val="0"/>
                <w:numId w:val="38"/>
              </w:numPr>
              <w:jc w:val="both"/>
              <w:rPr>
                <w:rFonts w:ascii="Cambria" w:hAnsi="Cambria" w:cstheme="minorHAnsi"/>
                <w:bCs/>
                <w:sz w:val="20"/>
                <w:szCs w:val="20"/>
              </w:rPr>
            </w:pPr>
            <w:r w:rsidRPr="0079366E">
              <w:rPr>
                <w:rFonts w:ascii="Cambria" w:hAnsi="Cambria" w:cstheme="minorHAnsi"/>
                <w:bCs/>
                <w:sz w:val="20"/>
                <w:szCs w:val="20"/>
              </w:rPr>
              <w:t>Wbudowane porty i złącza:</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porty wideo z tyłu ekranu, min.: 1 </w:t>
            </w:r>
            <w:proofErr w:type="spellStart"/>
            <w:r w:rsidRPr="0079366E">
              <w:rPr>
                <w:rFonts w:ascii="Cambria" w:hAnsi="Cambria" w:cstheme="minorHAnsi"/>
                <w:bCs/>
                <w:sz w:val="20"/>
                <w:szCs w:val="20"/>
              </w:rPr>
              <w:t>szt</w:t>
            </w:r>
            <w:proofErr w:type="spellEnd"/>
            <w:r w:rsidRPr="0079366E">
              <w:rPr>
                <w:rFonts w:ascii="Cambria" w:hAnsi="Cambria" w:cstheme="minorHAnsi"/>
                <w:bCs/>
                <w:sz w:val="20"/>
                <w:szCs w:val="20"/>
              </w:rPr>
              <w:t xml:space="preserve"> Display Port 1.4 z </w:t>
            </w:r>
            <w:proofErr w:type="spellStart"/>
            <w:r w:rsidRPr="0079366E">
              <w:rPr>
                <w:rFonts w:ascii="Cambria" w:hAnsi="Cambria" w:cstheme="minorHAnsi"/>
                <w:bCs/>
                <w:sz w:val="20"/>
                <w:szCs w:val="20"/>
              </w:rPr>
              <w:t>Dual-Mode</w:t>
            </w:r>
            <w:proofErr w:type="spellEnd"/>
            <w:r w:rsidRPr="0079366E">
              <w:rPr>
                <w:rFonts w:ascii="Cambria" w:hAnsi="Cambria" w:cstheme="minorHAnsi"/>
                <w:bCs/>
                <w:sz w:val="20"/>
                <w:szCs w:val="20"/>
              </w:rPr>
              <w:t xml:space="preserve"> (DP++) oraz 1 szt. HDMI-in 1.4</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- 7 portów USB w tym:</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min. 4 x USB typ-A z tyłu obudowy w tym min 2x USB o szybkości 10Gb</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min. 1 x USB typ-C 10Gb z ładowaniem zewnętrznych urządzeń do 15W z tyłu obudowy</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min. 1 x USB typ-C 10Gb z ładowaniem zewnętrznych urządzeń do 5V/3A + 1 x USB typ-A 10 </w:t>
            </w:r>
            <w:proofErr w:type="spellStart"/>
            <w:r w:rsidRPr="0079366E">
              <w:rPr>
                <w:rFonts w:ascii="Cambria" w:hAnsi="Cambria" w:cstheme="minorHAnsi"/>
                <w:bCs/>
                <w:sz w:val="20"/>
                <w:szCs w:val="20"/>
              </w:rPr>
              <w:t>Gb</w:t>
            </w:r>
            <w:proofErr w:type="spellEnd"/>
            <w:r w:rsidRPr="0079366E">
              <w:rPr>
                <w:rFonts w:ascii="Cambria" w:hAnsi="Cambria" w:cstheme="minorHAnsi"/>
                <w:bCs/>
                <w:sz w:val="20"/>
                <w:szCs w:val="20"/>
              </w:rPr>
              <w:t xml:space="preserve"> z ładowaniem zewnętrznych urządzeń do 5V/3A – oba porty usytuowane na prawej krawędzi ekranu matrycy</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port sieciowy RJ-45</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xml:space="preserve">- porty audio: wyjście liniowe – COMBO </w:t>
            </w:r>
            <w:proofErr w:type="spellStart"/>
            <w:r w:rsidRPr="0079366E">
              <w:rPr>
                <w:rFonts w:ascii="Cambria" w:hAnsi="Cambria" w:cstheme="minorHAnsi"/>
                <w:bCs/>
                <w:sz w:val="20"/>
                <w:szCs w:val="20"/>
              </w:rPr>
              <w:t>jack</w:t>
            </w:r>
            <w:proofErr w:type="spellEnd"/>
            <w:r w:rsidRPr="0079366E">
              <w:rPr>
                <w:rFonts w:ascii="Cambria" w:hAnsi="Cambria" w:cstheme="minorHAnsi"/>
                <w:bCs/>
                <w:sz w:val="20"/>
                <w:szCs w:val="20"/>
              </w:rPr>
              <w:t xml:space="preserve"> na lewej krawędzi ekranu matrycy</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 przyciski do kontroli menu ekranu (OSD) na dolnej krawędzi ekranu matrycy</w:t>
            </w:r>
          </w:p>
          <w:p w:rsidR="00F50615" w:rsidRPr="0079366E" w:rsidRDefault="00F50615" w:rsidP="00F50615">
            <w:pPr>
              <w:ind w:left="360"/>
              <w:jc w:val="both"/>
              <w:rPr>
                <w:rFonts w:ascii="Cambria" w:hAnsi="Cambria" w:cstheme="minorHAnsi"/>
                <w:sz w:val="20"/>
                <w:szCs w:val="20"/>
              </w:rPr>
            </w:pPr>
            <w:r w:rsidRPr="0079366E">
              <w:rPr>
                <w:rFonts w:ascii="Cambria" w:hAnsi="Cambria" w:cstheme="minorHAnsi"/>
                <w:bCs/>
                <w:sz w:val="20"/>
                <w:szCs w:val="20"/>
              </w:rPr>
              <w:t xml:space="preserve">- </w:t>
            </w:r>
            <w:r w:rsidRPr="0079366E">
              <w:rPr>
                <w:rFonts w:ascii="Cambria" w:hAnsi="Cambria" w:cstheme="minorHAnsi"/>
                <w:sz w:val="20"/>
                <w:szCs w:val="20"/>
              </w:rPr>
              <w:t xml:space="preserve">Kamera internetowa </w:t>
            </w:r>
            <w:proofErr w:type="spellStart"/>
            <w:r w:rsidRPr="0079366E">
              <w:rPr>
                <w:rFonts w:ascii="Cambria" w:hAnsi="Cambria" w:cstheme="minorHAnsi"/>
                <w:sz w:val="20"/>
                <w:szCs w:val="20"/>
              </w:rPr>
              <w:t>pop-up</w:t>
            </w:r>
            <w:proofErr w:type="spellEnd"/>
            <w:r w:rsidRPr="0079366E">
              <w:rPr>
                <w:rFonts w:ascii="Cambria" w:hAnsi="Cambria" w:cstheme="minorHAnsi"/>
                <w:sz w:val="20"/>
                <w:szCs w:val="20"/>
              </w:rPr>
              <w:t xml:space="preserve"> 5 MP ze zintegrowaną podwójną macierzą cyfrowego mikrofonu</w:t>
            </w:r>
          </w:p>
          <w:p w:rsidR="00F50615" w:rsidRPr="0079366E" w:rsidRDefault="00F50615" w:rsidP="00F50615">
            <w:pPr>
              <w:ind w:left="360"/>
              <w:jc w:val="both"/>
              <w:rPr>
                <w:rFonts w:ascii="Cambria" w:hAnsi="Cambria" w:cstheme="minorHAnsi"/>
                <w:bCs/>
                <w:sz w:val="20"/>
                <w:szCs w:val="20"/>
              </w:rPr>
            </w:pPr>
            <w:r w:rsidRPr="0079366E">
              <w:rPr>
                <w:rFonts w:ascii="Cambria" w:hAnsi="Cambria" w:cstheme="minorHAnsi"/>
                <w:bCs/>
                <w:sz w:val="20"/>
                <w:szCs w:val="20"/>
              </w:rPr>
              <w:t>Wymagana ilość i rozmieszczenie (na zewnątrz obudowy komputera) portów USB nie może być osiągnięta w wyniku stosowania konwerterów, przejściówek, adapterów itp.</w:t>
            </w:r>
          </w:p>
          <w:p w:rsidR="00F50615" w:rsidRPr="0079366E" w:rsidRDefault="00F50615" w:rsidP="00245FB7">
            <w:pPr>
              <w:numPr>
                <w:ilvl w:val="0"/>
                <w:numId w:val="38"/>
              </w:numPr>
              <w:jc w:val="both"/>
              <w:rPr>
                <w:rFonts w:ascii="Cambria" w:hAnsi="Cambria" w:cstheme="minorHAnsi"/>
                <w:bCs/>
                <w:sz w:val="20"/>
                <w:szCs w:val="20"/>
              </w:rPr>
            </w:pPr>
            <w:r w:rsidRPr="0079366E">
              <w:rPr>
                <w:rFonts w:ascii="Cambria" w:hAnsi="Cambria" w:cstheme="minorHAnsi"/>
                <w:bCs/>
                <w:sz w:val="20"/>
                <w:szCs w:val="20"/>
              </w:rPr>
              <w:t xml:space="preserve">Karta sieciowa 10/100/1000 Ethernet RJ 45 (zintegrowana) z obsługą PXE, </w:t>
            </w:r>
            <w:proofErr w:type="spellStart"/>
            <w:r w:rsidRPr="0079366E">
              <w:rPr>
                <w:rFonts w:ascii="Cambria" w:hAnsi="Cambria" w:cstheme="minorHAnsi"/>
                <w:bCs/>
                <w:sz w:val="20"/>
                <w:szCs w:val="20"/>
              </w:rPr>
              <w:t>WoL</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vPro</w:t>
            </w:r>
            <w:proofErr w:type="spellEnd"/>
            <w:r w:rsidRPr="0079366E">
              <w:rPr>
                <w:rFonts w:ascii="Cambria" w:hAnsi="Cambria" w:cstheme="minorHAnsi"/>
                <w:bCs/>
                <w:sz w:val="20"/>
                <w:szCs w:val="20"/>
              </w:rPr>
              <w:t>.</w:t>
            </w:r>
          </w:p>
          <w:p w:rsidR="00F50615" w:rsidRPr="0079366E" w:rsidRDefault="00F50615" w:rsidP="00245FB7">
            <w:pPr>
              <w:numPr>
                <w:ilvl w:val="0"/>
                <w:numId w:val="38"/>
              </w:numPr>
              <w:jc w:val="both"/>
              <w:rPr>
                <w:rFonts w:ascii="Cambria" w:hAnsi="Cambria" w:cstheme="minorHAnsi"/>
                <w:bCs/>
                <w:sz w:val="20"/>
                <w:szCs w:val="20"/>
                <w:lang w:val="en-US"/>
              </w:rPr>
            </w:pPr>
            <w:r w:rsidRPr="0079366E">
              <w:rPr>
                <w:rFonts w:ascii="Cambria" w:hAnsi="Cambria" w:cstheme="minorHAnsi"/>
                <w:bCs/>
                <w:sz w:val="20"/>
                <w:szCs w:val="20"/>
                <w:lang w:val="en-US"/>
              </w:rPr>
              <w:t xml:space="preserve">Karta </w:t>
            </w:r>
            <w:proofErr w:type="spellStart"/>
            <w:r w:rsidRPr="0079366E">
              <w:rPr>
                <w:rFonts w:ascii="Cambria" w:hAnsi="Cambria" w:cstheme="minorHAnsi"/>
                <w:bCs/>
                <w:sz w:val="20"/>
                <w:szCs w:val="20"/>
                <w:lang w:val="en-US"/>
              </w:rPr>
              <w:t>WiFi</w:t>
            </w:r>
            <w:proofErr w:type="spellEnd"/>
            <w:r w:rsidRPr="0079366E">
              <w:rPr>
                <w:rFonts w:ascii="Cambria" w:hAnsi="Cambria" w:cstheme="minorHAnsi"/>
                <w:bCs/>
                <w:sz w:val="20"/>
                <w:szCs w:val="20"/>
                <w:lang w:val="en-US"/>
              </w:rPr>
              <w:t xml:space="preserve"> 6E AX Wireless 2x2 Dual-Band </w:t>
            </w:r>
            <w:proofErr w:type="spellStart"/>
            <w:r w:rsidRPr="0079366E">
              <w:rPr>
                <w:rFonts w:ascii="Cambria" w:hAnsi="Cambria" w:cstheme="minorHAnsi"/>
                <w:bCs/>
                <w:sz w:val="20"/>
                <w:szCs w:val="20"/>
                <w:lang w:val="en-US"/>
              </w:rPr>
              <w:t>Minicard</w:t>
            </w:r>
            <w:proofErr w:type="spellEnd"/>
            <w:r w:rsidRPr="0079366E">
              <w:rPr>
                <w:rFonts w:ascii="Cambria" w:hAnsi="Cambria" w:cstheme="minorHAnsi"/>
                <w:bCs/>
                <w:sz w:val="20"/>
                <w:szCs w:val="20"/>
                <w:lang w:val="en-US"/>
              </w:rPr>
              <w:t xml:space="preserve"> z Bluetooth 5.3 Combo z </w:t>
            </w:r>
            <w:proofErr w:type="spellStart"/>
            <w:r w:rsidRPr="0079366E">
              <w:rPr>
                <w:rFonts w:ascii="Cambria" w:hAnsi="Cambria" w:cstheme="minorHAnsi"/>
                <w:bCs/>
                <w:sz w:val="20"/>
                <w:szCs w:val="20"/>
                <w:lang w:val="en-US"/>
              </w:rPr>
              <w:t>vPro</w:t>
            </w:r>
            <w:proofErr w:type="spellEnd"/>
          </w:p>
          <w:p w:rsidR="00F50615" w:rsidRPr="0079366E" w:rsidRDefault="00F50615" w:rsidP="00245FB7">
            <w:pPr>
              <w:numPr>
                <w:ilvl w:val="0"/>
                <w:numId w:val="38"/>
              </w:numPr>
              <w:rPr>
                <w:rFonts w:ascii="Cambria" w:hAnsi="Cambria" w:cstheme="minorHAnsi"/>
                <w:bCs/>
                <w:sz w:val="20"/>
                <w:szCs w:val="20"/>
              </w:rPr>
            </w:pPr>
            <w:r w:rsidRPr="0079366E">
              <w:rPr>
                <w:rFonts w:ascii="Cambria" w:hAnsi="Cambria" w:cstheme="minorHAnsi"/>
                <w:bCs/>
                <w:sz w:val="20"/>
                <w:szCs w:val="20"/>
              </w:rPr>
              <w:t>Płyta główna z chipsetem min. Q670, wyposażona w:</w:t>
            </w:r>
          </w:p>
          <w:p w:rsidR="00F50615" w:rsidRPr="0079366E" w:rsidRDefault="00F50615" w:rsidP="00F50615">
            <w:pPr>
              <w:ind w:left="360"/>
              <w:rPr>
                <w:rFonts w:ascii="Cambria" w:hAnsi="Cambria" w:cstheme="minorHAnsi"/>
                <w:bCs/>
                <w:sz w:val="20"/>
                <w:szCs w:val="20"/>
              </w:rPr>
            </w:pPr>
            <w:r w:rsidRPr="0079366E">
              <w:rPr>
                <w:rFonts w:ascii="Cambria" w:hAnsi="Cambria" w:cstheme="minorHAnsi"/>
                <w:bCs/>
                <w:sz w:val="20"/>
                <w:szCs w:val="20"/>
              </w:rPr>
              <w:t>- 2 złącza SODIMM z obsługą do 64GB pamięci RAM 4800MHz</w:t>
            </w:r>
          </w:p>
          <w:p w:rsidR="00F50615" w:rsidRPr="0079366E" w:rsidRDefault="00F50615" w:rsidP="00F50615">
            <w:pPr>
              <w:ind w:left="360"/>
              <w:rPr>
                <w:rFonts w:ascii="Cambria" w:hAnsi="Cambria" w:cstheme="minorHAnsi"/>
                <w:bCs/>
                <w:sz w:val="20"/>
                <w:szCs w:val="20"/>
              </w:rPr>
            </w:pPr>
            <w:r w:rsidRPr="0079366E">
              <w:rPr>
                <w:rFonts w:ascii="Cambria" w:hAnsi="Cambria" w:cstheme="minorHAnsi"/>
                <w:bCs/>
                <w:sz w:val="20"/>
                <w:szCs w:val="20"/>
              </w:rPr>
              <w:t xml:space="preserve">- sloty: 1 szt.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dla WLAN, 3 szt.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dla dysków SSD</w:t>
            </w:r>
          </w:p>
          <w:p w:rsidR="00F50615" w:rsidRPr="0079366E" w:rsidRDefault="00F50615" w:rsidP="00245FB7">
            <w:pPr>
              <w:numPr>
                <w:ilvl w:val="0"/>
                <w:numId w:val="38"/>
              </w:numPr>
              <w:rPr>
                <w:rFonts w:ascii="Cambria" w:hAnsi="Cambria" w:cstheme="minorHAnsi"/>
                <w:bCs/>
                <w:sz w:val="20"/>
                <w:szCs w:val="20"/>
              </w:rPr>
            </w:pPr>
            <w:r w:rsidRPr="0079366E">
              <w:rPr>
                <w:rFonts w:ascii="Cambria" w:hAnsi="Cambria" w:cstheme="minorHAnsi"/>
                <w:bCs/>
                <w:sz w:val="20"/>
                <w:szCs w:val="20"/>
              </w:rPr>
              <w:t xml:space="preserve">Klawiatura bezprzewodowa w układzie polski programisty </w:t>
            </w:r>
          </w:p>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 xml:space="preserve">       Mysz bezprzewodowa o rozdzielczości do 4000 </w:t>
            </w:r>
            <w:proofErr w:type="spellStart"/>
            <w:r w:rsidRPr="0079366E">
              <w:rPr>
                <w:rFonts w:ascii="Cambria" w:hAnsi="Cambria" w:cstheme="minorHAnsi"/>
                <w:bCs/>
                <w:sz w:val="20"/>
                <w:szCs w:val="20"/>
              </w:rPr>
              <w:t>dpi</w:t>
            </w:r>
            <w:proofErr w:type="spellEnd"/>
            <w:r w:rsidRPr="0079366E">
              <w:rPr>
                <w:rFonts w:ascii="Cambria" w:hAnsi="Cambria" w:cstheme="minorHAnsi"/>
                <w:bCs/>
                <w:sz w:val="20"/>
                <w:szCs w:val="20"/>
              </w:rPr>
              <w:t xml:space="preserve"> z min</w:t>
            </w:r>
          </w:p>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 xml:space="preserve">       dwoma klawiszami oraz rolką (</w:t>
            </w:r>
            <w:proofErr w:type="spellStart"/>
            <w:r w:rsidRPr="0079366E">
              <w:rPr>
                <w:rFonts w:ascii="Cambria" w:hAnsi="Cambria" w:cstheme="minorHAnsi"/>
                <w:bCs/>
                <w:sz w:val="20"/>
                <w:szCs w:val="20"/>
              </w:rPr>
              <w:t>scroll</w:t>
            </w:r>
            <w:proofErr w:type="spellEnd"/>
            <w:r w:rsidRPr="0079366E">
              <w:rPr>
                <w:rFonts w:ascii="Cambria" w:hAnsi="Cambria" w:cstheme="minorHAnsi"/>
                <w:bCs/>
                <w:sz w:val="20"/>
                <w:szCs w:val="20"/>
              </w:rPr>
              <w:t>)</w:t>
            </w:r>
          </w:p>
        </w:tc>
      </w:tr>
    </w:tbl>
    <w:p w:rsidR="00F50615" w:rsidRDefault="00F50615" w:rsidP="00245FB7">
      <w:pPr>
        <w:pStyle w:val="Nagwek1"/>
        <w:numPr>
          <w:ilvl w:val="0"/>
          <w:numId w:val="43"/>
        </w:numPr>
        <w:tabs>
          <w:tab w:val="num" w:pos="360"/>
        </w:tabs>
        <w:ind w:left="0" w:firstLine="0"/>
      </w:pPr>
      <w:r>
        <w:t>Komputer przenośny – 6 szt. - VAT 23%</w:t>
      </w:r>
    </w:p>
    <w:tbl>
      <w:tblPr>
        <w:tblStyle w:val="Tabelasiatki1jasnaakcent18"/>
        <w:tblW w:w="9640" w:type="dxa"/>
        <w:tblInd w:w="-431" w:type="dxa"/>
        <w:tblLayout w:type="fixed"/>
        <w:tblLook w:val="0000"/>
      </w:tblPr>
      <w:tblGrid>
        <w:gridCol w:w="568"/>
        <w:gridCol w:w="3114"/>
        <w:gridCol w:w="5958"/>
      </w:tblGrid>
      <w:tr w:rsidR="00F50615" w:rsidRPr="0079366E" w:rsidTr="00F50615">
        <w:trPr>
          <w:trHeight w:val="197"/>
        </w:trPr>
        <w:tc>
          <w:tcPr>
            <w:tcW w:w="568" w:type="dxa"/>
            <w:shd w:val="clear" w:color="auto" w:fill="B8CCE4" w:themeFill="accent1" w:themeFillTint="66"/>
            <w:vAlign w:val="center"/>
          </w:tcPr>
          <w:p w:rsidR="00F50615" w:rsidRPr="0079366E" w:rsidRDefault="00F50615" w:rsidP="00F50615">
            <w:pPr>
              <w:rPr>
                <w:rFonts w:ascii="Cambria" w:eastAsia="Arial" w:hAnsi="Cambria" w:cstheme="minorHAnsi"/>
                <w:b/>
                <w:sz w:val="20"/>
                <w:szCs w:val="20"/>
              </w:rPr>
            </w:pPr>
            <w:r w:rsidRPr="0079366E">
              <w:rPr>
                <w:rFonts w:ascii="Cambria" w:eastAsia="Arial" w:hAnsi="Cambria" w:cstheme="minorHAnsi"/>
                <w:b/>
                <w:sz w:val="20"/>
                <w:szCs w:val="20"/>
              </w:rPr>
              <w:t>LP.</w:t>
            </w:r>
          </w:p>
        </w:tc>
        <w:tc>
          <w:tcPr>
            <w:tcW w:w="3114" w:type="dxa"/>
            <w:shd w:val="clear" w:color="auto" w:fill="B8CCE4" w:themeFill="accent1" w:themeFillTint="66"/>
            <w:vAlign w:val="center"/>
          </w:tcPr>
          <w:p w:rsidR="00F50615" w:rsidRPr="0079366E" w:rsidRDefault="00F50615" w:rsidP="00F50615">
            <w:pPr>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58" w:type="dxa"/>
            <w:shd w:val="clear" w:color="auto" w:fill="B8CCE4" w:themeFill="accent1" w:themeFillTint="66"/>
            <w:vAlign w:val="center"/>
          </w:tcPr>
          <w:p w:rsidR="00F50615" w:rsidRPr="0079366E" w:rsidRDefault="00F50615" w:rsidP="00F50615">
            <w:pPr>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F50615" w:rsidRPr="0079366E" w:rsidTr="00F50615">
        <w:trPr>
          <w:trHeight w:val="599"/>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bCs/>
                <w:sz w:val="20"/>
                <w:szCs w:val="20"/>
              </w:rPr>
              <w:t>Typ</w:t>
            </w:r>
          </w:p>
        </w:tc>
        <w:tc>
          <w:tcPr>
            <w:tcW w:w="5958" w:type="dxa"/>
          </w:tcPr>
          <w:p w:rsidR="00F50615" w:rsidRPr="0079366E" w:rsidRDefault="00F50615" w:rsidP="00F50615">
            <w:pPr>
              <w:jc w:val="both"/>
              <w:outlineLvl w:val="0"/>
              <w:rPr>
                <w:rFonts w:ascii="Cambria" w:hAnsi="Cambria" w:cstheme="minorHAnsi"/>
                <w:sz w:val="20"/>
                <w:szCs w:val="20"/>
              </w:rPr>
            </w:pPr>
            <w:r w:rsidRPr="0079366E">
              <w:rPr>
                <w:rFonts w:ascii="Cambria" w:hAnsi="Cambria" w:cstheme="minorHAnsi"/>
                <w:sz w:val="20"/>
                <w:szCs w:val="20"/>
              </w:rPr>
              <w:t>Komputer przenośny typu notebook z ekranem 16" o rozdzielczości: WUXGA (1920x1200) w technologii LED IPS przeciwodblaskowy, jasność min 400 nitów, kontrast min 1000:1, kąty widzenia góra/dół/lewo/prawo: 89/89/89/89, o niskim poborze prądu, redukcja niebieskiego światła.</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Zastosowanie</w:t>
            </w:r>
          </w:p>
        </w:tc>
        <w:tc>
          <w:tcPr>
            <w:tcW w:w="5958"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Procesor</w:t>
            </w:r>
          </w:p>
        </w:tc>
        <w:tc>
          <w:tcPr>
            <w:tcW w:w="5958" w:type="dxa"/>
          </w:tcPr>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Procesor klasy x86</w:t>
            </w:r>
            <w:r w:rsidRPr="0079366E">
              <w:rPr>
                <w:rFonts w:ascii="Cambria" w:hAnsi="Cambria"/>
                <w:sz w:val="20"/>
                <w:szCs w:val="20"/>
              </w:rPr>
              <w:t xml:space="preserve"> </w:t>
            </w:r>
            <w:r w:rsidRPr="0079366E">
              <w:rPr>
                <w:rFonts w:ascii="Cambria" w:hAnsi="Cambria" w:cstheme="minorHAnsi"/>
                <w:bCs/>
                <w:sz w:val="20"/>
                <w:szCs w:val="20"/>
              </w:rPr>
              <w:t xml:space="preserve">zaprojektowany do pracy w komputerach przenośnych, wyposażony w 12 rdzeni i obsługujący 14 wątków, zaprojektowany do optymalizacji wydajności i zużycia energii w zależności od obciążenia.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Procesor powinien osiągać bazowe taktowanie co najmniej 1,2 </w:t>
            </w:r>
            <w:r w:rsidRPr="0079366E">
              <w:rPr>
                <w:rFonts w:ascii="Cambria" w:hAnsi="Cambria" w:cstheme="minorHAnsi"/>
                <w:bCs/>
                <w:sz w:val="20"/>
                <w:szCs w:val="20"/>
              </w:rPr>
              <w:lastRenderedPageBreak/>
              <w:t>GHz, z możliwością pracy w trybie turbo do 4,8 GHz. Wyposażony w co najmniej 12 MB pamięci Cache, procesor zapewnia szybki dostęp do danych, co usprawni pracę wielozadaniową. Dopuszczalny jest również procesor równoważny klasy x86 o 12 rdzeniach.</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Zaoferowany procesor musi uzyskiwać jednocześnie w teście </w:t>
            </w:r>
            <w:proofErr w:type="spellStart"/>
            <w:r w:rsidRPr="0079366E">
              <w:rPr>
                <w:rFonts w:ascii="Cambria" w:hAnsi="Cambria" w:cstheme="minorHAnsi"/>
                <w:bCs/>
                <w:sz w:val="20"/>
                <w:szCs w:val="20"/>
              </w:rPr>
              <w:t>Passmark</w:t>
            </w:r>
            <w:proofErr w:type="spellEnd"/>
            <w:r w:rsidRPr="0079366E">
              <w:rPr>
                <w:rFonts w:ascii="Cambria" w:hAnsi="Cambria" w:cstheme="minorHAnsi"/>
                <w:bCs/>
                <w:sz w:val="20"/>
                <w:szCs w:val="20"/>
              </w:rPr>
              <w:t xml:space="preserve"> CPU Mark wynik min.: 16000 punktów (wynik zaproponowanego procesora musi znajdować się na stronie </w:t>
            </w:r>
            <w:hyperlink r:id="rId17" w:history="1">
              <w:r w:rsidRPr="00743CAA">
                <w:rPr>
                  <w:rStyle w:val="Hipercze"/>
                  <w:rFonts w:ascii="Cambria" w:hAnsi="Cambria" w:cstheme="minorHAnsi"/>
                  <w:bCs/>
                  <w:sz w:val="20"/>
                  <w:szCs w:val="20"/>
                </w:rPr>
                <w:t>http://www.cpubenchmark.net</w:t>
              </w:r>
            </w:hyperlink>
            <w:r w:rsidRPr="0079366E">
              <w:rPr>
                <w:rFonts w:ascii="Cambria" w:hAnsi="Cambria" w:cstheme="minorHAnsi"/>
                <w:bCs/>
                <w:sz w:val="20"/>
                <w:szCs w:val="20"/>
              </w:rPr>
              <w:t xml:space="preserve"> ) – </w:t>
            </w:r>
            <w:r w:rsidRPr="00C60B3B">
              <w:rPr>
                <w:rFonts w:ascii="Cambria" w:hAnsi="Cambria" w:cstheme="minorHAnsi"/>
                <w:bCs/>
                <w:sz w:val="20"/>
                <w:szCs w:val="20"/>
                <w:highlight w:val="yellow"/>
              </w:rPr>
              <w:t>wydruk ze strony należy dołączyć do oferty.</w:t>
            </w:r>
            <w:r w:rsidRPr="0079366E">
              <w:rPr>
                <w:rFonts w:ascii="Cambria" w:hAnsi="Cambria" w:cstheme="minorHAnsi"/>
                <w:bCs/>
                <w:sz w:val="20"/>
                <w:szCs w:val="20"/>
              </w:rPr>
              <w:t xml:space="preserve">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Procesor musi być wyposażony w moduł NPU dedykowany do obsługi AI.</w:t>
            </w:r>
          </w:p>
        </w:tc>
      </w:tr>
      <w:tr w:rsidR="00F50615" w:rsidRPr="0079366E" w:rsidTr="00F50615">
        <w:trPr>
          <w:trHeight w:val="208"/>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Pamięć operacyjna RAM</w:t>
            </w:r>
          </w:p>
        </w:tc>
        <w:tc>
          <w:tcPr>
            <w:tcW w:w="5958"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16GB DDR5-5600, możliwość rozbudowy do min 32GB</w:t>
            </w:r>
          </w:p>
        </w:tc>
      </w:tr>
      <w:tr w:rsidR="00F50615" w:rsidRPr="0079366E" w:rsidTr="00F50615">
        <w:trPr>
          <w:trHeight w:val="227"/>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Parametry pamięci masowej</w:t>
            </w:r>
          </w:p>
        </w:tc>
        <w:tc>
          <w:tcPr>
            <w:tcW w:w="5958" w:type="dxa"/>
          </w:tcPr>
          <w:p w:rsidR="00F50615" w:rsidRPr="0079366E" w:rsidRDefault="00F50615" w:rsidP="00F50615">
            <w:pPr>
              <w:rPr>
                <w:rFonts w:ascii="Cambria" w:hAnsi="Cambria" w:cstheme="minorHAnsi"/>
                <w:sz w:val="20"/>
                <w:szCs w:val="20"/>
                <w:lang w:val="sv-SE"/>
              </w:rPr>
            </w:pPr>
            <w:r w:rsidRPr="0079366E">
              <w:rPr>
                <w:rFonts w:ascii="Cambria" w:hAnsi="Cambria" w:cstheme="minorHAnsi"/>
                <w:sz w:val="20"/>
                <w:szCs w:val="20"/>
                <w:lang w:val="sv-SE"/>
              </w:rPr>
              <w:t>Min. 512 GB SSD PCIe Gen4 x4 M.2 NVMe Value</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hAnsi="Cambria" w:cstheme="minorHAnsi"/>
                <w:sz w:val="20"/>
                <w:szCs w:val="20"/>
                <w:lang w:val="en-US"/>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Karta graficzna</w:t>
            </w:r>
          </w:p>
        </w:tc>
        <w:tc>
          <w:tcPr>
            <w:tcW w:w="5958" w:type="dxa"/>
          </w:tcPr>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 xml:space="preserve">Zintegrowana w procesorze z możliwością dynamicznego przydzielenia pamięci systemowej, ze sprzętowym wsparciem dla </w:t>
            </w:r>
            <w:proofErr w:type="spellStart"/>
            <w:r w:rsidRPr="0079366E">
              <w:rPr>
                <w:rFonts w:ascii="Cambria" w:hAnsi="Cambria" w:cstheme="minorHAnsi"/>
                <w:sz w:val="20"/>
                <w:szCs w:val="20"/>
              </w:rPr>
              <w:t>DirectX</w:t>
            </w:r>
            <w:proofErr w:type="spellEnd"/>
            <w:r w:rsidRPr="0079366E">
              <w:rPr>
                <w:rFonts w:ascii="Cambria" w:hAnsi="Cambria" w:cstheme="minorHAnsi"/>
                <w:sz w:val="20"/>
                <w:szCs w:val="20"/>
              </w:rPr>
              <w:t xml:space="preserve"> 12.1, </w:t>
            </w:r>
            <w:proofErr w:type="spellStart"/>
            <w:r w:rsidRPr="0079366E">
              <w:rPr>
                <w:rFonts w:ascii="Cambria" w:hAnsi="Cambria" w:cstheme="minorHAnsi"/>
                <w:sz w:val="20"/>
                <w:szCs w:val="20"/>
              </w:rPr>
              <w:t>OpenGL</w:t>
            </w:r>
            <w:proofErr w:type="spellEnd"/>
            <w:r w:rsidRPr="0079366E">
              <w:rPr>
                <w:rFonts w:ascii="Cambria" w:hAnsi="Cambria" w:cstheme="minorHAnsi"/>
                <w:sz w:val="20"/>
                <w:szCs w:val="20"/>
              </w:rPr>
              <w:t xml:space="preserve"> 4.6, </w:t>
            </w:r>
            <w:proofErr w:type="spellStart"/>
            <w:r w:rsidRPr="0079366E">
              <w:rPr>
                <w:rFonts w:ascii="Cambria" w:hAnsi="Cambria" w:cstheme="minorHAnsi"/>
                <w:sz w:val="20"/>
                <w:szCs w:val="20"/>
              </w:rPr>
              <w:t>OpenCL</w:t>
            </w:r>
            <w:proofErr w:type="spellEnd"/>
            <w:r w:rsidRPr="0079366E">
              <w:rPr>
                <w:rFonts w:ascii="Cambria" w:hAnsi="Cambria" w:cstheme="minorHAnsi"/>
                <w:sz w:val="20"/>
                <w:szCs w:val="20"/>
              </w:rPr>
              <w:t xml:space="preserve"> 3.0, z obsługą 4 ekranów, osiągająca w teście </w:t>
            </w:r>
            <w:proofErr w:type="spellStart"/>
            <w:r w:rsidRPr="0079366E">
              <w:rPr>
                <w:rFonts w:ascii="Cambria" w:hAnsi="Cambria" w:cstheme="minorHAnsi"/>
                <w:sz w:val="20"/>
                <w:szCs w:val="20"/>
              </w:rPr>
              <w:t>Average</w:t>
            </w:r>
            <w:proofErr w:type="spellEnd"/>
            <w:r w:rsidRPr="0079366E">
              <w:rPr>
                <w:rFonts w:ascii="Cambria" w:hAnsi="Cambria" w:cstheme="minorHAnsi"/>
                <w:sz w:val="20"/>
                <w:szCs w:val="20"/>
              </w:rPr>
              <w:t xml:space="preserve"> G3D Mark wynik na poziomie min.: 3000 punktów (wynik zaproponowanej grafiki musi znajdować się na stronie </w:t>
            </w:r>
            <w:hyperlink r:id="rId18" w:history="1">
              <w:r w:rsidRPr="00743CAA">
                <w:rPr>
                  <w:rStyle w:val="Hipercze"/>
                  <w:rFonts w:ascii="Cambria" w:hAnsi="Cambria" w:cstheme="minorHAnsi"/>
                  <w:sz w:val="20"/>
                  <w:szCs w:val="20"/>
                </w:rPr>
                <w:t>http://www.videocardbenchmark.net</w:t>
              </w:r>
            </w:hyperlink>
            <w:r w:rsidRPr="0079366E">
              <w:rPr>
                <w:rFonts w:ascii="Cambria" w:hAnsi="Cambria" w:cstheme="minorHAnsi"/>
                <w:sz w:val="20"/>
                <w:szCs w:val="20"/>
              </w:rPr>
              <w:t xml:space="preserve">) – </w:t>
            </w:r>
            <w:r w:rsidRPr="00C60B3B">
              <w:rPr>
                <w:rFonts w:ascii="Cambria" w:hAnsi="Cambria" w:cstheme="minorHAnsi"/>
                <w:sz w:val="20"/>
                <w:szCs w:val="20"/>
                <w:highlight w:val="yellow"/>
              </w:rPr>
              <w:t>wydruk ze strony należy dołączyć do oferty.</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Wyposażenie multimedialne</w:t>
            </w:r>
          </w:p>
        </w:tc>
        <w:tc>
          <w:tcPr>
            <w:tcW w:w="5958" w:type="dxa"/>
          </w:tcPr>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Karta dźwiękowa stereo, wbudowane dwa głośniki stereo 2W/4 omy dla każdego z głośników</w:t>
            </w:r>
          </w:p>
          <w:p w:rsidR="00F50615" w:rsidRPr="0079366E" w:rsidRDefault="00F50615" w:rsidP="00F50615">
            <w:pPr>
              <w:rPr>
                <w:rFonts w:ascii="Cambria" w:hAnsi="Cambria" w:cstheme="minorHAnsi"/>
                <w:bCs/>
                <w:sz w:val="20"/>
                <w:szCs w:val="20"/>
              </w:rPr>
            </w:pPr>
            <w:r w:rsidRPr="0079366E">
              <w:rPr>
                <w:rFonts w:ascii="Cambria" w:hAnsi="Cambria" w:cstheme="minorHAnsi"/>
                <w:bCs/>
                <w:sz w:val="20"/>
                <w:szCs w:val="20"/>
              </w:rPr>
              <w:t xml:space="preserve">Wbudowana w obudowę matrycy kamera 5MP wraz z dwoma mikrofonami + kamera </w:t>
            </w:r>
            <w:proofErr w:type="spellStart"/>
            <w:r w:rsidRPr="0079366E">
              <w:rPr>
                <w:rFonts w:ascii="Cambria" w:hAnsi="Cambria" w:cstheme="minorHAnsi"/>
                <w:bCs/>
                <w:sz w:val="20"/>
                <w:szCs w:val="20"/>
              </w:rPr>
              <w:t>Infrared</w:t>
            </w:r>
            <w:proofErr w:type="spellEnd"/>
            <w:r w:rsidRPr="0079366E">
              <w:rPr>
                <w:rFonts w:ascii="Cambria" w:hAnsi="Cambria" w:cstheme="minorHAnsi"/>
                <w:bCs/>
                <w:sz w:val="20"/>
                <w:szCs w:val="20"/>
              </w:rPr>
              <w:t xml:space="preserve"> (IR).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Mechaniczna przesłona kamery zintegrowana w ramce matrycy.</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System operacyjny</w:t>
            </w:r>
          </w:p>
        </w:tc>
        <w:tc>
          <w:tcPr>
            <w:tcW w:w="5958" w:type="dxa"/>
          </w:tcPr>
          <w:p w:rsidR="00F50615" w:rsidRPr="0079366E" w:rsidRDefault="00F50615" w:rsidP="00F50615">
            <w:pPr>
              <w:suppressAutoHyphens/>
              <w:rPr>
                <w:rFonts w:ascii="Cambria" w:hAnsi="Cambria" w:cstheme="minorHAnsi"/>
                <w:bCs/>
                <w:sz w:val="20"/>
                <w:szCs w:val="20"/>
              </w:rPr>
            </w:pPr>
            <w:r w:rsidRPr="0079366E">
              <w:rPr>
                <w:rFonts w:ascii="Cambria" w:hAnsi="Cambria" w:cstheme="minorHAnsi"/>
                <w:bCs/>
                <w:sz w:val="20"/>
                <w:szCs w:val="20"/>
              </w:rPr>
              <w:t>Zainstalowany</w:t>
            </w:r>
            <w:r w:rsidRPr="0079366E">
              <w:rPr>
                <w:rFonts w:ascii="Cambria" w:hAnsi="Cambria" w:cstheme="minorHAnsi"/>
                <w:b/>
                <w:bCs/>
                <w:color w:val="00B050"/>
                <w:sz w:val="20"/>
                <w:szCs w:val="20"/>
              </w:rPr>
              <w:t xml:space="preserve"> </w:t>
            </w:r>
            <w:r w:rsidRPr="0079366E">
              <w:rPr>
                <w:rFonts w:ascii="Cambria" w:hAnsi="Cambria" w:cstheme="minorHAnsi"/>
                <w:bCs/>
                <w:sz w:val="20"/>
                <w:szCs w:val="20"/>
              </w:rPr>
              <w:t>64-bitowy system operacyjny Microsoft Windows 11 Professional PL</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eastAsia="Arial" w:hAnsi="Cambria" w:cstheme="minorHAnsi"/>
                <w:sz w:val="20"/>
                <w:szCs w:val="20"/>
              </w:rPr>
            </w:pPr>
          </w:p>
        </w:tc>
        <w:tc>
          <w:tcPr>
            <w:tcW w:w="3114" w:type="dxa"/>
          </w:tcPr>
          <w:p w:rsidR="00F50615" w:rsidRPr="0079366E" w:rsidRDefault="00F50615" w:rsidP="00F50615">
            <w:pPr>
              <w:rPr>
                <w:rFonts w:ascii="Cambria" w:eastAsia="Arial" w:hAnsi="Cambria" w:cstheme="minorHAnsi"/>
                <w:sz w:val="20"/>
                <w:szCs w:val="20"/>
              </w:rPr>
            </w:pPr>
            <w:r w:rsidRPr="0079366E">
              <w:rPr>
                <w:rFonts w:ascii="Cambria" w:eastAsia="Arial" w:hAnsi="Cambria" w:cstheme="minorHAnsi"/>
                <w:sz w:val="20"/>
                <w:szCs w:val="20"/>
              </w:rPr>
              <w:t>Certyfikaty i standardy</w:t>
            </w:r>
          </w:p>
        </w:tc>
        <w:tc>
          <w:tcPr>
            <w:tcW w:w="5958" w:type="dxa"/>
          </w:tcPr>
          <w:p w:rsidR="00F50615" w:rsidRPr="00C60B3B" w:rsidRDefault="00F50615" w:rsidP="00245FB7">
            <w:pPr>
              <w:numPr>
                <w:ilvl w:val="0"/>
                <w:numId w:val="47"/>
              </w:numPr>
              <w:rPr>
                <w:rFonts w:ascii="Cambria" w:hAnsi="Cambria" w:cstheme="minorHAnsi"/>
                <w:bCs/>
                <w:sz w:val="20"/>
                <w:szCs w:val="20"/>
                <w:highlight w:val="yellow"/>
              </w:rPr>
            </w:pPr>
            <w:r w:rsidRPr="0079366E">
              <w:rPr>
                <w:rFonts w:ascii="Cambria" w:hAnsi="Cambria" w:cstheme="minorHAnsi"/>
                <w:bCs/>
                <w:sz w:val="20"/>
                <w:szCs w:val="20"/>
              </w:rPr>
              <w:t>Certyfikat ISO 9001:2000 dla producenta sprzętu (</w:t>
            </w:r>
            <w:r w:rsidRPr="00C60B3B">
              <w:rPr>
                <w:rFonts w:ascii="Cambria" w:hAnsi="Cambria" w:cstheme="minorHAnsi"/>
                <w:bCs/>
                <w:sz w:val="20"/>
                <w:szCs w:val="20"/>
                <w:highlight w:val="yellow"/>
              </w:rPr>
              <w:t>dołączyć do oferty)</w:t>
            </w:r>
          </w:p>
          <w:p w:rsidR="00F50615" w:rsidRPr="00C60B3B" w:rsidRDefault="00F50615" w:rsidP="00245FB7">
            <w:pPr>
              <w:numPr>
                <w:ilvl w:val="0"/>
                <w:numId w:val="47"/>
              </w:numPr>
              <w:rPr>
                <w:rFonts w:ascii="Cambria" w:hAnsi="Cambria" w:cstheme="minorHAnsi"/>
                <w:bCs/>
                <w:sz w:val="20"/>
                <w:szCs w:val="20"/>
                <w:highlight w:val="yellow"/>
              </w:rPr>
            </w:pPr>
            <w:r w:rsidRPr="0079366E">
              <w:rPr>
                <w:rFonts w:ascii="Cambria" w:hAnsi="Cambria" w:cstheme="minorHAnsi"/>
                <w:bCs/>
                <w:sz w:val="20"/>
                <w:szCs w:val="20"/>
              </w:rPr>
              <w:t>Certyfikat ISO 14001 dla producenta sprzętu (</w:t>
            </w:r>
            <w:r w:rsidRPr="00C60B3B">
              <w:rPr>
                <w:rFonts w:ascii="Cambria" w:hAnsi="Cambria" w:cstheme="minorHAnsi"/>
                <w:bCs/>
                <w:sz w:val="20"/>
                <w:szCs w:val="20"/>
                <w:highlight w:val="yellow"/>
              </w:rPr>
              <w:t>dołączyć do oferty)</w:t>
            </w:r>
          </w:p>
          <w:p w:rsidR="00F50615" w:rsidRPr="0079366E" w:rsidRDefault="00F50615" w:rsidP="00245FB7">
            <w:pPr>
              <w:numPr>
                <w:ilvl w:val="0"/>
                <w:numId w:val="47"/>
              </w:numPr>
              <w:rPr>
                <w:rFonts w:ascii="Cambria" w:hAnsi="Cambria" w:cstheme="minorHAnsi"/>
                <w:bCs/>
                <w:sz w:val="20"/>
                <w:szCs w:val="20"/>
              </w:rPr>
            </w:pPr>
            <w:r w:rsidRPr="0079366E">
              <w:rPr>
                <w:rFonts w:ascii="Cambria" w:hAnsi="Cambria" w:cstheme="minorHAnsi"/>
                <w:bCs/>
                <w:sz w:val="20"/>
                <w:szCs w:val="20"/>
              </w:rPr>
              <w:t>Deklaracja zgodności CE (</w:t>
            </w:r>
            <w:r w:rsidRPr="00C60B3B">
              <w:rPr>
                <w:rFonts w:ascii="Cambria" w:hAnsi="Cambria" w:cstheme="minorHAnsi"/>
                <w:bCs/>
                <w:sz w:val="20"/>
                <w:szCs w:val="20"/>
                <w:highlight w:val="yellow"/>
              </w:rPr>
              <w:t>dołączyć do oferty</w:t>
            </w:r>
            <w:r w:rsidRPr="0079366E">
              <w:rPr>
                <w:rFonts w:ascii="Cambria" w:hAnsi="Cambria" w:cstheme="minorHAnsi"/>
                <w:bCs/>
                <w:sz w:val="20"/>
                <w:szCs w:val="20"/>
              </w:rPr>
              <w:t>)</w:t>
            </w:r>
          </w:p>
          <w:p w:rsidR="00F50615" w:rsidRPr="0079366E" w:rsidRDefault="00F50615" w:rsidP="00245FB7">
            <w:pPr>
              <w:numPr>
                <w:ilvl w:val="0"/>
                <w:numId w:val="47"/>
              </w:numPr>
              <w:jc w:val="both"/>
              <w:rPr>
                <w:rFonts w:ascii="Cambria" w:hAnsi="Cambria" w:cstheme="minorHAnsi"/>
                <w:bCs/>
                <w:sz w:val="20"/>
                <w:szCs w:val="20"/>
              </w:rPr>
            </w:pPr>
            <w:r w:rsidRPr="0079366E">
              <w:rPr>
                <w:rFonts w:ascii="Cambria" w:hAnsi="Cambria" w:cstheme="minorHAnsi"/>
                <w:bCs/>
                <w:sz w:val="20"/>
                <w:szCs w:val="20"/>
              </w:rPr>
              <w:t>Wydruk ze strony WHCL Microsoft potwierdzający zgodność oferowanego komputera z oferowanym system operacyjnym lub oświadczenie producenta.</w:t>
            </w:r>
          </w:p>
          <w:p w:rsidR="00F50615" w:rsidRPr="0079366E" w:rsidRDefault="00F50615" w:rsidP="00245FB7">
            <w:pPr>
              <w:numPr>
                <w:ilvl w:val="0"/>
                <w:numId w:val="47"/>
              </w:numPr>
              <w:jc w:val="both"/>
              <w:rPr>
                <w:rFonts w:ascii="Cambria" w:hAnsi="Cambria" w:cstheme="minorHAnsi"/>
                <w:bCs/>
                <w:sz w:val="20"/>
                <w:szCs w:val="20"/>
              </w:rPr>
            </w:pPr>
            <w:r w:rsidRPr="0079366E">
              <w:rPr>
                <w:rFonts w:ascii="Cambria" w:hAnsi="Cambria" w:cstheme="minorHAnsi"/>
                <w:bCs/>
                <w:sz w:val="20"/>
                <w:szCs w:val="20"/>
              </w:rPr>
              <w:t xml:space="preserve">Certyfikat Energy Star 8.0 – komputer musi znajdować się na liście zgodności dostępnej na stronie </w:t>
            </w:r>
            <w:hyperlink r:id="rId19" w:history="1">
              <w:r w:rsidRPr="0079366E">
                <w:rPr>
                  <w:rStyle w:val="Hipercze"/>
                  <w:rFonts w:ascii="Cambria" w:hAnsi="Cambria" w:cstheme="minorHAnsi"/>
                  <w:sz w:val="20"/>
                  <w:szCs w:val="20"/>
                </w:rPr>
                <w:t>www.energystar.gov</w:t>
              </w:r>
            </w:hyperlink>
          </w:p>
          <w:p w:rsidR="00F50615" w:rsidRPr="0079366E" w:rsidRDefault="00F50615" w:rsidP="00245FB7">
            <w:pPr>
              <w:numPr>
                <w:ilvl w:val="0"/>
                <w:numId w:val="47"/>
              </w:numPr>
              <w:jc w:val="both"/>
              <w:rPr>
                <w:rFonts w:ascii="Cambria" w:hAnsi="Cambria" w:cstheme="minorHAnsi"/>
                <w:bCs/>
                <w:sz w:val="20"/>
                <w:szCs w:val="20"/>
              </w:rPr>
            </w:pPr>
            <w:r w:rsidRPr="0079366E">
              <w:rPr>
                <w:rFonts w:ascii="Cambria" w:hAnsi="Cambria" w:cstheme="minorHAnsi"/>
                <w:bCs/>
                <w:sz w:val="20"/>
                <w:szCs w:val="20"/>
              </w:rPr>
              <w:t xml:space="preserve">Certyfikat EPEAT na poziomie GOLD dla Polski. Wymagany wpis dotyczący oferowanej stacji dostępowej w internetowym katalogu </w:t>
            </w:r>
            <w:hyperlink r:id="rId20" w:history="1">
              <w:r w:rsidRPr="0079366E">
                <w:rPr>
                  <w:rStyle w:val="Hipercze"/>
                  <w:rFonts w:ascii="Cambria" w:hAnsi="Cambria" w:cstheme="minorHAnsi"/>
                  <w:sz w:val="20"/>
                  <w:szCs w:val="20"/>
                </w:rPr>
                <w:t>http://www.epeat.net</w:t>
              </w:r>
            </w:hyperlink>
            <w:r w:rsidRPr="0079366E">
              <w:rPr>
                <w:rFonts w:ascii="Cambria" w:hAnsi="Cambria" w:cstheme="minorHAnsi"/>
                <w:bCs/>
                <w:sz w:val="20"/>
                <w:szCs w:val="20"/>
              </w:rPr>
              <w:t xml:space="preserve"> - dopuszcza się wydruk ze strony internetowej</w:t>
            </w:r>
          </w:p>
        </w:tc>
      </w:tr>
      <w:tr w:rsidR="00F50615" w:rsidRPr="0079366E" w:rsidTr="00F50615">
        <w:trPr>
          <w:trHeight w:val="454"/>
        </w:trPr>
        <w:tc>
          <w:tcPr>
            <w:tcW w:w="568" w:type="dxa"/>
          </w:tcPr>
          <w:p w:rsidR="00F50615" w:rsidRPr="0079366E" w:rsidRDefault="00F50615" w:rsidP="00245FB7">
            <w:pPr>
              <w:numPr>
                <w:ilvl w:val="0"/>
                <w:numId w:val="39"/>
              </w:numPr>
              <w:suppressAutoHyphens/>
              <w:rPr>
                <w:rFonts w:ascii="Cambria" w:eastAsia="Arial" w:hAnsi="Cambria" w:cstheme="minorHAnsi"/>
                <w:sz w:val="20"/>
                <w:szCs w:val="20"/>
              </w:rPr>
            </w:pP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BIOS</w:t>
            </w:r>
          </w:p>
        </w:tc>
        <w:tc>
          <w:tcPr>
            <w:tcW w:w="5958" w:type="dxa"/>
          </w:tcPr>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odczytania z BIOS: </w:t>
            </w:r>
          </w:p>
          <w:p w:rsidR="00F50615" w:rsidRPr="0079366E" w:rsidRDefault="00F50615" w:rsidP="00245FB7">
            <w:pPr>
              <w:pStyle w:val="Akapitzlist"/>
              <w:numPr>
                <w:ilvl w:val="0"/>
                <w:numId w:val="40"/>
              </w:numPr>
              <w:jc w:val="both"/>
              <w:rPr>
                <w:rFonts w:ascii="Cambria" w:hAnsi="Cambria" w:cstheme="minorHAnsi"/>
                <w:bCs/>
                <w:sz w:val="20"/>
                <w:szCs w:val="20"/>
              </w:rPr>
            </w:pPr>
            <w:r w:rsidRPr="0079366E">
              <w:rPr>
                <w:rFonts w:ascii="Cambria" w:hAnsi="Cambria" w:cstheme="minorHAnsi"/>
                <w:bCs/>
                <w:sz w:val="20"/>
                <w:szCs w:val="20"/>
              </w:rPr>
              <w:t>Wersji BIOS wraz z datą wydania wersji</w:t>
            </w:r>
          </w:p>
          <w:p w:rsidR="00F50615" w:rsidRPr="0079366E" w:rsidRDefault="00F50615" w:rsidP="00245FB7">
            <w:pPr>
              <w:pStyle w:val="Akapitzlist"/>
              <w:numPr>
                <w:ilvl w:val="0"/>
                <w:numId w:val="40"/>
              </w:numPr>
              <w:jc w:val="both"/>
              <w:rPr>
                <w:rFonts w:ascii="Cambria" w:hAnsi="Cambria" w:cstheme="minorHAnsi"/>
                <w:bCs/>
                <w:sz w:val="20"/>
                <w:szCs w:val="20"/>
              </w:rPr>
            </w:pPr>
            <w:r w:rsidRPr="0079366E">
              <w:rPr>
                <w:rFonts w:ascii="Cambria" w:hAnsi="Cambria" w:cstheme="minorHAnsi"/>
                <w:bCs/>
                <w:sz w:val="20"/>
                <w:szCs w:val="20"/>
              </w:rPr>
              <w:t>Modelu procesora, prędkości procesora, wielkość pamięci cache L1/L2/L3</w:t>
            </w:r>
          </w:p>
          <w:p w:rsidR="00F50615" w:rsidRPr="0079366E" w:rsidRDefault="00F50615" w:rsidP="00245FB7">
            <w:pPr>
              <w:pStyle w:val="Akapitzlist"/>
              <w:numPr>
                <w:ilvl w:val="0"/>
                <w:numId w:val="40"/>
              </w:numPr>
              <w:jc w:val="both"/>
              <w:rPr>
                <w:rFonts w:ascii="Cambria" w:hAnsi="Cambria" w:cstheme="minorHAnsi"/>
                <w:bCs/>
                <w:sz w:val="20"/>
                <w:szCs w:val="20"/>
              </w:rPr>
            </w:pPr>
            <w:r w:rsidRPr="0079366E">
              <w:rPr>
                <w:rFonts w:ascii="Cambria" w:hAnsi="Cambria" w:cstheme="minorHAnsi"/>
                <w:bCs/>
                <w:sz w:val="20"/>
                <w:szCs w:val="20"/>
              </w:rPr>
              <w:t xml:space="preserve">Informacji o ilości pamięci RAM wraz z informacją o jej prędkości, pojemności i obsadzeniu na poszczególnych slotach </w:t>
            </w:r>
          </w:p>
          <w:p w:rsidR="00F50615" w:rsidRPr="0079366E" w:rsidRDefault="00F50615" w:rsidP="00245FB7">
            <w:pPr>
              <w:pStyle w:val="Akapitzlist"/>
              <w:numPr>
                <w:ilvl w:val="0"/>
                <w:numId w:val="40"/>
              </w:numPr>
              <w:jc w:val="both"/>
              <w:rPr>
                <w:rFonts w:ascii="Cambria" w:hAnsi="Cambria" w:cstheme="minorHAnsi"/>
                <w:bCs/>
                <w:sz w:val="20"/>
                <w:szCs w:val="20"/>
              </w:rPr>
            </w:pPr>
            <w:r w:rsidRPr="0079366E">
              <w:rPr>
                <w:rFonts w:ascii="Cambria" w:hAnsi="Cambria" w:cstheme="minorHAnsi"/>
                <w:bCs/>
                <w:sz w:val="20"/>
                <w:szCs w:val="20"/>
              </w:rPr>
              <w:lastRenderedPageBreak/>
              <w:t>Informacji o dysku twardym: model</w:t>
            </w:r>
          </w:p>
          <w:p w:rsidR="00F50615" w:rsidRPr="0079366E" w:rsidRDefault="00F50615" w:rsidP="00245FB7">
            <w:pPr>
              <w:pStyle w:val="Akapitzlist"/>
              <w:numPr>
                <w:ilvl w:val="0"/>
                <w:numId w:val="40"/>
              </w:numPr>
              <w:jc w:val="both"/>
              <w:rPr>
                <w:rFonts w:ascii="Cambria" w:hAnsi="Cambria" w:cstheme="minorHAnsi"/>
                <w:sz w:val="20"/>
                <w:szCs w:val="20"/>
              </w:rPr>
            </w:pPr>
            <w:r w:rsidRPr="0079366E">
              <w:rPr>
                <w:rFonts w:ascii="Cambria" w:hAnsi="Cambria" w:cstheme="minorHAnsi"/>
                <w:bCs/>
                <w:sz w:val="20"/>
                <w:szCs w:val="20"/>
              </w:rPr>
              <w:t>Informacji o MAC adresie karty sieciowej</w:t>
            </w:r>
          </w:p>
          <w:p w:rsidR="00F50615" w:rsidRPr="0079366E" w:rsidRDefault="00F50615" w:rsidP="00245FB7">
            <w:pPr>
              <w:pStyle w:val="Akapitzlist"/>
              <w:numPr>
                <w:ilvl w:val="0"/>
                <w:numId w:val="40"/>
              </w:numPr>
              <w:jc w:val="both"/>
              <w:rPr>
                <w:rFonts w:ascii="Cambria" w:hAnsi="Cambria" w:cstheme="minorHAnsi"/>
                <w:sz w:val="20"/>
                <w:szCs w:val="20"/>
              </w:rPr>
            </w:pPr>
            <w:r w:rsidRPr="0079366E">
              <w:rPr>
                <w:rFonts w:ascii="Cambria" w:hAnsi="Cambria"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F50615" w:rsidRPr="0079366E" w:rsidRDefault="00F50615" w:rsidP="00245FB7">
            <w:pPr>
              <w:pStyle w:val="Akapitzlist"/>
              <w:numPr>
                <w:ilvl w:val="1"/>
                <w:numId w:val="40"/>
              </w:numPr>
              <w:jc w:val="both"/>
              <w:rPr>
                <w:rFonts w:ascii="Cambria" w:hAnsi="Cambria" w:cstheme="minorHAnsi"/>
                <w:sz w:val="20"/>
                <w:szCs w:val="20"/>
              </w:rPr>
            </w:pPr>
            <w:r w:rsidRPr="0079366E">
              <w:rPr>
                <w:rFonts w:ascii="Cambria" w:hAnsi="Cambria" w:cstheme="minorHAnsi"/>
                <w:sz w:val="20"/>
                <w:szCs w:val="20"/>
              </w:rPr>
              <w:t>test procesora</w:t>
            </w:r>
          </w:p>
          <w:p w:rsidR="00F50615" w:rsidRPr="0079366E" w:rsidRDefault="00F50615" w:rsidP="00245FB7">
            <w:pPr>
              <w:pStyle w:val="Akapitzlist"/>
              <w:numPr>
                <w:ilvl w:val="1"/>
                <w:numId w:val="40"/>
              </w:numPr>
              <w:jc w:val="both"/>
              <w:rPr>
                <w:rFonts w:ascii="Cambria" w:hAnsi="Cambria" w:cstheme="minorHAnsi"/>
                <w:sz w:val="20"/>
                <w:szCs w:val="20"/>
              </w:rPr>
            </w:pPr>
            <w:r w:rsidRPr="0079366E">
              <w:rPr>
                <w:rFonts w:ascii="Cambria" w:hAnsi="Cambria" w:cstheme="minorHAnsi"/>
                <w:sz w:val="20"/>
                <w:szCs w:val="20"/>
              </w:rPr>
              <w:t>test pamięci RAM</w:t>
            </w:r>
          </w:p>
          <w:p w:rsidR="00F50615" w:rsidRPr="0079366E" w:rsidRDefault="00F50615" w:rsidP="00245FB7">
            <w:pPr>
              <w:pStyle w:val="Akapitzlist"/>
              <w:numPr>
                <w:ilvl w:val="1"/>
                <w:numId w:val="40"/>
              </w:numPr>
              <w:jc w:val="both"/>
              <w:rPr>
                <w:rFonts w:ascii="Cambria" w:hAnsi="Cambria" w:cstheme="minorHAnsi"/>
                <w:sz w:val="20"/>
                <w:szCs w:val="20"/>
              </w:rPr>
            </w:pPr>
            <w:r w:rsidRPr="0079366E">
              <w:rPr>
                <w:rFonts w:ascii="Cambria" w:hAnsi="Cambria" w:cstheme="minorHAnsi"/>
                <w:sz w:val="20"/>
                <w:szCs w:val="20"/>
              </w:rPr>
              <w:t>test dysku twardego</w:t>
            </w:r>
          </w:p>
          <w:p w:rsidR="00F50615" w:rsidRPr="0079366E" w:rsidRDefault="00F50615" w:rsidP="00245FB7">
            <w:pPr>
              <w:pStyle w:val="Akapitzlist"/>
              <w:numPr>
                <w:ilvl w:val="1"/>
                <w:numId w:val="40"/>
              </w:numPr>
              <w:jc w:val="both"/>
              <w:rPr>
                <w:rFonts w:ascii="Cambria" w:hAnsi="Cambria" w:cstheme="minorHAnsi"/>
                <w:bCs/>
                <w:sz w:val="20"/>
                <w:szCs w:val="20"/>
              </w:rPr>
            </w:pPr>
            <w:r w:rsidRPr="0079366E">
              <w:rPr>
                <w:rFonts w:ascii="Cambria" w:hAnsi="Cambria" w:cstheme="minorHAnsi"/>
                <w:sz w:val="20"/>
                <w:szCs w:val="20"/>
              </w:rPr>
              <w:t>test baterii</w:t>
            </w:r>
          </w:p>
          <w:p w:rsidR="00F50615" w:rsidRPr="0079366E" w:rsidRDefault="00F50615" w:rsidP="00245FB7">
            <w:pPr>
              <w:pStyle w:val="Akapitzlist"/>
              <w:numPr>
                <w:ilvl w:val="1"/>
                <w:numId w:val="40"/>
              </w:numPr>
              <w:jc w:val="both"/>
              <w:rPr>
                <w:rFonts w:ascii="Cambria" w:hAnsi="Cambria" w:cstheme="minorHAnsi"/>
                <w:bCs/>
                <w:sz w:val="20"/>
                <w:szCs w:val="20"/>
              </w:rPr>
            </w:pPr>
            <w:r w:rsidRPr="0079366E">
              <w:rPr>
                <w:rFonts w:ascii="Cambria" w:hAnsi="Cambria" w:cstheme="minorHAnsi"/>
                <w:sz w:val="20"/>
                <w:szCs w:val="20"/>
              </w:rPr>
              <w:t>test płyty głównej</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79366E">
              <w:rPr>
                <w:rFonts w:ascii="Cambria" w:hAnsi="Cambria" w:cstheme="minorHAnsi"/>
                <w:bCs/>
                <w:sz w:val="20"/>
                <w:szCs w:val="20"/>
              </w:rPr>
              <w:t>TurboBoost</w:t>
            </w:r>
            <w:proofErr w:type="spellEnd"/>
            <w:r w:rsidRPr="0079366E">
              <w:rPr>
                <w:rFonts w:ascii="Cambria" w:hAnsi="Cambria" w:cstheme="minorHAnsi"/>
                <w:bCs/>
                <w:sz w:val="20"/>
                <w:szCs w:val="20"/>
              </w:rPr>
              <w:t>, wirtualizacji z poziomu BIOS bez uruchamiania systemu operacyjnego z dysku twardego komputera lub innych, podłączonych do niego, urządzeń zewnętrznych.</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Funkcja blokowania/odblokowania </w:t>
            </w:r>
            <w:proofErr w:type="spellStart"/>
            <w:r w:rsidRPr="0079366E">
              <w:rPr>
                <w:rFonts w:ascii="Cambria" w:hAnsi="Cambria" w:cstheme="minorHAnsi"/>
                <w:bCs/>
                <w:sz w:val="20"/>
                <w:szCs w:val="20"/>
              </w:rPr>
              <w:t>BOOT-owania</w:t>
            </w:r>
            <w:proofErr w:type="spellEnd"/>
            <w:r w:rsidRPr="0079366E">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79366E">
              <w:rPr>
                <w:rFonts w:ascii="Cambria" w:hAnsi="Cambria" w:cstheme="minorHAnsi"/>
                <w:bCs/>
                <w:sz w:val="20"/>
                <w:szCs w:val="20"/>
              </w:rPr>
              <w:t>NVMe</w:t>
            </w:r>
            <w:proofErr w:type="spellEnd"/>
            <w:r w:rsidRPr="0079366E">
              <w:rPr>
                <w:rFonts w:ascii="Cambria" w:hAnsi="Cambria" w:cstheme="minorHAnsi"/>
                <w:bCs/>
                <w:sz w:val="20"/>
                <w:szCs w:val="20"/>
              </w:rPr>
              <w:t xml:space="preserve">. </w:t>
            </w:r>
          </w:p>
          <w:p w:rsidR="00F50615" w:rsidRPr="0079366E" w:rsidRDefault="00F50615" w:rsidP="00F50615">
            <w:pPr>
              <w:jc w:val="both"/>
              <w:rPr>
                <w:rFonts w:ascii="Cambria" w:hAnsi="Cambria" w:cstheme="minorHAnsi"/>
                <w:bCs/>
                <w:sz w:val="20"/>
                <w:szCs w:val="20"/>
              </w:rPr>
            </w:pPr>
            <w:r w:rsidRPr="0079366E">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F50615" w:rsidRPr="0079366E" w:rsidRDefault="00F50615" w:rsidP="00F50615">
            <w:pPr>
              <w:tabs>
                <w:tab w:val="left" w:pos="1395"/>
              </w:tabs>
              <w:suppressAutoHyphens/>
              <w:rPr>
                <w:rFonts w:ascii="Cambria" w:hAnsi="Cambria" w:cstheme="minorHAnsi"/>
                <w:bCs/>
                <w:sz w:val="20"/>
                <w:szCs w:val="20"/>
              </w:rPr>
            </w:pPr>
            <w:r w:rsidRPr="0079366E">
              <w:rPr>
                <w:rFonts w:ascii="Cambria" w:hAnsi="Cambria" w:cstheme="minorHAnsi"/>
                <w:bCs/>
                <w:sz w:val="20"/>
                <w:szCs w:val="20"/>
              </w:rPr>
              <w:t xml:space="preserve">W BIOS musi być zaimplementowany mechanizm trwałego kasowania danych z dysków twardych zainstalowanych w komputerze w tym również dysków SSD </w:t>
            </w:r>
            <w:proofErr w:type="spellStart"/>
            <w:r w:rsidRPr="0079366E">
              <w:rPr>
                <w:rFonts w:ascii="Cambria" w:hAnsi="Cambria" w:cstheme="minorHAnsi"/>
                <w:bCs/>
                <w:sz w:val="20"/>
                <w:szCs w:val="20"/>
              </w:rPr>
              <w:t>NVMe</w:t>
            </w:r>
            <w:proofErr w:type="spellEnd"/>
            <w:r w:rsidRPr="0079366E">
              <w:rPr>
                <w:rFonts w:ascii="Cambria" w:hAnsi="Cambria" w:cstheme="minorHAnsi"/>
                <w:bCs/>
                <w:sz w:val="20"/>
                <w:szCs w:val="20"/>
              </w:rPr>
              <w:t xml:space="preserve"> – mechanizm uruchamiany na życzenie przez użytkownika.</w:t>
            </w:r>
          </w:p>
        </w:tc>
      </w:tr>
      <w:tr w:rsidR="00F50615" w:rsidRPr="0079366E" w:rsidTr="00F50615">
        <w:trPr>
          <w:trHeight w:val="454"/>
        </w:trPr>
        <w:tc>
          <w:tcPr>
            <w:tcW w:w="568" w:type="dxa"/>
          </w:tcPr>
          <w:p w:rsidR="00F50615" w:rsidRPr="0079366E" w:rsidRDefault="00740501" w:rsidP="00740501">
            <w:pPr>
              <w:suppressAutoHyphens/>
              <w:rPr>
                <w:rFonts w:ascii="Cambria" w:eastAsia="Arial" w:hAnsi="Cambria" w:cstheme="minorHAnsi"/>
                <w:sz w:val="20"/>
                <w:szCs w:val="20"/>
              </w:rPr>
            </w:pPr>
            <w:r>
              <w:rPr>
                <w:rFonts w:ascii="Cambria" w:eastAsia="Arial" w:hAnsi="Cambria" w:cstheme="minorHAnsi"/>
                <w:sz w:val="20"/>
                <w:szCs w:val="20"/>
              </w:rPr>
              <w:lastRenderedPageBreak/>
              <w:t>11.</w:t>
            </w: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Bezpieczeństwo</w:t>
            </w:r>
          </w:p>
        </w:tc>
        <w:tc>
          <w:tcPr>
            <w:tcW w:w="5958" w:type="dxa"/>
          </w:tcPr>
          <w:p w:rsidR="00F50615" w:rsidRPr="0079366E" w:rsidRDefault="00F50615" w:rsidP="00245FB7">
            <w:pPr>
              <w:pStyle w:val="Akapitzlist"/>
              <w:numPr>
                <w:ilvl w:val="0"/>
                <w:numId w:val="41"/>
              </w:numPr>
              <w:jc w:val="both"/>
              <w:rPr>
                <w:rFonts w:ascii="Cambria" w:hAnsi="Cambria" w:cstheme="minorHAnsi"/>
                <w:bCs/>
                <w:sz w:val="20"/>
                <w:szCs w:val="20"/>
              </w:rPr>
            </w:pPr>
            <w:r w:rsidRPr="0079366E">
              <w:rPr>
                <w:rFonts w:ascii="Cambria" w:hAnsi="Cambria" w:cstheme="minorHAnsi"/>
                <w:bCs/>
                <w:sz w:val="20"/>
                <w:szCs w:val="20"/>
              </w:rPr>
              <w:t>BIOS musi posiadać następujące cechy:</w:t>
            </w:r>
          </w:p>
          <w:p w:rsidR="00F50615" w:rsidRPr="0079366E" w:rsidRDefault="00F50615" w:rsidP="00245FB7">
            <w:pPr>
              <w:pStyle w:val="Akapitzlist"/>
              <w:numPr>
                <w:ilvl w:val="1"/>
                <w:numId w:val="41"/>
              </w:numPr>
              <w:ind w:left="749"/>
              <w:jc w:val="both"/>
              <w:rPr>
                <w:rFonts w:ascii="Cambria" w:hAnsi="Cambria" w:cstheme="minorHAnsi"/>
                <w:bCs/>
                <w:sz w:val="20"/>
                <w:szCs w:val="20"/>
              </w:rPr>
            </w:pPr>
            <w:r w:rsidRPr="0079366E">
              <w:rPr>
                <w:rFonts w:ascii="Cambria" w:hAnsi="Cambria" w:cstheme="minorHAnsi"/>
                <w:bCs/>
                <w:sz w:val="20"/>
                <w:szCs w:val="20"/>
              </w:rPr>
              <w:t>możliwość autoryzacji przy starcie komputera każdego użytkownika jego hasłem indywidualnym lub hasłem administratora</w:t>
            </w:r>
          </w:p>
          <w:p w:rsidR="00F50615" w:rsidRPr="0079366E" w:rsidRDefault="00F50615" w:rsidP="00245FB7">
            <w:pPr>
              <w:pStyle w:val="Akapitzlist"/>
              <w:numPr>
                <w:ilvl w:val="1"/>
                <w:numId w:val="41"/>
              </w:numPr>
              <w:ind w:left="749"/>
              <w:jc w:val="both"/>
              <w:rPr>
                <w:rFonts w:ascii="Cambria" w:hAnsi="Cambria" w:cstheme="minorHAnsi"/>
                <w:bCs/>
                <w:sz w:val="20"/>
                <w:szCs w:val="20"/>
              </w:rPr>
            </w:pPr>
            <w:r w:rsidRPr="0079366E">
              <w:rPr>
                <w:rFonts w:ascii="Cambria" w:hAnsi="Cambria" w:cstheme="minorHAnsi"/>
                <w:bCs/>
                <w:sz w:val="20"/>
                <w:szCs w:val="20"/>
              </w:rPr>
              <w:t xml:space="preserve">kontrola sekwencji </w:t>
            </w:r>
            <w:proofErr w:type="spellStart"/>
            <w:r w:rsidRPr="0079366E">
              <w:rPr>
                <w:rFonts w:ascii="Cambria" w:hAnsi="Cambria" w:cstheme="minorHAnsi"/>
                <w:bCs/>
                <w:sz w:val="20"/>
                <w:szCs w:val="20"/>
              </w:rPr>
              <w:t>boot-ącej</w:t>
            </w:r>
            <w:proofErr w:type="spellEnd"/>
            <w:r w:rsidRPr="0079366E">
              <w:rPr>
                <w:rFonts w:ascii="Cambria" w:hAnsi="Cambria" w:cstheme="minorHAnsi"/>
                <w:bCs/>
                <w:sz w:val="20"/>
                <w:szCs w:val="20"/>
              </w:rPr>
              <w:t>;</w:t>
            </w:r>
          </w:p>
          <w:p w:rsidR="00F50615" w:rsidRPr="0079366E" w:rsidRDefault="00F50615" w:rsidP="00245FB7">
            <w:pPr>
              <w:pStyle w:val="Akapitzlist"/>
              <w:numPr>
                <w:ilvl w:val="1"/>
                <w:numId w:val="41"/>
              </w:numPr>
              <w:ind w:left="749"/>
              <w:jc w:val="both"/>
              <w:rPr>
                <w:rFonts w:ascii="Cambria" w:hAnsi="Cambria" w:cstheme="minorHAnsi"/>
                <w:bCs/>
                <w:sz w:val="20"/>
                <w:szCs w:val="20"/>
              </w:rPr>
            </w:pPr>
            <w:r w:rsidRPr="0079366E">
              <w:rPr>
                <w:rFonts w:ascii="Cambria" w:hAnsi="Cambria" w:cstheme="minorHAnsi"/>
                <w:bCs/>
                <w:sz w:val="20"/>
                <w:szCs w:val="20"/>
              </w:rPr>
              <w:t>możliwość startu systemu z urządzenia USB</w:t>
            </w:r>
          </w:p>
          <w:p w:rsidR="00F50615" w:rsidRPr="0079366E" w:rsidRDefault="00F50615" w:rsidP="00245FB7">
            <w:pPr>
              <w:pStyle w:val="Akapitzlist"/>
              <w:numPr>
                <w:ilvl w:val="1"/>
                <w:numId w:val="41"/>
              </w:numPr>
              <w:ind w:left="749"/>
              <w:jc w:val="both"/>
              <w:rPr>
                <w:rFonts w:ascii="Cambria" w:hAnsi="Cambria" w:cstheme="minorHAnsi"/>
                <w:bCs/>
                <w:sz w:val="20"/>
                <w:szCs w:val="20"/>
              </w:rPr>
            </w:pPr>
            <w:r w:rsidRPr="0079366E">
              <w:rPr>
                <w:rFonts w:ascii="Cambria" w:hAnsi="Cambria" w:cstheme="minorHAnsi"/>
                <w:bCs/>
                <w:sz w:val="20"/>
                <w:szCs w:val="20"/>
              </w:rPr>
              <w:t xml:space="preserve">funkcja blokowania </w:t>
            </w:r>
            <w:proofErr w:type="spellStart"/>
            <w:r w:rsidRPr="0079366E">
              <w:rPr>
                <w:rFonts w:ascii="Cambria" w:hAnsi="Cambria" w:cstheme="minorHAnsi"/>
                <w:bCs/>
                <w:sz w:val="20"/>
                <w:szCs w:val="20"/>
              </w:rPr>
              <w:t>BOOT-owania</w:t>
            </w:r>
            <w:proofErr w:type="spellEnd"/>
            <w:r w:rsidRPr="0079366E">
              <w:rPr>
                <w:rFonts w:ascii="Cambria" w:hAnsi="Cambria" w:cstheme="minorHAnsi"/>
                <w:bCs/>
                <w:sz w:val="20"/>
                <w:szCs w:val="20"/>
              </w:rPr>
              <w:t xml:space="preserve"> stacji roboczej </w:t>
            </w:r>
            <w:r w:rsidRPr="0079366E">
              <w:rPr>
                <w:rFonts w:ascii="Cambria" w:hAnsi="Cambria" w:cstheme="minorHAnsi"/>
                <w:bCs/>
                <w:sz w:val="20"/>
                <w:szCs w:val="20"/>
              </w:rPr>
              <w:br/>
              <w:t>z zewnętrznych urządzeń</w:t>
            </w:r>
          </w:p>
          <w:p w:rsidR="00F50615" w:rsidRPr="0079366E" w:rsidRDefault="00F50615" w:rsidP="00245FB7">
            <w:pPr>
              <w:pStyle w:val="Akapitzlist"/>
              <w:numPr>
                <w:ilvl w:val="1"/>
                <w:numId w:val="41"/>
              </w:numPr>
              <w:ind w:left="749"/>
              <w:jc w:val="both"/>
              <w:rPr>
                <w:rFonts w:ascii="Cambria" w:hAnsi="Cambria" w:cstheme="minorHAnsi"/>
                <w:bCs/>
                <w:sz w:val="20"/>
                <w:szCs w:val="20"/>
              </w:rPr>
            </w:pPr>
            <w:r w:rsidRPr="0079366E">
              <w:rPr>
                <w:rFonts w:ascii="Cambria" w:hAnsi="Cambria"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F50615" w:rsidRPr="0079366E" w:rsidRDefault="00F50615" w:rsidP="00245FB7">
            <w:pPr>
              <w:pStyle w:val="Akapitzlist"/>
              <w:numPr>
                <w:ilvl w:val="0"/>
                <w:numId w:val="41"/>
              </w:numPr>
              <w:jc w:val="both"/>
              <w:rPr>
                <w:rFonts w:ascii="Cambria" w:hAnsi="Cambria" w:cstheme="minorHAnsi"/>
                <w:bCs/>
                <w:sz w:val="20"/>
                <w:szCs w:val="20"/>
              </w:rPr>
            </w:pPr>
            <w:r w:rsidRPr="0079366E">
              <w:rPr>
                <w:rFonts w:ascii="Cambria" w:hAnsi="Cambria" w:cstheme="minorHAnsi"/>
                <w:bCs/>
                <w:sz w:val="20"/>
                <w:szCs w:val="20"/>
              </w:rPr>
              <w:t xml:space="preserve">Możliwość zapięcia linki typu </w:t>
            </w:r>
            <w:proofErr w:type="spellStart"/>
            <w:r w:rsidRPr="0079366E">
              <w:rPr>
                <w:rFonts w:ascii="Cambria" w:hAnsi="Cambria" w:cstheme="minorHAnsi"/>
                <w:bCs/>
                <w:sz w:val="20"/>
                <w:szCs w:val="20"/>
              </w:rPr>
              <w:t>Kensington</w:t>
            </w:r>
            <w:proofErr w:type="spellEnd"/>
          </w:p>
          <w:p w:rsidR="00F50615" w:rsidRPr="0079366E" w:rsidRDefault="00F50615" w:rsidP="00245FB7">
            <w:pPr>
              <w:pStyle w:val="Akapitzlist"/>
              <w:numPr>
                <w:ilvl w:val="0"/>
                <w:numId w:val="41"/>
              </w:numPr>
              <w:jc w:val="both"/>
              <w:rPr>
                <w:rFonts w:ascii="Cambria" w:hAnsi="Cambria" w:cstheme="minorHAnsi"/>
                <w:bCs/>
                <w:sz w:val="20"/>
                <w:szCs w:val="20"/>
              </w:rPr>
            </w:pPr>
            <w:r w:rsidRPr="0079366E">
              <w:rPr>
                <w:rFonts w:ascii="Cambria" w:hAnsi="Cambria" w:cstheme="minorHAnsi"/>
                <w:bCs/>
                <w:sz w:val="20"/>
                <w:szCs w:val="20"/>
              </w:rPr>
              <w:t xml:space="preserve">Komputer musi posiadać zintegrowany w płycie głównej </w:t>
            </w:r>
            <w:r w:rsidRPr="0079366E">
              <w:rPr>
                <w:rFonts w:ascii="Cambria" w:hAnsi="Cambria" w:cstheme="minorHAnsi"/>
                <w:bCs/>
                <w:sz w:val="20"/>
                <w:szCs w:val="20"/>
              </w:rPr>
              <w:lastRenderedPageBreak/>
              <w:t xml:space="preserve">aktywny układ zgodny ze standardem </w:t>
            </w:r>
            <w:proofErr w:type="spellStart"/>
            <w:r w:rsidRPr="0079366E">
              <w:rPr>
                <w:rFonts w:ascii="Cambria" w:hAnsi="Cambria" w:cstheme="minorHAnsi"/>
                <w:bCs/>
                <w:sz w:val="20"/>
                <w:szCs w:val="20"/>
              </w:rPr>
              <w:t>Trusted</w:t>
            </w:r>
            <w:proofErr w:type="spellEnd"/>
            <w:r w:rsidRPr="0079366E">
              <w:rPr>
                <w:rFonts w:ascii="Cambria" w:hAnsi="Cambria" w:cstheme="minorHAnsi"/>
                <w:bCs/>
                <w:sz w:val="20"/>
                <w:szCs w:val="20"/>
              </w:rPr>
              <w:t xml:space="preserve"> Platform Module (TPM v 2.0) </w:t>
            </w:r>
          </w:p>
          <w:p w:rsidR="00F50615" w:rsidRPr="0079366E" w:rsidRDefault="00F50615" w:rsidP="00245FB7">
            <w:pPr>
              <w:pStyle w:val="Akapitzlist"/>
              <w:numPr>
                <w:ilvl w:val="0"/>
                <w:numId w:val="41"/>
              </w:numPr>
              <w:jc w:val="both"/>
              <w:rPr>
                <w:rFonts w:ascii="Cambria" w:hAnsi="Cambria" w:cstheme="minorHAnsi"/>
                <w:bCs/>
                <w:sz w:val="20"/>
                <w:szCs w:val="20"/>
              </w:rPr>
            </w:pPr>
            <w:r w:rsidRPr="0079366E">
              <w:rPr>
                <w:rFonts w:ascii="Cambria" w:hAnsi="Cambria" w:cstheme="minorHAnsi"/>
                <w:bCs/>
                <w:sz w:val="20"/>
                <w:szCs w:val="20"/>
              </w:rPr>
              <w:t>Obudowa o wzmocnionej konstrukcji</w:t>
            </w:r>
          </w:p>
          <w:p w:rsidR="00F50615" w:rsidRPr="0079366E" w:rsidRDefault="00F50615" w:rsidP="00245FB7">
            <w:pPr>
              <w:pStyle w:val="Akapitzlist"/>
              <w:numPr>
                <w:ilvl w:val="0"/>
                <w:numId w:val="41"/>
              </w:numPr>
              <w:jc w:val="both"/>
              <w:rPr>
                <w:rFonts w:ascii="Cambria" w:hAnsi="Cambria" w:cstheme="minorHAnsi"/>
                <w:bCs/>
                <w:sz w:val="20"/>
                <w:szCs w:val="20"/>
              </w:rPr>
            </w:pPr>
            <w:r w:rsidRPr="0079366E">
              <w:rPr>
                <w:rFonts w:ascii="Cambria" w:hAnsi="Cambria" w:cstheme="minorHAnsi"/>
                <w:bCs/>
                <w:sz w:val="20"/>
                <w:szCs w:val="20"/>
              </w:rPr>
              <w:t>Zintegrowany w obudowie notebooka czytnik linii papilarnych</w:t>
            </w:r>
          </w:p>
          <w:p w:rsidR="00F50615" w:rsidRPr="0079366E" w:rsidRDefault="00F50615" w:rsidP="00245FB7">
            <w:pPr>
              <w:pStyle w:val="Akapitzlist"/>
              <w:numPr>
                <w:ilvl w:val="0"/>
                <w:numId w:val="41"/>
              </w:numPr>
              <w:jc w:val="both"/>
              <w:rPr>
                <w:rFonts w:ascii="Cambria" w:hAnsi="Cambria" w:cstheme="minorHAnsi"/>
                <w:sz w:val="20"/>
                <w:szCs w:val="20"/>
              </w:rPr>
            </w:pPr>
            <w:r w:rsidRPr="0079366E">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79366E">
              <w:rPr>
                <w:rFonts w:ascii="Cambria" w:hAnsi="Cambria" w:cstheme="minorHAnsi"/>
                <w:sz w:val="20"/>
                <w:szCs w:val="20"/>
              </w:rPr>
              <w:t>NVMe</w:t>
            </w:r>
            <w:proofErr w:type="spellEnd"/>
            <w:r w:rsidRPr="0079366E">
              <w:rPr>
                <w:rFonts w:ascii="Cambria" w:hAnsi="Cambria" w:cstheme="minorHAnsi"/>
                <w:sz w:val="20"/>
                <w:szCs w:val="20"/>
              </w:rPr>
              <w:t>.</w:t>
            </w:r>
          </w:p>
          <w:p w:rsidR="00F50615" w:rsidRPr="0079366E" w:rsidRDefault="00F50615" w:rsidP="00245FB7">
            <w:pPr>
              <w:pStyle w:val="Akapitzlist"/>
              <w:numPr>
                <w:ilvl w:val="0"/>
                <w:numId w:val="41"/>
              </w:numPr>
              <w:jc w:val="both"/>
              <w:rPr>
                <w:rFonts w:ascii="Cambria" w:hAnsi="Cambria" w:cstheme="minorHAnsi"/>
                <w:sz w:val="20"/>
                <w:szCs w:val="20"/>
              </w:rPr>
            </w:pPr>
            <w:r w:rsidRPr="0079366E">
              <w:rPr>
                <w:rFonts w:ascii="Cambria" w:hAnsi="Cambria" w:cstheme="minorHAnsi"/>
                <w:sz w:val="20"/>
                <w:szCs w:val="20"/>
              </w:rPr>
              <w:t xml:space="preserve">Zaimplementowany w BIOS system diagnostyczny </w:t>
            </w:r>
            <w:r w:rsidRPr="0079366E">
              <w:rPr>
                <w:rFonts w:ascii="Cambria" w:hAnsi="Cambria"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F50615" w:rsidRPr="0079366E" w:rsidRDefault="00F50615" w:rsidP="00245FB7">
            <w:pPr>
              <w:pStyle w:val="Akapitzlist"/>
              <w:numPr>
                <w:ilvl w:val="1"/>
                <w:numId w:val="41"/>
              </w:numPr>
              <w:ind w:left="749"/>
              <w:jc w:val="both"/>
              <w:rPr>
                <w:rFonts w:ascii="Cambria" w:hAnsi="Cambria" w:cstheme="minorHAnsi"/>
                <w:sz w:val="20"/>
                <w:szCs w:val="20"/>
              </w:rPr>
            </w:pPr>
            <w:r w:rsidRPr="0079366E">
              <w:rPr>
                <w:rFonts w:ascii="Cambria" w:hAnsi="Cambria" w:cstheme="minorHAnsi"/>
                <w:sz w:val="20"/>
                <w:szCs w:val="20"/>
              </w:rPr>
              <w:t>informacje o systemie, min.:</w:t>
            </w:r>
          </w:p>
          <w:p w:rsidR="00F50615" w:rsidRPr="0079366E" w:rsidRDefault="00F50615" w:rsidP="00245FB7">
            <w:pPr>
              <w:pStyle w:val="Akapitzlist"/>
              <w:numPr>
                <w:ilvl w:val="2"/>
                <w:numId w:val="41"/>
              </w:numPr>
              <w:ind w:left="1174"/>
              <w:jc w:val="both"/>
              <w:rPr>
                <w:rFonts w:ascii="Cambria" w:hAnsi="Cambria" w:cstheme="minorHAnsi"/>
                <w:sz w:val="20"/>
                <w:szCs w:val="20"/>
              </w:rPr>
            </w:pPr>
            <w:r w:rsidRPr="0079366E">
              <w:rPr>
                <w:rFonts w:ascii="Cambria" w:hAnsi="Cambria" w:cstheme="minorHAnsi"/>
                <w:sz w:val="20"/>
                <w:szCs w:val="20"/>
              </w:rPr>
              <w:t>Procesor: typ procesora, jego obecna prędkość</w:t>
            </w:r>
          </w:p>
          <w:p w:rsidR="00F50615" w:rsidRPr="0079366E" w:rsidRDefault="00F50615" w:rsidP="00245FB7">
            <w:pPr>
              <w:pStyle w:val="Akapitzlist"/>
              <w:numPr>
                <w:ilvl w:val="2"/>
                <w:numId w:val="41"/>
              </w:numPr>
              <w:ind w:left="1174"/>
              <w:jc w:val="both"/>
              <w:rPr>
                <w:rFonts w:ascii="Cambria" w:hAnsi="Cambria" w:cstheme="minorHAnsi"/>
                <w:sz w:val="20"/>
                <w:szCs w:val="20"/>
              </w:rPr>
            </w:pPr>
            <w:r w:rsidRPr="0079366E">
              <w:rPr>
                <w:rFonts w:ascii="Cambria" w:hAnsi="Cambria" w:cstheme="minorHAnsi"/>
                <w:sz w:val="20"/>
                <w:szCs w:val="20"/>
              </w:rPr>
              <w:t>Pamięć RAM: rozmiar pamięci RAM, osadzenie na poszczególnych slotach, szybkość pamięci, nr seryjny, typ pamięci, nr części, nazwa producenta</w:t>
            </w:r>
          </w:p>
          <w:p w:rsidR="00F50615" w:rsidRPr="0079366E" w:rsidRDefault="00F50615" w:rsidP="00245FB7">
            <w:pPr>
              <w:pStyle w:val="Akapitzlist"/>
              <w:numPr>
                <w:ilvl w:val="2"/>
                <w:numId w:val="41"/>
              </w:numPr>
              <w:ind w:left="1174"/>
              <w:jc w:val="both"/>
              <w:rPr>
                <w:rFonts w:ascii="Cambria" w:hAnsi="Cambria" w:cstheme="minorHAnsi"/>
                <w:sz w:val="20"/>
                <w:szCs w:val="20"/>
              </w:rPr>
            </w:pPr>
            <w:r w:rsidRPr="0079366E">
              <w:rPr>
                <w:rFonts w:ascii="Cambria" w:hAnsi="Cambria" w:cstheme="minorHAnsi"/>
                <w:sz w:val="20"/>
                <w:szCs w:val="20"/>
              </w:rPr>
              <w:t xml:space="preserve">Dysk twardy: model, wersja </w:t>
            </w:r>
            <w:proofErr w:type="spellStart"/>
            <w:r w:rsidRPr="0079366E">
              <w:rPr>
                <w:rFonts w:ascii="Cambria" w:hAnsi="Cambria" w:cstheme="minorHAnsi"/>
                <w:sz w:val="20"/>
                <w:szCs w:val="20"/>
              </w:rPr>
              <w:t>firmware</w:t>
            </w:r>
            <w:proofErr w:type="spellEnd"/>
            <w:r w:rsidRPr="0079366E">
              <w:rPr>
                <w:rFonts w:ascii="Cambria" w:hAnsi="Cambria" w:cstheme="minorHAnsi"/>
                <w:sz w:val="20"/>
                <w:szCs w:val="20"/>
              </w:rPr>
              <w:t>, nr seryjny, procentowe zużycie dysku</w:t>
            </w:r>
          </w:p>
          <w:p w:rsidR="00F50615" w:rsidRPr="0079366E" w:rsidRDefault="00F50615" w:rsidP="00245FB7">
            <w:pPr>
              <w:pStyle w:val="Akapitzlist"/>
              <w:numPr>
                <w:ilvl w:val="2"/>
                <w:numId w:val="41"/>
              </w:numPr>
              <w:ind w:left="1174"/>
              <w:jc w:val="both"/>
              <w:rPr>
                <w:rFonts w:ascii="Cambria" w:hAnsi="Cambria" w:cstheme="minorHAnsi"/>
                <w:sz w:val="20"/>
                <w:szCs w:val="20"/>
              </w:rPr>
            </w:pPr>
            <w:r w:rsidRPr="0079366E">
              <w:rPr>
                <w:rFonts w:ascii="Cambria" w:hAnsi="Cambria" w:cstheme="minorHAnsi"/>
                <w:sz w:val="20"/>
                <w:szCs w:val="20"/>
              </w:rPr>
              <w:t xml:space="preserve">Napęd optyczny: model, wersja </w:t>
            </w:r>
            <w:proofErr w:type="spellStart"/>
            <w:r w:rsidRPr="0079366E">
              <w:rPr>
                <w:rFonts w:ascii="Cambria" w:hAnsi="Cambria" w:cstheme="minorHAnsi"/>
                <w:sz w:val="20"/>
                <w:szCs w:val="20"/>
              </w:rPr>
              <w:t>firmware</w:t>
            </w:r>
            <w:proofErr w:type="spellEnd"/>
            <w:r w:rsidRPr="0079366E">
              <w:rPr>
                <w:rFonts w:ascii="Cambria" w:hAnsi="Cambria" w:cstheme="minorHAnsi"/>
                <w:sz w:val="20"/>
                <w:szCs w:val="20"/>
              </w:rPr>
              <w:t>, nr seryjny</w:t>
            </w:r>
          </w:p>
          <w:p w:rsidR="00F50615" w:rsidRPr="0079366E" w:rsidRDefault="00F50615" w:rsidP="00245FB7">
            <w:pPr>
              <w:pStyle w:val="Akapitzlist"/>
              <w:numPr>
                <w:ilvl w:val="2"/>
                <w:numId w:val="41"/>
              </w:numPr>
              <w:ind w:left="1174"/>
              <w:jc w:val="both"/>
              <w:rPr>
                <w:rFonts w:ascii="Cambria" w:hAnsi="Cambria" w:cstheme="minorHAnsi"/>
                <w:sz w:val="20"/>
                <w:szCs w:val="20"/>
              </w:rPr>
            </w:pPr>
            <w:r w:rsidRPr="0079366E">
              <w:rPr>
                <w:rFonts w:ascii="Cambria" w:hAnsi="Cambria" w:cstheme="minorHAnsi"/>
                <w:sz w:val="20"/>
                <w:szCs w:val="20"/>
              </w:rPr>
              <w:t>Data wydania i wersja BIOS</w:t>
            </w:r>
          </w:p>
          <w:p w:rsidR="00F50615" w:rsidRPr="0079366E" w:rsidRDefault="00F50615" w:rsidP="00245FB7">
            <w:pPr>
              <w:pStyle w:val="Akapitzlist"/>
              <w:numPr>
                <w:ilvl w:val="2"/>
                <w:numId w:val="41"/>
              </w:numPr>
              <w:ind w:left="1174"/>
              <w:jc w:val="both"/>
              <w:rPr>
                <w:rFonts w:ascii="Cambria" w:hAnsi="Cambria" w:cstheme="minorHAnsi"/>
                <w:sz w:val="20"/>
                <w:szCs w:val="20"/>
              </w:rPr>
            </w:pPr>
            <w:r w:rsidRPr="0079366E">
              <w:rPr>
                <w:rFonts w:ascii="Cambria" w:hAnsi="Cambria" w:cstheme="minorHAnsi"/>
                <w:sz w:val="20"/>
                <w:szCs w:val="20"/>
              </w:rPr>
              <w:t>Nr seryjny komputera</w:t>
            </w:r>
          </w:p>
          <w:p w:rsidR="00F50615" w:rsidRPr="0079366E" w:rsidRDefault="00F50615" w:rsidP="00245FB7">
            <w:pPr>
              <w:pStyle w:val="Akapitzlist"/>
              <w:numPr>
                <w:ilvl w:val="1"/>
                <w:numId w:val="41"/>
              </w:numPr>
              <w:ind w:left="749"/>
              <w:jc w:val="both"/>
              <w:rPr>
                <w:rFonts w:ascii="Cambria" w:hAnsi="Cambria" w:cstheme="minorHAnsi"/>
                <w:sz w:val="20"/>
                <w:szCs w:val="20"/>
              </w:rPr>
            </w:pPr>
            <w:r w:rsidRPr="0079366E">
              <w:rPr>
                <w:rFonts w:ascii="Cambria" w:hAnsi="Cambria" w:cstheme="minorHAnsi"/>
                <w:sz w:val="20"/>
                <w:szCs w:val="20"/>
              </w:rPr>
              <w:t>możliwość przeprowadzenia szybkiego oraz szczegółowego testu kontrolującego komponenty komputera</w:t>
            </w:r>
          </w:p>
          <w:p w:rsidR="00F50615" w:rsidRPr="0079366E" w:rsidRDefault="00F50615" w:rsidP="00245FB7">
            <w:pPr>
              <w:pStyle w:val="Akapitzlist"/>
              <w:numPr>
                <w:ilvl w:val="1"/>
                <w:numId w:val="41"/>
              </w:numPr>
              <w:ind w:left="749"/>
              <w:jc w:val="both"/>
              <w:rPr>
                <w:rFonts w:ascii="Cambria" w:hAnsi="Cambria" w:cstheme="minorHAnsi"/>
                <w:sz w:val="20"/>
                <w:szCs w:val="20"/>
              </w:rPr>
            </w:pPr>
            <w:r w:rsidRPr="0079366E">
              <w:rPr>
                <w:rFonts w:ascii="Cambria" w:hAnsi="Cambria" w:cstheme="minorHAnsi"/>
                <w:sz w:val="20"/>
                <w:szCs w:val="20"/>
              </w:rPr>
              <w:t xml:space="preserve">możliwość przeprowadzenia testów poszczególnych komponentów a w szczególności: procesora, pamięci RAM, dysku twardego, karty </w:t>
            </w:r>
            <w:proofErr w:type="spellStart"/>
            <w:r w:rsidRPr="0079366E">
              <w:rPr>
                <w:rFonts w:ascii="Cambria" w:hAnsi="Cambria" w:cstheme="minorHAnsi"/>
                <w:sz w:val="20"/>
                <w:szCs w:val="20"/>
              </w:rPr>
              <w:t>dźwiekowej</w:t>
            </w:r>
            <w:proofErr w:type="spellEnd"/>
            <w:r w:rsidRPr="0079366E">
              <w:rPr>
                <w:rFonts w:ascii="Cambria" w:hAnsi="Cambria" w:cstheme="minorHAnsi"/>
                <w:sz w:val="20"/>
                <w:szCs w:val="20"/>
              </w:rPr>
              <w:t>, klawiatury, myszy, sieci, napędu optycznego, płyty głównej, portów USB, karty graficznej</w:t>
            </w:r>
          </w:p>
          <w:p w:rsidR="00F50615" w:rsidRPr="0079366E" w:rsidRDefault="00F50615" w:rsidP="00245FB7">
            <w:pPr>
              <w:pStyle w:val="Akapitzlist"/>
              <w:numPr>
                <w:ilvl w:val="1"/>
                <w:numId w:val="41"/>
              </w:numPr>
              <w:ind w:left="749"/>
              <w:jc w:val="both"/>
              <w:rPr>
                <w:rFonts w:ascii="Cambria" w:hAnsi="Cambria" w:cstheme="minorHAnsi"/>
                <w:sz w:val="20"/>
                <w:szCs w:val="20"/>
              </w:rPr>
            </w:pPr>
            <w:r w:rsidRPr="0079366E">
              <w:rPr>
                <w:rFonts w:ascii="Cambria" w:hAnsi="Cambria" w:cstheme="minorHAnsi"/>
                <w:sz w:val="20"/>
                <w:szCs w:val="20"/>
              </w:rPr>
              <w:t>rejestr przeprowadzonych testów zawierający min.: datę testu, wynik, identyfikator awarii</w:t>
            </w:r>
          </w:p>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9366E">
              <w:rPr>
                <w:rFonts w:ascii="Cambria" w:hAnsi="Cambria" w:cstheme="minorHAnsi"/>
                <w:sz w:val="20"/>
                <w:szCs w:val="20"/>
              </w:rPr>
              <w:t>Boot</w:t>
            </w:r>
            <w:proofErr w:type="spellEnd"/>
            <w:r w:rsidRPr="0079366E">
              <w:rPr>
                <w:rFonts w:ascii="Cambria" w:hAnsi="Cambria" w:cstheme="minorHAnsi"/>
                <w:sz w:val="20"/>
                <w:szCs w:val="20"/>
              </w:rPr>
              <w:t xml:space="preserve"> </w:t>
            </w:r>
            <w:proofErr w:type="spellStart"/>
            <w:r w:rsidRPr="0079366E">
              <w:rPr>
                <w:rFonts w:ascii="Cambria" w:hAnsi="Cambria" w:cstheme="minorHAnsi"/>
                <w:sz w:val="20"/>
                <w:szCs w:val="20"/>
              </w:rPr>
              <w:t>Record</w:t>
            </w:r>
            <w:proofErr w:type="spellEnd"/>
            <w:r w:rsidRPr="0079366E">
              <w:rPr>
                <w:rFonts w:ascii="Cambria" w:hAnsi="Cambria" w:cstheme="minorHAnsi"/>
                <w:sz w:val="20"/>
                <w:szCs w:val="20"/>
              </w:rPr>
              <w:t xml:space="preserve"> (MBR) oraz GUID </w:t>
            </w:r>
            <w:proofErr w:type="spellStart"/>
            <w:r w:rsidRPr="0079366E">
              <w:rPr>
                <w:rFonts w:ascii="Cambria" w:hAnsi="Cambria" w:cstheme="minorHAnsi"/>
                <w:sz w:val="20"/>
                <w:szCs w:val="20"/>
              </w:rPr>
              <w:t>Partition</w:t>
            </w:r>
            <w:proofErr w:type="spellEnd"/>
            <w:r w:rsidRPr="0079366E">
              <w:rPr>
                <w:rFonts w:ascii="Cambria" w:hAnsi="Cambria" w:cstheme="minorHAnsi"/>
                <w:sz w:val="20"/>
                <w:szCs w:val="20"/>
              </w:rPr>
              <w:t xml:space="preserve"> </w:t>
            </w:r>
            <w:proofErr w:type="spellStart"/>
            <w:r w:rsidRPr="0079366E">
              <w:rPr>
                <w:rFonts w:ascii="Cambria" w:hAnsi="Cambria" w:cstheme="minorHAnsi"/>
                <w:sz w:val="20"/>
                <w:szCs w:val="20"/>
              </w:rPr>
              <w:t>Table</w:t>
            </w:r>
            <w:proofErr w:type="spellEnd"/>
            <w:r w:rsidRPr="0079366E">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Mechaniczna przesłona kamery zintegrowana w ramce matryc.</w:t>
            </w:r>
          </w:p>
        </w:tc>
      </w:tr>
      <w:tr w:rsidR="00F50615" w:rsidRPr="0079366E" w:rsidTr="00F50615">
        <w:trPr>
          <w:trHeight w:val="336"/>
        </w:trPr>
        <w:tc>
          <w:tcPr>
            <w:tcW w:w="568" w:type="dxa"/>
          </w:tcPr>
          <w:p w:rsidR="00F50615" w:rsidRPr="0079366E" w:rsidRDefault="00740501" w:rsidP="00740501">
            <w:pPr>
              <w:suppressAutoHyphens/>
              <w:rPr>
                <w:rFonts w:ascii="Cambria" w:eastAsia="Arial" w:hAnsi="Cambria" w:cstheme="minorHAnsi"/>
                <w:sz w:val="20"/>
                <w:szCs w:val="20"/>
              </w:rPr>
            </w:pPr>
            <w:r>
              <w:rPr>
                <w:rFonts w:ascii="Cambria" w:eastAsia="Arial" w:hAnsi="Cambria" w:cstheme="minorHAnsi"/>
                <w:sz w:val="20"/>
                <w:szCs w:val="20"/>
              </w:rPr>
              <w:lastRenderedPageBreak/>
              <w:t>12.</w:t>
            </w: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Warunki gwarancji</w:t>
            </w:r>
          </w:p>
        </w:tc>
        <w:tc>
          <w:tcPr>
            <w:tcW w:w="5958" w:type="dxa"/>
          </w:tcPr>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 xml:space="preserve">3-letnia gwarancja producenta świadczona na miejscu u klienta </w:t>
            </w:r>
          </w:p>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79366E">
              <w:rPr>
                <w:rFonts w:ascii="Cambria" w:hAnsi="Cambria" w:cstheme="minorHAnsi"/>
                <w:sz w:val="20"/>
                <w:szCs w:val="20"/>
                <w:highlight w:val="yellow"/>
              </w:rPr>
              <w:t>dokumenty potwierdzające załączyć do oferty.</w:t>
            </w:r>
          </w:p>
          <w:p w:rsidR="00F50615" w:rsidRPr="0079366E" w:rsidRDefault="00F50615" w:rsidP="00F50615">
            <w:pPr>
              <w:jc w:val="both"/>
              <w:rPr>
                <w:rFonts w:ascii="Cambria" w:hAnsi="Cambria" w:cstheme="minorHAnsi"/>
                <w:sz w:val="20"/>
                <w:szCs w:val="20"/>
              </w:rPr>
            </w:pPr>
            <w:r w:rsidRPr="0079366E">
              <w:rPr>
                <w:rFonts w:ascii="Cambria" w:hAnsi="Cambria" w:cstheme="minorHAnsi"/>
                <w:sz w:val="20"/>
                <w:szCs w:val="20"/>
              </w:rPr>
              <w:t xml:space="preserve">Serwis urządzeń musi być realizowany przez Producenta lub </w:t>
            </w:r>
            <w:r w:rsidRPr="0079366E">
              <w:rPr>
                <w:rFonts w:ascii="Cambria" w:hAnsi="Cambria" w:cstheme="minorHAnsi"/>
                <w:sz w:val="20"/>
                <w:szCs w:val="20"/>
              </w:rPr>
              <w:lastRenderedPageBreak/>
              <w:t xml:space="preserve">Autoryzowanego Partnera Serwisowego Producenta – </w:t>
            </w:r>
            <w:r w:rsidRPr="0079366E">
              <w:rPr>
                <w:rFonts w:ascii="Cambria" w:hAnsi="Cambria" w:cstheme="minorHAnsi"/>
                <w:sz w:val="20"/>
                <w:szCs w:val="20"/>
                <w:highlight w:val="yellow"/>
              </w:rPr>
              <w:t>wymagane dołączenie do oferty oświadczenia Wykonawcy</w:t>
            </w:r>
            <w:r w:rsidRPr="0079366E">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F50615" w:rsidRPr="0079366E" w:rsidTr="00F50615">
        <w:trPr>
          <w:trHeight w:val="454"/>
        </w:trPr>
        <w:tc>
          <w:tcPr>
            <w:tcW w:w="568" w:type="dxa"/>
          </w:tcPr>
          <w:p w:rsidR="00F50615" w:rsidRPr="0079366E" w:rsidRDefault="00740501" w:rsidP="00740501">
            <w:pPr>
              <w:suppressAutoHyphens/>
              <w:rPr>
                <w:rFonts w:ascii="Cambria" w:eastAsia="Arial" w:hAnsi="Cambria" w:cstheme="minorHAnsi"/>
                <w:sz w:val="20"/>
                <w:szCs w:val="20"/>
              </w:rPr>
            </w:pPr>
            <w:r>
              <w:rPr>
                <w:rFonts w:ascii="Cambria" w:eastAsia="Arial" w:hAnsi="Cambria" w:cstheme="minorHAnsi"/>
                <w:sz w:val="20"/>
                <w:szCs w:val="20"/>
              </w:rPr>
              <w:lastRenderedPageBreak/>
              <w:t>13.</w:t>
            </w:r>
          </w:p>
        </w:tc>
        <w:tc>
          <w:tcPr>
            <w:tcW w:w="3114" w:type="dxa"/>
          </w:tcPr>
          <w:p w:rsidR="00F50615" w:rsidRPr="0079366E" w:rsidRDefault="00F50615" w:rsidP="00F50615">
            <w:pPr>
              <w:rPr>
                <w:rFonts w:ascii="Cambria" w:hAnsi="Cambria" w:cstheme="minorHAnsi"/>
                <w:sz w:val="20"/>
                <w:szCs w:val="20"/>
              </w:rPr>
            </w:pPr>
            <w:r w:rsidRPr="0079366E">
              <w:rPr>
                <w:rFonts w:ascii="Cambria" w:hAnsi="Cambria" w:cstheme="minorHAnsi"/>
                <w:sz w:val="20"/>
                <w:szCs w:val="20"/>
              </w:rPr>
              <w:t>Wymagania dodatkowe</w:t>
            </w:r>
          </w:p>
        </w:tc>
        <w:tc>
          <w:tcPr>
            <w:tcW w:w="5958" w:type="dxa"/>
          </w:tcPr>
          <w:p w:rsidR="00F50615" w:rsidRPr="0079366E" w:rsidRDefault="00F50615" w:rsidP="00245FB7">
            <w:pPr>
              <w:pStyle w:val="Akapitzlist"/>
              <w:numPr>
                <w:ilvl w:val="0"/>
                <w:numId w:val="42"/>
              </w:numPr>
              <w:ind w:hanging="775"/>
              <w:jc w:val="both"/>
              <w:rPr>
                <w:rFonts w:ascii="Cambria" w:hAnsi="Cambria" w:cstheme="minorHAnsi"/>
                <w:bCs/>
                <w:sz w:val="20"/>
                <w:szCs w:val="20"/>
              </w:rPr>
            </w:pPr>
            <w:r w:rsidRPr="0079366E">
              <w:rPr>
                <w:rFonts w:ascii="Cambria" w:hAnsi="Cambria" w:cstheme="minorHAnsi"/>
                <w:bCs/>
                <w:sz w:val="20"/>
                <w:szCs w:val="20"/>
              </w:rPr>
              <w:t xml:space="preserve">Wbudowane porty i złącza: </w:t>
            </w:r>
          </w:p>
          <w:p w:rsidR="00F50615" w:rsidRPr="0079366E" w:rsidRDefault="00F50615" w:rsidP="00245FB7">
            <w:pPr>
              <w:pStyle w:val="Akapitzlist"/>
              <w:numPr>
                <w:ilvl w:val="1"/>
                <w:numId w:val="42"/>
              </w:numPr>
              <w:ind w:left="860" w:hanging="425"/>
              <w:jc w:val="both"/>
              <w:rPr>
                <w:rFonts w:ascii="Cambria" w:hAnsi="Cambria" w:cstheme="minorHAnsi"/>
                <w:bCs/>
                <w:sz w:val="20"/>
                <w:szCs w:val="20"/>
              </w:rPr>
            </w:pPr>
            <w:r w:rsidRPr="0079366E">
              <w:rPr>
                <w:rFonts w:ascii="Cambria" w:hAnsi="Cambria" w:cstheme="minorHAnsi"/>
                <w:bCs/>
                <w:sz w:val="20"/>
                <w:szCs w:val="20"/>
              </w:rPr>
              <w:t>1 x HDMI 2.1,</w:t>
            </w:r>
          </w:p>
          <w:p w:rsidR="00F50615" w:rsidRPr="0079366E" w:rsidRDefault="00F50615" w:rsidP="00245FB7">
            <w:pPr>
              <w:pStyle w:val="Akapitzlist"/>
              <w:numPr>
                <w:ilvl w:val="1"/>
                <w:numId w:val="42"/>
              </w:numPr>
              <w:ind w:left="860" w:hanging="425"/>
              <w:jc w:val="both"/>
              <w:rPr>
                <w:rFonts w:ascii="Cambria" w:hAnsi="Cambria" w:cstheme="minorHAnsi"/>
                <w:bCs/>
                <w:sz w:val="20"/>
                <w:szCs w:val="20"/>
              </w:rPr>
            </w:pPr>
            <w:r w:rsidRPr="0079366E">
              <w:rPr>
                <w:rFonts w:ascii="Cambria" w:hAnsi="Cambria" w:cstheme="minorHAnsi"/>
                <w:bCs/>
                <w:sz w:val="20"/>
                <w:szCs w:val="20"/>
              </w:rPr>
              <w:t xml:space="preserve">2 szt. USB typ-A 3.2 Gen 1 w tym 1 szt. </w:t>
            </w:r>
            <w:r w:rsidRPr="0079366E">
              <w:rPr>
                <w:rFonts w:ascii="Cambria" w:hAnsi="Cambria" w:cstheme="minorHAnsi"/>
                <w:bCs/>
                <w:sz w:val="20"/>
                <w:szCs w:val="20"/>
              </w:rPr>
              <w:br/>
              <w:t>z ładowaniem zewnętrznych urządzeń,</w:t>
            </w:r>
          </w:p>
          <w:p w:rsidR="00F50615" w:rsidRPr="0079366E" w:rsidRDefault="00F50615" w:rsidP="00245FB7">
            <w:pPr>
              <w:pStyle w:val="Akapitzlist"/>
              <w:numPr>
                <w:ilvl w:val="1"/>
                <w:numId w:val="42"/>
              </w:numPr>
              <w:ind w:left="860" w:hanging="425"/>
              <w:jc w:val="both"/>
              <w:rPr>
                <w:rFonts w:ascii="Cambria" w:hAnsi="Cambria" w:cstheme="minorHAnsi"/>
                <w:bCs/>
                <w:sz w:val="20"/>
                <w:szCs w:val="20"/>
              </w:rPr>
            </w:pPr>
            <w:r w:rsidRPr="0079366E">
              <w:rPr>
                <w:rFonts w:ascii="Cambria" w:hAnsi="Cambria" w:cstheme="minorHAnsi"/>
                <w:bCs/>
                <w:sz w:val="20"/>
                <w:szCs w:val="20"/>
              </w:rPr>
              <w:t>2 szt. USB 3.2 Gen 2 typu-C ze wsparciem dla Display Port oraz Power Delivery, RJ-45,</w:t>
            </w:r>
          </w:p>
          <w:p w:rsidR="00F50615" w:rsidRPr="0079366E" w:rsidRDefault="00F50615" w:rsidP="00245FB7">
            <w:pPr>
              <w:pStyle w:val="Akapitzlist"/>
              <w:numPr>
                <w:ilvl w:val="1"/>
                <w:numId w:val="42"/>
              </w:numPr>
              <w:ind w:left="860" w:hanging="425"/>
              <w:jc w:val="both"/>
              <w:rPr>
                <w:rFonts w:ascii="Cambria" w:hAnsi="Cambria" w:cstheme="minorHAnsi"/>
                <w:bCs/>
                <w:sz w:val="20"/>
                <w:szCs w:val="20"/>
              </w:rPr>
            </w:pPr>
            <w:r w:rsidRPr="0079366E">
              <w:rPr>
                <w:rFonts w:ascii="Cambria" w:hAnsi="Cambria" w:cstheme="minorHAnsi"/>
                <w:bCs/>
                <w:sz w:val="20"/>
                <w:szCs w:val="20"/>
              </w:rPr>
              <w:t xml:space="preserve">1x złącze słuchawkowe stereo/mikrofonowe (combo audio), </w:t>
            </w:r>
          </w:p>
          <w:p w:rsidR="00F50615" w:rsidRPr="0079366E" w:rsidRDefault="00F50615" w:rsidP="00245FB7">
            <w:pPr>
              <w:pStyle w:val="Akapitzlist"/>
              <w:numPr>
                <w:ilvl w:val="1"/>
                <w:numId w:val="42"/>
              </w:numPr>
              <w:ind w:left="860" w:hanging="425"/>
              <w:jc w:val="both"/>
              <w:rPr>
                <w:rFonts w:ascii="Cambria" w:hAnsi="Cambria" w:cstheme="minorHAnsi"/>
                <w:bCs/>
                <w:sz w:val="20"/>
                <w:szCs w:val="20"/>
              </w:rPr>
            </w:pPr>
            <w:r w:rsidRPr="0079366E">
              <w:rPr>
                <w:rFonts w:ascii="Cambria" w:hAnsi="Cambria" w:cstheme="minorHAnsi"/>
                <w:bCs/>
                <w:sz w:val="20"/>
                <w:szCs w:val="20"/>
              </w:rPr>
              <w:t xml:space="preserve">wbudowana kamera 5MP + IR w obudowę ekranu komputera i dwa mikrofony, </w:t>
            </w:r>
          </w:p>
          <w:p w:rsidR="00F50615" w:rsidRPr="0079366E" w:rsidRDefault="00F50615" w:rsidP="00245FB7">
            <w:pPr>
              <w:pStyle w:val="Akapitzlist"/>
              <w:numPr>
                <w:ilvl w:val="1"/>
                <w:numId w:val="42"/>
              </w:numPr>
              <w:ind w:left="860" w:hanging="425"/>
              <w:jc w:val="both"/>
              <w:rPr>
                <w:rFonts w:ascii="Cambria" w:hAnsi="Cambria" w:cstheme="minorHAnsi"/>
                <w:bCs/>
                <w:sz w:val="20"/>
                <w:szCs w:val="20"/>
              </w:rPr>
            </w:pPr>
            <w:r w:rsidRPr="0079366E">
              <w:rPr>
                <w:rFonts w:ascii="Cambria" w:hAnsi="Cambria" w:cstheme="minorHAnsi"/>
                <w:bCs/>
                <w:sz w:val="20"/>
                <w:szCs w:val="20"/>
              </w:rPr>
              <w:t>dedykowany osobny port do ładowania notebooka.</w:t>
            </w:r>
          </w:p>
          <w:p w:rsidR="00F50615" w:rsidRPr="0079366E" w:rsidRDefault="00F50615" w:rsidP="00245FB7">
            <w:pPr>
              <w:pStyle w:val="Akapitzlist"/>
              <w:numPr>
                <w:ilvl w:val="0"/>
                <w:numId w:val="42"/>
              </w:numPr>
              <w:ind w:hanging="785"/>
              <w:jc w:val="both"/>
              <w:rPr>
                <w:rFonts w:ascii="Cambria" w:hAnsi="Cambria" w:cstheme="minorHAnsi"/>
                <w:bCs/>
                <w:sz w:val="20"/>
                <w:szCs w:val="20"/>
              </w:rPr>
            </w:pPr>
            <w:r w:rsidRPr="0079366E">
              <w:rPr>
                <w:rFonts w:ascii="Cambria" w:hAnsi="Cambria" w:cstheme="minorHAnsi"/>
                <w:bCs/>
                <w:sz w:val="20"/>
                <w:szCs w:val="20"/>
              </w:rPr>
              <w:t xml:space="preserve">Karta sieciowa LAN 10/100/1000 Ethernet RJ 45 zintegrowana z płytą główną oraz </w:t>
            </w:r>
            <w:proofErr w:type="spellStart"/>
            <w:r w:rsidRPr="0079366E">
              <w:rPr>
                <w:rFonts w:ascii="Cambria" w:hAnsi="Cambria" w:cstheme="minorHAnsi"/>
                <w:bCs/>
                <w:sz w:val="20"/>
                <w:szCs w:val="20"/>
              </w:rPr>
              <w:t>WiFi</w:t>
            </w:r>
            <w:proofErr w:type="spellEnd"/>
            <w:r w:rsidRPr="0079366E">
              <w:rPr>
                <w:rFonts w:ascii="Cambria" w:hAnsi="Cambria" w:cstheme="minorHAnsi"/>
                <w:bCs/>
                <w:sz w:val="20"/>
                <w:szCs w:val="20"/>
              </w:rPr>
              <w:t xml:space="preserve"> 6 802.11a/b/g/n/</w:t>
            </w:r>
            <w:proofErr w:type="spellStart"/>
            <w:r w:rsidRPr="0079366E">
              <w:rPr>
                <w:rFonts w:ascii="Cambria" w:hAnsi="Cambria" w:cstheme="minorHAnsi"/>
                <w:bCs/>
                <w:sz w:val="20"/>
                <w:szCs w:val="20"/>
              </w:rPr>
              <w:t>ac</w:t>
            </w:r>
            <w:proofErr w:type="spellEnd"/>
            <w:r w:rsidRPr="0079366E">
              <w:rPr>
                <w:rFonts w:ascii="Cambria" w:hAnsi="Cambria" w:cstheme="minorHAnsi"/>
                <w:bCs/>
                <w:sz w:val="20"/>
                <w:szCs w:val="20"/>
              </w:rPr>
              <w:t>/</w:t>
            </w:r>
            <w:proofErr w:type="spellStart"/>
            <w:r w:rsidRPr="0079366E">
              <w:rPr>
                <w:rFonts w:ascii="Cambria" w:hAnsi="Cambria" w:cstheme="minorHAnsi"/>
                <w:bCs/>
                <w:sz w:val="20"/>
                <w:szCs w:val="20"/>
              </w:rPr>
              <w:t>ax</w:t>
            </w:r>
            <w:proofErr w:type="spellEnd"/>
            <w:r w:rsidRPr="0079366E">
              <w:rPr>
                <w:rFonts w:ascii="Cambria" w:hAnsi="Cambria" w:cstheme="minorHAnsi"/>
                <w:bCs/>
                <w:sz w:val="20"/>
                <w:szCs w:val="20"/>
              </w:rPr>
              <w:t xml:space="preserve">(160MHz) wraz z Bluetooth 5.3 COMBO, zintegrowany z płytą główną lub w postaci wewnętrznego modułu mini-PCI Express. </w:t>
            </w:r>
          </w:p>
          <w:p w:rsidR="00F50615" w:rsidRPr="0079366E" w:rsidRDefault="00F50615" w:rsidP="00245FB7">
            <w:pPr>
              <w:pStyle w:val="Akapitzlist"/>
              <w:numPr>
                <w:ilvl w:val="0"/>
                <w:numId w:val="42"/>
              </w:numPr>
              <w:jc w:val="both"/>
              <w:rPr>
                <w:rFonts w:ascii="Cambria" w:hAnsi="Cambria" w:cstheme="minorHAnsi"/>
                <w:bCs/>
                <w:sz w:val="20"/>
                <w:szCs w:val="20"/>
              </w:rPr>
            </w:pPr>
            <w:r w:rsidRPr="0079366E">
              <w:rPr>
                <w:rFonts w:ascii="Cambria" w:hAnsi="Cambria" w:cstheme="minorHAnsi"/>
                <w:bCs/>
                <w:sz w:val="20"/>
                <w:szCs w:val="20"/>
              </w:rPr>
              <w:t>Klawiatura (układ US -QWERTY) odporna na zalanie, podświetlana od dołu z min 2-stopniową regulacją poziomu podświetlenia, z prawej strony wydzielona klawiatura numeryczna.</w:t>
            </w:r>
          </w:p>
          <w:p w:rsidR="00F50615" w:rsidRPr="0079366E" w:rsidRDefault="00F50615" w:rsidP="00245FB7">
            <w:pPr>
              <w:pStyle w:val="Akapitzlist"/>
              <w:numPr>
                <w:ilvl w:val="0"/>
                <w:numId w:val="42"/>
              </w:numPr>
              <w:jc w:val="both"/>
              <w:rPr>
                <w:rFonts w:ascii="Cambria" w:hAnsi="Cambria" w:cstheme="minorHAnsi"/>
                <w:bCs/>
                <w:sz w:val="20"/>
                <w:szCs w:val="20"/>
              </w:rPr>
            </w:pPr>
            <w:proofErr w:type="spellStart"/>
            <w:r w:rsidRPr="0079366E">
              <w:rPr>
                <w:rFonts w:ascii="Cambria" w:hAnsi="Cambria" w:cstheme="minorHAnsi"/>
                <w:bCs/>
                <w:sz w:val="20"/>
                <w:szCs w:val="20"/>
              </w:rPr>
              <w:t>Touchpad</w:t>
            </w:r>
            <w:proofErr w:type="spellEnd"/>
            <w:r w:rsidRPr="0079366E">
              <w:rPr>
                <w:rFonts w:ascii="Cambria" w:hAnsi="Cambria" w:cstheme="minorHAnsi"/>
                <w:bCs/>
                <w:sz w:val="20"/>
                <w:szCs w:val="20"/>
              </w:rPr>
              <w:t>/</w:t>
            </w:r>
            <w:proofErr w:type="spellStart"/>
            <w:r w:rsidRPr="0079366E">
              <w:rPr>
                <w:rFonts w:ascii="Cambria" w:hAnsi="Cambria" w:cstheme="minorHAnsi"/>
                <w:bCs/>
                <w:sz w:val="20"/>
                <w:szCs w:val="20"/>
              </w:rPr>
              <w:t>Clickpad</w:t>
            </w:r>
            <w:proofErr w:type="spellEnd"/>
          </w:p>
          <w:p w:rsidR="00F50615" w:rsidRPr="0079366E" w:rsidRDefault="00F50615" w:rsidP="00245FB7">
            <w:pPr>
              <w:pStyle w:val="Akapitzlist"/>
              <w:numPr>
                <w:ilvl w:val="0"/>
                <w:numId w:val="42"/>
              </w:numPr>
              <w:jc w:val="both"/>
              <w:rPr>
                <w:rFonts w:ascii="Cambria" w:hAnsi="Cambria" w:cstheme="minorHAnsi"/>
                <w:bCs/>
                <w:sz w:val="20"/>
                <w:szCs w:val="20"/>
              </w:rPr>
            </w:pPr>
            <w:r w:rsidRPr="0079366E">
              <w:rPr>
                <w:rFonts w:ascii="Cambria" w:hAnsi="Cambria" w:cstheme="minorHAnsi"/>
                <w:bCs/>
                <w:sz w:val="20"/>
                <w:szCs w:val="20"/>
              </w:rPr>
              <w:t>Czytnik linii papilarnych</w:t>
            </w:r>
          </w:p>
          <w:p w:rsidR="00F50615" w:rsidRPr="0079366E" w:rsidRDefault="00F50615" w:rsidP="00245FB7">
            <w:pPr>
              <w:pStyle w:val="Akapitzlist"/>
              <w:numPr>
                <w:ilvl w:val="0"/>
                <w:numId w:val="42"/>
              </w:numPr>
              <w:jc w:val="both"/>
              <w:rPr>
                <w:rFonts w:ascii="Cambria" w:hAnsi="Cambria" w:cstheme="minorHAnsi"/>
                <w:bCs/>
                <w:sz w:val="20"/>
                <w:szCs w:val="20"/>
              </w:rPr>
            </w:pPr>
            <w:r w:rsidRPr="0079366E">
              <w:rPr>
                <w:rFonts w:ascii="Cambria" w:hAnsi="Cambria" w:cstheme="minorHAnsi"/>
                <w:bCs/>
                <w:sz w:val="20"/>
                <w:szCs w:val="20"/>
              </w:rPr>
              <w:t>Możliwość telefonicznego sprawdzenia konfiguracji sprzętowej komputera oraz warunków gwarancji po podaniu numeru seryjnego bezpośrednio u producenta lub jego przedstawiciela.</w:t>
            </w:r>
          </w:p>
          <w:p w:rsidR="00F50615" w:rsidRPr="0079366E" w:rsidRDefault="00F50615" w:rsidP="00245FB7">
            <w:pPr>
              <w:pStyle w:val="Akapitzlist"/>
              <w:numPr>
                <w:ilvl w:val="0"/>
                <w:numId w:val="42"/>
              </w:numPr>
              <w:jc w:val="both"/>
              <w:rPr>
                <w:rFonts w:ascii="Cambria" w:hAnsi="Cambria" w:cstheme="minorHAnsi"/>
                <w:bCs/>
                <w:sz w:val="20"/>
                <w:szCs w:val="20"/>
              </w:rPr>
            </w:pPr>
            <w:r w:rsidRPr="0079366E">
              <w:rPr>
                <w:rFonts w:ascii="Cambria" w:hAnsi="Cambria" w:cstheme="minorHAnsi"/>
                <w:bCs/>
                <w:sz w:val="20"/>
                <w:szCs w:val="20"/>
              </w:rPr>
              <w:t>Obudowa zewnętrzna matrycy oraz wokół klawiszy wykonana z aluminium.</w:t>
            </w:r>
          </w:p>
        </w:tc>
      </w:tr>
    </w:tbl>
    <w:p w:rsidR="00F50615" w:rsidRDefault="00F50615" w:rsidP="00245FB7">
      <w:pPr>
        <w:pStyle w:val="Nagwek1"/>
        <w:numPr>
          <w:ilvl w:val="0"/>
          <w:numId w:val="43"/>
        </w:numPr>
        <w:tabs>
          <w:tab w:val="num" w:pos="360"/>
        </w:tabs>
        <w:ind w:left="0" w:firstLine="0"/>
      </w:pPr>
      <w:r w:rsidRPr="00CA4D09">
        <w:t>Oprogramowanie Microsoft Of</w:t>
      </w:r>
      <w:r>
        <w:t>fice LTSC Professional Plus 2024 – 9 szt. – VAT 23%</w:t>
      </w:r>
    </w:p>
    <w:p w:rsidR="00F50615" w:rsidRDefault="00F50615" w:rsidP="00245FB7">
      <w:pPr>
        <w:pStyle w:val="Nagwek1"/>
        <w:numPr>
          <w:ilvl w:val="0"/>
          <w:numId w:val="43"/>
        </w:numPr>
        <w:tabs>
          <w:tab w:val="num" w:pos="360"/>
        </w:tabs>
        <w:ind w:left="0" w:firstLine="0"/>
      </w:pPr>
      <w:proofErr w:type="spellStart"/>
      <w:r>
        <w:t>MacBook</w:t>
      </w:r>
      <w:proofErr w:type="spellEnd"/>
      <w:r>
        <w:t xml:space="preserve"> Pro 16 cali – 1 szt. – VAT 23%</w:t>
      </w:r>
    </w:p>
    <w:p w:rsidR="00F50615" w:rsidRPr="00206F12" w:rsidRDefault="00F50615" w:rsidP="00F50615"/>
    <w:tbl>
      <w:tblPr>
        <w:tblStyle w:val="Tabelasiatki1jasnaakcent18"/>
        <w:tblW w:w="9782" w:type="dxa"/>
        <w:tblInd w:w="-431" w:type="dxa"/>
        <w:tblLayout w:type="fixed"/>
        <w:tblLook w:val="0000"/>
      </w:tblPr>
      <w:tblGrid>
        <w:gridCol w:w="568"/>
        <w:gridCol w:w="3114"/>
        <w:gridCol w:w="6100"/>
      </w:tblGrid>
      <w:tr w:rsidR="00F50615" w:rsidRPr="00B7608C" w:rsidTr="00F50615">
        <w:trPr>
          <w:trHeight w:val="266"/>
        </w:trPr>
        <w:tc>
          <w:tcPr>
            <w:tcW w:w="568" w:type="dxa"/>
            <w:shd w:val="clear" w:color="auto" w:fill="C6D9F1" w:themeFill="text2" w:themeFillTint="33"/>
            <w:vAlign w:val="center"/>
          </w:tcPr>
          <w:p w:rsidR="00F50615" w:rsidRPr="00C63CE9" w:rsidRDefault="00F50615" w:rsidP="00F50615">
            <w:pPr>
              <w:rPr>
                <w:rFonts w:asciiTheme="minorHAnsi" w:eastAsia="Arial" w:hAnsiTheme="minorHAnsi" w:cstheme="minorHAnsi"/>
                <w:b/>
              </w:rPr>
            </w:pPr>
            <w:r w:rsidRPr="00C63CE9">
              <w:rPr>
                <w:rFonts w:asciiTheme="minorHAnsi" w:eastAsia="Arial" w:hAnsiTheme="minorHAnsi" w:cstheme="minorHAnsi"/>
                <w:b/>
              </w:rPr>
              <w:t>LP.</w:t>
            </w:r>
          </w:p>
        </w:tc>
        <w:tc>
          <w:tcPr>
            <w:tcW w:w="3114" w:type="dxa"/>
            <w:shd w:val="clear" w:color="auto" w:fill="C6D9F1" w:themeFill="text2" w:themeFillTint="33"/>
            <w:vAlign w:val="center"/>
          </w:tcPr>
          <w:p w:rsidR="00F50615" w:rsidRPr="00C63CE9" w:rsidRDefault="00F50615" w:rsidP="00F50615">
            <w:pPr>
              <w:rPr>
                <w:rFonts w:asciiTheme="minorHAnsi" w:eastAsia="Arial" w:hAnsiTheme="minorHAnsi" w:cstheme="minorHAnsi"/>
                <w:b/>
              </w:rPr>
            </w:pPr>
            <w:r w:rsidRPr="00C63CE9">
              <w:rPr>
                <w:rFonts w:asciiTheme="minorHAnsi" w:eastAsia="Arial" w:hAnsiTheme="minorHAnsi" w:cstheme="minorHAnsi"/>
                <w:b/>
              </w:rPr>
              <w:t>NAZWA KOMPONENTU</w:t>
            </w:r>
          </w:p>
        </w:tc>
        <w:tc>
          <w:tcPr>
            <w:tcW w:w="6100" w:type="dxa"/>
            <w:shd w:val="clear" w:color="auto" w:fill="C6D9F1" w:themeFill="text2" w:themeFillTint="33"/>
            <w:vAlign w:val="center"/>
          </w:tcPr>
          <w:p w:rsidR="00F50615" w:rsidRPr="00C63CE9" w:rsidRDefault="00F50615" w:rsidP="00F50615">
            <w:pPr>
              <w:rPr>
                <w:rFonts w:asciiTheme="minorHAnsi" w:hAnsiTheme="minorHAnsi" w:cstheme="minorHAnsi"/>
                <w:b/>
              </w:rPr>
            </w:pPr>
            <w:r w:rsidRPr="00C63CE9">
              <w:rPr>
                <w:rFonts w:asciiTheme="minorHAnsi" w:hAnsiTheme="minorHAnsi" w:cstheme="minorHAnsi"/>
                <w:b/>
              </w:rPr>
              <w:t>WYMAGANE MINIMALNE PARAMETRY TECHNICZNE</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rPr>
                <w:rFonts w:ascii="Cambria" w:hAnsi="Cambria" w:cstheme="minorHAnsi"/>
                <w:sz w:val="20"/>
                <w:szCs w:val="20"/>
              </w:rPr>
            </w:pPr>
          </w:p>
        </w:tc>
        <w:tc>
          <w:tcPr>
            <w:tcW w:w="3114" w:type="dxa"/>
          </w:tcPr>
          <w:p w:rsidR="00F50615" w:rsidRPr="00623EB1" w:rsidRDefault="00F50615" w:rsidP="00F50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heme="minorHAnsi"/>
                <w:sz w:val="20"/>
                <w:szCs w:val="20"/>
                <w:lang w:eastAsia="pl-PL"/>
              </w:rPr>
            </w:pPr>
            <w:r w:rsidRPr="00623EB1">
              <w:rPr>
                <w:rFonts w:ascii="Cambria" w:eastAsia="Times New Roman" w:hAnsi="Cambria" w:cstheme="minorHAnsi"/>
                <w:sz w:val="20"/>
                <w:szCs w:val="20"/>
                <w:lang w:eastAsia="pl-PL"/>
              </w:rPr>
              <w:t>Wyświetlacz</w:t>
            </w:r>
          </w:p>
        </w:tc>
        <w:tc>
          <w:tcPr>
            <w:tcW w:w="6100" w:type="dxa"/>
          </w:tcPr>
          <w:p w:rsidR="00F50615" w:rsidRPr="00623EB1" w:rsidRDefault="00F50615" w:rsidP="00F50615">
            <w:pPr>
              <w:rPr>
                <w:rFonts w:ascii="Cambria" w:hAnsi="Cambria" w:cstheme="minorHAnsi"/>
                <w:sz w:val="20"/>
                <w:szCs w:val="20"/>
                <w:lang w:val="en-US"/>
              </w:rPr>
            </w:pPr>
            <w:r w:rsidRPr="00623EB1">
              <w:rPr>
                <w:rStyle w:val="markedcontent"/>
                <w:rFonts w:ascii="Cambria" w:hAnsi="Cambria" w:cstheme="minorHAnsi"/>
                <w:sz w:val="20"/>
                <w:szCs w:val="20"/>
                <w:lang w:val="en-US"/>
              </w:rPr>
              <w:t xml:space="preserve">16-calowy </w:t>
            </w:r>
            <w:proofErr w:type="spellStart"/>
            <w:r w:rsidRPr="00623EB1">
              <w:rPr>
                <w:rStyle w:val="markedcontent"/>
                <w:rFonts w:ascii="Cambria" w:hAnsi="Cambria" w:cstheme="minorHAnsi"/>
                <w:sz w:val="20"/>
                <w:szCs w:val="20"/>
                <w:lang w:val="en-US"/>
              </w:rPr>
              <w:t>wyświetlacz</w:t>
            </w:r>
            <w:proofErr w:type="spellEnd"/>
            <w:r w:rsidRPr="00623EB1">
              <w:rPr>
                <w:rStyle w:val="markedcontent"/>
                <w:rFonts w:ascii="Cambria" w:hAnsi="Cambria" w:cstheme="minorHAnsi"/>
                <w:sz w:val="20"/>
                <w:szCs w:val="20"/>
                <w:lang w:val="en-US"/>
              </w:rPr>
              <w:t xml:space="preserve"> </w:t>
            </w:r>
            <w:proofErr w:type="spellStart"/>
            <w:r w:rsidRPr="00623EB1">
              <w:rPr>
                <w:rStyle w:val="markedcontent"/>
                <w:rFonts w:ascii="Cambria" w:hAnsi="Cambria" w:cstheme="minorHAnsi"/>
                <w:sz w:val="20"/>
                <w:szCs w:val="20"/>
                <w:lang w:val="en-US"/>
              </w:rPr>
              <w:t>nanostrukturalny</w:t>
            </w:r>
            <w:proofErr w:type="spellEnd"/>
            <w:r w:rsidRPr="00623EB1">
              <w:rPr>
                <w:rStyle w:val="markedcontent"/>
                <w:rFonts w:ascii="Cambria" w:hAnsi="Cambria" w:cstheme="minorHAnsi"/>
                <w:sz w:val="20"/>
                <w:szCs w:val="20"/>
                <w:lang w:val="en-US"/>
              </w:rPr>
              <w:t xml:space="preserve"> Liquid Retina XDR</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lang w:val="en-US"/>
              </w:rPr>
            </w:pPr>
          </w:p>
        </w:tc>
        <w:tc>
          <w:tcPr>
            <w:tcW w:w="3114" w:type="dxa"/>
          </w:tcPr>
          <w:p w:rsidR="00F50615" w:rsidRPr="00623EB1" w:rsidRDefault="00F50615" w:rsidP="00F50615">
            <w:pPr>
              <w:rPr>
                <w:rFonts w:ascii="Cambria" w:hAnsi="Cambria" w:cstheme="minorHAnsi"/>
                <w:sz w:val="20"/>
                <w:szCs w:val="20"/>
              </w:rPr>
            </w:pPr>
            <w:proofErr w:type="spellStart"/>
            <w:r w:rsidRPr="00623EB1">
              <w:rPr>
                <w:rFonts w:ascii="Cambria" w:hAnsi="Cambria" w:cstheme="minorHAnsi"/>
                <w:sz w:val="20"/>
                <w:szCs w:val="20"/>
              </w:rPr>
              <w:t>Czip</w:t>
            </w:r>
            <w:proofErr w:type="spellEnd"/>
          </w:p>
        </w:tc>
        <w:tc>
          <w:tcPr>
            <w:tcW w:w="6100"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 xml:space="preserve">Apple M4 Pro z 14-rdzeniowym CPU i 20-rdzeniowym GPU, 16-rdzeniowy system </w:t>
            </w:r>
            <w:proofErr w:type="spellStart"/>
            <w:r w:rsidRPr="00623EB1">
              <w:rPr>
                <w:rFonts w:ascii="Cambria" w:hAnsi="Cambria" w:cstheme="minorHAnsi"/>
                <w:sz w:val="20"/>
                <w:szCs w:val="20"/>
              </w:rPr>
              <w:t>Neural</w:t>
            </w:r>
            <w:proofErr w:type="spellEnd"/>
            <w:r w:rsidRPr="00623EB1">
              <w:rPr>
                <w:rFonts w:ascii="Cambria" w:hAnsi="Cambria" w:cstheme="minorHAnsi"/>
                <w:sz w:val="20"/>
                <w:szCs w:val="20"/>
              </w:rPr>
              <w:t xml:space="preserve"> </w:t>
            </w:r>
            <w:proofErr w:type="spellStart"/>
            <w:r w:rsidRPr="00623EB1">
              <w:rPr>
                <w:rFonts w:ascii="Cambria" w:hAnsi="Cambria" w:cstheme="minorHAnsi"/>
                <w:sz w:val="20"/>
                <w:szCs w:val="20"/>
              </w:rPr>
              <w:t>Engine</w:t>
            </w:r>
            <w:proofErr w:type="spellEnd"/>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 xml:space="preserve">Pamięć </w:t>
            </w:r>
          </w:p>
        </w:tc>
        <w:tc>
          <w:tcPr>
            <w:tcW w:w="6100"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24 GB zunifikowanej pamięci RAM</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Pamięć masowa</w:t>
            </w:r>
          </w:p>
        </w:tc>
        <w:tc>
          <w:tcPr>
            <w:tcW w:w="6100"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1TB SSD</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Zasilacz</w:t>
            </w:r>
          </w:p>
        </w:tc>
        <w:tc>
          <w:tcPr>
            <w:tcW w:w="6100"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USB-C o mocy 140 W</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Porty i złącza</w:t>
            </w:r>
          </w:p>
        </w:tc>
        <w:tc>
          <w:tcPr>
            <w:tcW w:w="6100"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 xml:space="preserve">Trzy porty </w:t>
            </w:r>
            <w:proofErr w:type="spellStart"/>
            <w:r w:rsidRPr="00623EB1">
              <w:rPr>
                <w:rFonts w:ascii="Cambria" w:hAnsi="Cambria" w:cstheme="minorHAnsi"/>
                <w:sz w:val="20"/>
                <w:szCs w:val="20"/>
              </w:rPr>
              <w:t>Thunderbolt</w:t>
            </w:r>
            <w:proofErr w:type="spellEnd"/>
            <w:r w:rsidRPr="00623EB1">
              <w:rPr>
                <w:rFonts w:ascii="Cambria" w:hAnsi="Cambria" w:cstheme="minorHAnsi"/>
                <w:sz w:val="20"/>
                <w:szCs w:val="20"/>
              </w:rPr>
              <w:t xml:space="preserve"> 5, port HDMI, gniazdo na kartę SDXC, gniazdo słuchawkowe 3,5 mm, port </w:t>
            </w:r>
            <w:proofErr w:type="spellStart"/>
            <w:r w:rsidRPr="00623EB1">
              <w:rPr>
                <w:rFonts w:ascii="Cambria" w:hAnsi="Cambria" w:cstheme="minorHAnsi"/>
                <w:sz w:val="20"/>
                <w:szCs w:val="20"/>
              </w:rPr>
              <w:t>MagSafe</w:t>
            </w:r>
            <w:proofErr w:type="spellEnd"/>
            <w:r w:rsidRPr="00623EB1">
              <w:rPr>
                <w:rFonts w:ascii="Cambria" w:hAnsi="Cambria" w:cstheme="minorHAnsi"/>
                <w:sz w:val="20"/>
                <w:szCs w:val="20"/>
              </w:rPr>
              <w:t xml:space="preserve"> 3</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Klawiatura</w:t>
            </w:r>
          </w:p>
        </w:tc>
        <w:tc>
          <w:tcPr>
            <w:tcW w:w="6100"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 xml:space="preserve">Podświetlana klawiatura </w:t>
            </w:r>
            <w:proofErr w:type="spellStart"/>
            <w:r w:rsidRPr="00623EB1">
              <w:rPr>
                <w:rFonts w:ascii="Cambria" w:hAnsi="Cambria" w:cstheme="minorHAnsi"/>
                <w:sz w:val="20"/>
                <w:szCs w:val="20"/>
              </w:rPr>
              <w:t>Magic</w:t>
            </w:r>
            <w:proofErr w:type="spellEnd"/>
            <w:r w:rsidRPr="00623EB1">
              <w:rPr>
                <w:rFonts w:ascii="Cambria" w:hAnsi="Cambria" w:cstheme="minorHAnsi"/>
                <w:sz w:val="20"/>
                <w:szCs w:val="20"/>
              </w:rPr>
              <w:t xml:space="preserve"> Keyboard z </w:t>
            </w:r>
            <w:proofErr w:type="spellStart"/>
            <w:r w:rsidRPr="00623EB1">
              <w:rPr>
                <w:rFonts w:ascii="Cambria" w:hAnsi="Cambria" w:cstheme="minorHAnsi"/>
                <w:sz w:val="20"/>
                <w:szCs w:val="20"/>
              </w:rPr>
              <w:t>Touch</w:t>
            </w:r>
            <w:proofErr w:type="spellEnd"/>
            <w:r w:rsidRPr="00623EB1">
              <w:rPr>
                <w:rFonts w:ascii="Cambria" w:hAnsi="Cambria" w:cstheme="minorHAnsi"/>
                <w:sz w:val="20"/>
                <w:szCs w:val="20"/>
              </w:rPr>
              <w:t xml:space="preserve"> ID – układ angielski (międzynarodowy)</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Kolor</w:t>
            </w:r>
          </w:p>
        </w:tc>
        <w:tc>
          <w:tcPr>
            <w:tcW w:w="6100" w:type="dxa"/>
          </w:tcPr>
          <w:p w:rsidR="00F50615" w:rsidRPr="00623EB1" w:rsidRDefault="00F50615" w:rsidP="00F50615">
            <w:pPr>
              <w:suppressAutoHyphens/>
              <w:rPr>
                <w:rFonts w:ascii="Cambria" w:hAnsi="Cambria" w:cstheme="minorHAnsi"/>
                <w:sz w:val="20"/>
                <w:szCs w:val="20"/>
              </w:rPr>
            </w:pPr>
            <w:r w:rsidRPr="00623EB1">
              <w:rPr>
                <w:rFonts w:ascii="Cambria" w:hAnsi="Cambria" w:cstheme="minorHAnsi"/>
                <w:sz w:val="20"/>
                <w:szCs w:val="20"/>
              </w:rPr>
              <w:t>Gwiezdna czerń</w:t>
            </w:r>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eastAsia="Arial"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System operacyjny</w:t>
            </w:r>
          </w:p>
        </w:tc>
        <w:tc>
          <w:tcPr>
            <w:tcW w:w="6100" w:type="dxa"/>
          </w:tcPr>
          <w:p w:rsidR="00F50615" w:rsidRPr="00623EB1" w:rsidRDefault="00F50615" w:rsidP="00F50615">
            <w:pPr>
              <w:pStyle w:val="HTML-wstpniesformatowany"/>
              <w:rPr>
                <w:rFonts w:ascii="Cambria" w:hAnsi="Cambria" w:cstheme="minorHAnsi"/>
              </w:rPr>
            </w:pPr>
            <w:proofErr w:type="spellStart"/>
            <w:r w:rsidRPr="00623EB1">
              <w:rPr>
                <w:rStyle w:val="y2iqfc"/>
                <w:rFonts w:ascii="Cambria" w:hAnsi="Cambria" w:cstheme="minorHAnsi"/>
              </w:rPr>
              <w:t>MacOS</w:t>
            </w:r>
            <w:proofErr w:type="spellEnd"/>
          </w:p>
        </w:tc>
      </w:tr>
      <w:tr w:rsidR="00F50615" w:rsidRPr="00B7608C" w:rsidTr="00F50615">
        <w:trPr>
          <w:trHeight w:val="454"/>
        </w:trPr>
        <w:tc>
          <w:tcPr>
            <w:tcW w:w="568" w:type="dxa"/>
          </w:tcPr>
          <w:p w:rsidR="00F50615" w:rsidRPr="00623EB1" w:rsidRDefault="00F50615" w:rsidP="00245FB7">
            <w:pPr>
              <w:pStyle w:val="Akapitzlist"/>
              <w:numPr>
                <w:ilvl w:val="0"/>
                <w:numId w:val="48"/>
              </w:numPr>
              <w:suppressAutoHyphens/>
              <w:ind w:hanging="689"/>
              <w:rPr>
                <w:rFonts w:ascii="Cambria" w:eastAsia="Arial" w:hAnsi="Cambria" w:cstheme="minorHAnsi"/>
                <w:sz w:val="20"/>
                <w:szCs w:val="20"/>
              </w:rPr>
            </w:pPr>
          </w:p>
        </w:tc>
        <w:tc>
          <w:tcPr>
            <w:tcW w:w="3114" w:type="dxa"/>
          </w:tcPr>
          <w:p w:rsidR="00F50615" w:rsidRPr="00623EB1" w:rsidRDefault="00F50615" w:rsidP="00F50615">
            <w:pPr>
              <w:rPr>
                <w:rFonts w:ascii="Cambria" w:hAnsi="Cambria" w:cstheme="minorHAnsi"/>
                <w:sz w:val="20"/>
                <w:szCs w:val="20"/>
              </w:rPr>
            </w:pPr>
            <w:r w:rsidRPr="00623EB1">
              <w:rPr>
                <w:rFonts w:ascii="Cambria" w:hAnsi="Cambria" w:cstheme="minorHAnsi"/>
                <w:sz w:val="20"/>
                <w:szCs w:val="20"/>
              </w:rPr>
              <w:t>Gwarancja</w:t>
            </w:r>
          </w:p>
        </w:tc>
        <w:tc>
          <w:tcPr>
            <w:tcW w:w="6100" w:type="dxa"/>
          </w:tcPr>
          <w:p w:rsidR="00F50615" w:rsidRPr="00623EB1" w:rsidRDefault="00F50615" w:rsidP="00F50615">
            <w:pPr>
              <w:pStyle w:val="HTML-wstpniesformatowany"/>
              <w:rPr>
                <w:rStyle w:val="y2iqfc"/>
                <w:rFonts w:ascii="Cambria" w:hAnsi="Cambria" w:cstheme="minorHAnsi"/>
              </w:rPr>
            </w:pPr>
            <w:r w:rsidRPr="00623EB1">
              <w:rPr>
                <w:rStyle w:val="y2iqfc"/>
                <w:rFonts w:ascii="Cambria" w:hAnsi="Cambria" w:cstheme="minorHAnsi"/>
              </w:rPr>
              <w:t>Min. 1 rok</w:t>
            </w:r>
          </w:p>
        </w:tc>
      </w:tr>
    </w:tbl>
    <w:p w:rsidR="00F50615" w:rsidRDefault="00F50615" w:rsidP="00245FB7">
      <w:pPr>
        <w:pStyle w:val="Nagwek1"/>
        <w:numPr>
          <w:ilvl w:val="0"/>
          <w:numId w:val="43"/>
        </w:numPr>
        <w:tabs>
          <w:tab w:val="num" w:pos="360"/>
        </w:tabs>
        <w:ind w:left="0" w:firstLine="0"/>
      </w:pPr>
      <w:r w:rsidRPr="00CA4D09">
        <w:t>Oprogramowanie Microsoft Of</w:t>
      </w:r>
      <w:r>
        <w:t>fice LTSC Standard for Mac 2024 – 1 szt. – VAT 23%</w:t>
      </w:r>
    </w:p>
    <w:p w:rsidR="00F50615" w:rsidRPr="00C63CE9" w:rsidRDefault="00F50615" w:rsidP="00245FB7">
      <w:pPr>
        <w:pStyle w:val="Nagwek1"/>
        <w:numPr>
          <w:ilvl w:val="0"/>
          <w:numId w:val="43"/>
        </w:numPr>
        <w:spacing w:after="360" w:line="259" w:lineRule="auto"/>
        <w:ind w:left="426" w:hanging="426"/>
        <w:rPr>
          <w:lang w:val="en-US"/>
        </w:rPr>
      </w:pPr>
      <w:r w:rsidRPr="00AD148B">
        <w:t>Niszczarka dokumentów</w:t>
      </w:r>
      <w:r>
        <w:rPr>
          <w:lang w:val="en-US"/>
        </w:rPr>
        <w:t xml:space="preserve"> – </w:t>
      </w:r>
      <w:r w:rsidRPr="00C63CE9">
        <w:rPr>
          <w:lang w:val="en-US"/>
        </w:rPr>
        <w:t>1</w:t>
      </w:r>
      <w:r>
        <w:rPr>
          <w:lang w:val="en-US"/>
        </w:rPr>
        <w:t xml:space="preserve"> </w:t>
      </w:r>
      <w:proofErr w:type="spellStart"/>
      <w:r w:rsidRPr="00C63CE9">
        <w:rPr>
          <w:lang w:val="en-US"/>
        </w:rPr>
        <w:t>szt</w:t>
      </w:r>
      <w:proofErr w:type="spellEnd"/>
      <w:r w:rsidRPr="00C63CE9">
        <w:rPr>
          <w:lang w:val="en-US"/>
        </w:rPr>
        <w:t>.</w:t>
      </w:r>
      <w:r>
        <w:rPr>
          <w:lang w:val="en-US"/>
        </w:rPr>
        <w:t xml:space="preserve"> </w:t>
      </w:r>
      <w:r>
        <w:t>- VAT 23%</w:t>
      </w:r>
      <w:r>
        <w:rPr>
          <w:color w:val="FF0000"/>
          <w:lang w:val="en-US"/>
        </w:rPr>
        <w:t xml:space="preserve"> </w:t>
      </w:r>
    </w:p>
    <w:tbl>
      <w:tblPr>
        <w:tblStyle w:val="Tabelasiatki1jasnaakcent18"/>
        <w:tblW w:w="9782" w:type="dxa"/>
        <w:tblInd w:w="-431" w:type="dxa"/>
        <w:tblLayout w:type="fixed"/>
        <w:tblLook w:val="0000"/>
      </w:tblPr>
      <w:tblGrid>
        <w:gridCol w:w="568"/>
        <w:gridCol w:w="3114"/>
        <w:gridCol w:w="6100"/>
      </w:tblGrid>
      <w:tr w:rsidR="00F50615" w:rsidRPr="00B7608C" w:rsidTr="00F50615">
        <w:trPr>
          <w:trHeight w:val="266"/>
        </w:trPr>
        <w:tc>
          <w:tcPr>
            <w:tcW w:w="568" w:type="dxa"/>
            <w:shd w:val="clear" w:color="auto" w:fill="C6D9F1" w:themeFill="text2" w:themeFillTint="33"/>
            <w:vAlign w:val="center"/>
          </w:tcPr>
          <w:p w:rsidR="00F50615" w:rsidRPr="00C63CE9" w:rsidRDefault="00F50615" w:rsidP="00F50615">
            <w:pPr>
              <w:rPr>
                <w:rFonts w:asciiTheme="minorHAnsi" w:eastAsia="Arial" w:hAnsiTheme="minorHAnsi" w:cstheme="minorHAnsi"/>
                <w:b/>
              </w:rPr>
            </w:pPr>
            <w:r w:rsidRPr="00C63CE9">
              <w:rPr>
                <w:rFonts w:asciiTheme="minorHAnsi" w:eastAsia="Arial" w:hAnsiTheme="minorHAnsi" w:cstheme="minorHAnsi"/>
                <w:b/>
              </w:rPr>
              <w:t>LP.</w:t>
            </w:r>
          </w:p>
        </w:tc>
        <w:tc>
          <w:tcPr>
            <w:tcW w:w="3114" w:type="dxa"/>
            <w:shd w:val="clear" w:color="auto" w:fill="C6D9F1" w:themeFill="text2" w:themeFillTint="33"/>
            <w:vAlign w:val="center"/>
          </w:tcPr>
          <w:p w:rsidR="00F50615" w:rsidRPr="00C63CE9" w:rsidRDefault="00F50615" w:rsidP="00F50615">
            <w:pPr>
              <w:rPr>
                <w:rFonts w:asciiTheme="minorHAnsi" w:eastAsia="Arial" w:hAnsiTheme="minorHAnsi" w:cstheme="minorHAnsi"/>
                <w:b/>
              </w:rPr>
            </w:pPr>
            <w:r w:rsidRPr="00C63CE9">
              <w:rPr>
                <w:rFonts w:asciiTheme="minorHAnsi" w:eastAsia="Arial" w:hAnsiTheme="minorHAnsi" w:cstheme="minorHAnsi"/>
                <w:b/>
              </w:rPr>
              <w:t>NAZWA KOMPONENTU</w:t>
            </w:r>
          </w:p>
        </w:tc>
        <w:tc>
          <w:tcPr>
            <w:tcW w:w="6100" w:type="dxa"/>
            <w:shd w:val="clear" w:color="auto" w:fill="C6D9F1" w:themeFill="text2" w:themeFillTint="33"/>
            <w:vAlign w:val="center"/>
          </w:tcPr>
          <w:p w:rsidR="00F50615" w:rsidRPr="00C63CE9" w:rsidRDefault="00F50615" w:rsidP="00F50615">
            <w:pPr>
              <w:rPr>
                <w:rFonts w:asciiTheme="minorHAnsi" w:hAnsiTheme="minorHAnsi" w:cstheme="minorHAnsi"/>
                <w:b/>
              </w:rPr>
            </w:pPr>
            <w:r w:rsidRPr="00C63CE9">
              <w:rPr>
                <w:rFonts w:asciiTheme="minorHAnsi" w:hAnsiTheme="minorHAnsi" w:cstheme="minorHAnsi"/>
                <w:b/>
              </w:rPr>
              <w:t>WYMAGANE MINIMALNE PARAMETRY TECHNICZNE</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inorHAnsi"/>
                <w:sz w:val="20"/>
                <w:szCs w:val="20"/>
                <w:lang w:eastAsia="pl-PL"/>
              </w:rPr>
            </w:pPr>
            <w:r w:rsidRPr="00623EB1">
              <w:rPr>
                <w:rFonts w:asciiTheme="majorHAnsi" w:eastAsia="Times New Roman" w:hAnsiTheme="majorHAnsi" w:cstheme="minorHAnsi"/>
                <w:sz w:val="20"/>
                <w:szCs w:val="20"/>
                <w:lang w:eastAsia="pl-PL"/>
              </w:rPr>
              <w:t>Przeznaczenie</w:t>
            </w:r>
          </w:p>
        </w:tc>
        <w:tc>
          <w:tcPr>
            <w:tcW w:w="6100" w:type="dxa"/>
          </w:tcPr>
          <w:p w:rsidR="00F50615" w:rsidRPr="00623EB1" w:rsidRDefault="00F50615" w:rsidP="00F50615">
            <w:pPr>
              <w:rPr>
                <w:rFonts w:asciiTheme="majorHAnsi" w:hAnsiTheme="majorHAnsi" w:cstheme="minorHAnsi"/>
                <w:sz w:val="20"/>
                <w:szCs w:val="20"/>
              </w:rPr>
            </w:pPr>
            <w:r w:rsidRPr="00623EB1">
              <w:rPr>
                <w:rStyle w:val="markedcontent"/>
                <w:rFonts w:asciiTheme="majorHAnsi" w:hAnsiTheme="majorHAnsi" w:cstheme="minorHAnsi"/>
                <w:sz w:val="20"/>
                <w:szCs w:val="20"/>
              </w:rPr>
              <w:t>Firma – małe biuro</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lang w:val="en-US"/>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Funkcje</w:t>
            </w:r>
          </w:p>
        </w:tc>
        <w:tc>
          <w:tcPr>
            <w:tcW w:w="6100"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Niszczarka z automatycznym podajnikiem papieru na min. 200 kartek oraz podajnikiem ręcznym na min. 10 kartek</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 xml:space="preserve">Rodzaj cięcia </w:t>
            </w:r>
          </w:p>
        </w:tc>
        <w:tc>
          <w:tcPr>
            <w:tcW w:w="6100"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Ścinki zapewniające poziom bezpieczeństwa P-5 według normy DIN 66399 (2 x 14 mm)</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Wydajność cięcia</w:t>
            </w:r>
          </w:p>
        </w:tc>
        <w:tc>
          <w:tcPr>
            <w:tcW w:w="6100"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Niszczenie 200 kartek nie dłużej niż 6 minut</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Czas pracy</w:t>
            </w:r>
          </w:p>
        </w:tc>
        <w:tc>
          <w:tcPr>
            <w:tcW w:w="6100"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Możliwość pracy ciągłej przez min. 20 minut</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 xml:space="preserve">Poziom DIN 66399 </w:t>
            </w:r>
          </w:p>
        </w:tc>
        <w:tc>
          <w:tcPr>
            <w:tcW w:w="6100"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E-3|F-1|P-4|T-4</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Pojemność kosza (litry)</w:t>
            </w:r>
          </w:p>
        </w:tc>
        <w:tc>
          <w:tcPr>
            <w:tcW w:w="6100"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Min. 32l</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Niszczone nośniki</w:t>
            </w:r>
          </w:p>
        </w:tc>
        <w:tc>
          <w:tcPr>
            <w:tcW w:w="6100" w:type="dxa"/>
          </w:tcPr>
          <w:p w:rsidR="00F50615" w:rsidRPr="00623EB1" w:rsidRDefault="00F50615" w:rsidP="00F50615">
            <w:pPr>
              <w:suppressAutoHyphens/>
              <w:rPr>
                <w:rFonts w:asciiTheme="majorHAnsi" w:hAnsiTheme="majorHAnsi" w:cstheme="minorHAnsi"/>
                <w:sz w:val="20"/>
                <w:szCs w:val="20"/>
              </w:rPr>
            </w:pPr>
            <w:r w:rsidRPr="00623EB1">
              <w:rPr>
                <w:rFonts w:asciiTheme="majorHAnsi" w:hAnsiTheme="majorHAnsi" w:cstheme="minorHAnsi"/>
                <w:sz w:val="20"/>
                <w:szCs w:val="20"/>
              </w:rPr>
              <w:t>Papier, Zszywki i spinacze do papieru, Karta kredytowa</w:t>
            </w:r>
          </w:p>
        </w:tc>
      </w:tr>
      <w:tr w:rsidR="00F50615" w:rsidRPr="00623EB1" w:rsidTr="00F50615">
        <w:trPr>
          <w:trHeight w:val="454"/>
        </w:trPr>
        <w:tc>
          <w:tcPr>
            <w:tcW w:w="568" w:type="dxa"/>
          </w:tcPr>
          <w:p w:rsidR="00F50615" w:rsidRPr="00623EB1" w:rsidRDefault="00F50615" w:rsidP="00245FB7">
            <w:pPr>
              <w:pStyle w:val="Akapitzlist"/>
              <w:numPr>
                <w:ilvl w:val="0"/>
                <w:numId w:val="46"/>
              </w:numPr>
              <w:suppressAutoHyphens/>
              <w:ind w:hanging="689"/>
              <w:rPr>
                <w:rFonts w:asciiTheme="majorHAnsi" w:eastAsia="Arial" w:hAnsiTheme="majorHAnsi" w:cstheme="minorHAnsi"/>
                <w:sz w:val="20"/>
                <w:szCs w:val="20"/>
              </w:rPr>
            </w:pPr>
          </w:p>
        </w:tc>
        <w:tc>
          <w:tcPr>
            <w:tcW w:w="3114" w:type="dxa"/>
          </w:tcPr>
          <w:p w:rsidR="00F50615" w:rsidRPr="00623EB1" w:rsidRDefault="00F50615" w:rsidP="00F50615">
            <w:pPr>
              <w:rPr>
                <w:rFonts w:asciiTheme="majorHAnsi" w:hAnsiTheme="majorHAnsi" w:cstheme="minorHAnsi"/>
                <w:sz w:val="20"/>
                <w:szCs w:val="20"/>
              </w:rPr>
            </w:pPr>
            <w:r w:rsidRPr="00623EB1">
              <w:rPr>
                <w:rFonts w:asciiTheme="majorHAnsi" w:hAnsiTheme="majorHAnsi" w:cstheme="minorHAnsi"/>
                <w:sz w:val="20"/>
                <w:szCs w:val="20"/>
              </w:rPr>
              <w:t>Gwarancja</w:t>
            </w:r>
          </w:p>
        </w:tc>
        <w:tc>
          <w:tcPr>
            <w:tcW w:w="6100" w:type="dxa"/>
          </w:tcPr>
          <w:p w:rsidR="00F50615" w:rsidRPr="00623EB1" w:rsidRDefault="00F50615" w:rsidP="00F50615">
            <w:pPr>
              <w:pStyle w:val="HTML-wstpniesformatowany"/>
              <w:rPr>
                <w:rFonts w:asciiTheme="majorHAnsi" w:hAnsiTheme="majorHAnsi" w:cstheme="minorHAnsi"/>
              </w:rPr>
            </w:pPr>
            <w:r w:rsidRPr="00623EB1">
              <w:rPr>
                <w:rStyle w:val="y2iqfc"/>
                <w:rFonts w:asciiTheme="majorHAnsi" w:hAnsiTheme="majorHAnsi" w:cstheme="minorHAnsi"/>
              </w:rPr>
              <w:t>2 lata na urządzenie (7 lat na wałki tnące)</w:t>
            </w:r>
          </w:p>
        </w:tc>
      </w:tr>
    </w:tbl>
    <w:p w:rsidR="00F50615" w:rsidRPr="00623EB1" w:rsidRDefault="00F50615" w:rsidP="00F50615">
      <w:pPr>
        <w:rPr>
          <w:rFonts w:asciiTheme="majorHAnsi" w:hAnsiTheme="majorHAnsi"/>
          <w:sz w:val="20"/>
          <w:szCs w:val="20"/>
        </w:rPr>
      </w:pPr>
    </w:p>
    <w:p w:rsidR="00F50615" w:rsidRPr="00285AE0" w:rsidRDefault="00F50615" w:rsidP="00285AE0">
      <w:pPr>
        <w:pStyle w:val="Akapitzlist"/>
        <w:numPr>
          <w:ilvl w:val="1"/>
          <w:numId w:val="4"/>
        </w:numPr>
        <w:ind w:left="284" w:hanging="284"/>
        <w:jc w:val="both"/>
        <w:rPr>
          <w:rFonts w:asciiTheme="majorHAnsi" w:eastAsia="Times New Roman" w:hAnsiTheme="majorHAnsi" w:cs="Arial"/>
          <w:b/>
          <w:sz w:val="20"/>
          <w:szCs w:val="20"/>
          <w:u w:val="single"/>
          <w:lang w:eastAsia="pl-PL"/>
        </w:rPr>
      </w:pPr>
      <w:r>
        <w:rPr>
          <w:rStyle w:val="normaltextrun"/>
          <w:rFonts w:ascii="Cambria" w:hAnsi="Cambria" w:cs="Segoe UI"/>
          <w:b/>
          <w:bCs/>
          <w:sz w:val="20"/>
          <w:szCs w:val="20"/>
          <w:shd w:val="clear" w:color="auto" w:fill="FFFF00"/>
        </w:rPr>
        <w:t>Termin dostawy</w:t>
      </w:r>
      <w:r>
        <w:rPr>
          <w:rStyle w:val="normaltextrun"/>
          <w:rFonts w:ascii="Cambria" w:hAnsi="Cambria" w:cs="Segoe UI"/>
          <w:sz w:val="20"/>
          <w:szCs w:val="20"/>
        </w:rPr>
        <w:t>: </w:t>
      </w:r>
      <w:r w:rsidR="00285AE0" w:rsidRPr="00285AE0">
        <w:rPr>
          <w:rFonts w:asciiTheme="majorHAnsi" w:hAnsiTheme="majorHAnsi" w:cs="Arial"/>
          <w:sz w:val="20"/>
          <w:szCs w:val="20"/>
        </w:rPr>
        <w:t>do 14 dni od dnia podpisania umowy.</w:t>
      </w:r>
    </w:p>
    <w:p w:rsidR="00F50615" w:rsidRDefault="00F50615" w:rsidP="00F50615">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shd w:val="clear" w:color="auto" w:fill="FFFF00"/>
        </w:rPr>
        <w:t>Miejsce dostawy</w:t>
      </w:r>
      <w:r>
        <w:rPr>
          <w:rStyle w:val="normaltextrun"/>
          <w:rFonts w:ascii="Cambria" w:hAnsi="Cambria" w:cs="Segoe UI"/>
          <w:sz w:val="20"/>
          <w:szCs w:val="20"/>
        </w:rPr>
        <w:t>: Biuro Zakładu, ul Śląska 9, 25-328 Kielce</w:t>
      </w:r>
      <w:r>
        <w:rPr>
          <w:rStyle w:val="eop"/>
          <w:rFonts w:ascii="Cambria" w:hAnsi="Cambria" w:cs="Segoe UI"/>
        </w:rPr>
        <w:t> </w:t>
      </w:r>
    </w:p>
    <w:p w:rsidR="00F50615" w:rsidRPr="009F09C0" w:rsidRDefault="00F50615" w:rsidP="00F50615"/>
    <w:p w:rsidR="00CD5374" w:rsidRDefault="00CD5374" w:rsidP="008E3F75">
      <w:pPr>
        <w:spacing w:after="60"/>
        <w:rPr>
          <w:rFonts w:asciiTheme="majorHAnsi" w:hAnsiTheme="majorHAnsi" w:cs="Arial"/>
          <w:b/>
          <w:sz w:val="20"/>
          <w:szCs w:val="20"/>
          <w:u w:val="single"/>
        </w:rPr>
      </w:pPr>
    </w:p>
    <w:p w:rsidR="00CD5374" w:rsidRDefault="00CD5374"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7042F7" w:rsidRDefault="007042F7"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623EB1" w:rsidRDefault="00623EB1"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lastRenderedPageBreak/>
        <w:t>Załącznik nr 2</w:t>
      </w:r>
    </w:p>
    <w:p w:rsidR="005D280C" w:rsidRPr="00A31930" w:rsidRDefault="005D280C" w:rsidP="008E3F75">
      <w:pPr>
        <w:spacing w:after="60"/>
        <w:rPr>
          <w:rFonts w:asciiTheme="majorHAnsi" w:hAnsiTheme="majorHAnsi" w:cs="Arial"/>
          <w:b/>
          <w:sz w:val="20"/>
          <w:szCs w:val="20"/>
          <w:u w:val="single"/>
        </w:rPr>
      </w:pPr>
    </w:p>
    <w:p w:rsidR="00F50615" w:rsidRPr="00A31930" w:rsidRDefault="00F50615" w:rsidP="00F50615">
      <w:pPr>
        <w:keepNext/>
        <w:jc w:val="center"/>
        <w:outlineLvl w:val="0"/>
        <w:rPr>
          <w:rFonts w:asciiTheme="majorHAnsi" w:eastAsia="Times New Roman" w:hAnsiTheme="majorHAnsi" w:cs="Arial"/>
          <w:b/>
          <w:iCs/>
          <w:sz w:val="20"/>
          <w:szCs w:val="20"/>
          <w:u w:val="single"/>
          <w:lang w:eastAsia="pl-PL"/>
        </w:rPr>
      </w:pPr>
      <w:r>
        <w:rPr>
          <w:rFonts w:asciiTheme="majorHAnsi" w:eastAsia="Times New Roman" w:hAnsiTheme="majorHAnsi" w:cs="Arial"/>
          <w:b/>
          <w:iCs/>
          <w:sz w:val="20"/>
          <w:szCs w:val="20"/>
          <w:u w:val="single"/>
          <w:lang w:eastAsia="pl-PL"/>
        </w:rPr>
        <w:t>FORMULARZ OFERTOWY</w:t>
      </w: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Pr="00523076" w:rsidRDefault="007042F7" w:rsidP="00A26BDE">
            <w:pPr>
              <w:spacing w:line="276" w:lineRule="auto"/>
              <w:jc w:val="center"/>
              <w:rPr>
                <w:rFonts w:ascii="Cambria" w:eastAsia="Times New Roman" w:hAnsi="Cambria" w:cs="Calibri"/>
                <w:sz w:val="20"/>
              </w:rPr>
            </w:pPr>
          </w:p>
          <w:p w:rsidR="001D3DAE" w:rsidRPr="00523076" w:rsidRDefault="001D3DAE" w:rsidP="00A26BDE">
            <w:pPr>
              <w:spacing w:line="276" w:lineRule="auto"/>
              <w:jc w:val="center"/>
              <w:rPr>
                <w:rFonts w:ascii="Cambria" w:eastAsia="Times New Roman" w:hAnsi="Cambria" w:cs="Calibri"/>
                <w:sz w:val="20"/>
              </w:rPr>
            </w:pPr>
          </w:p>
          <w:p w:rsidR="007042F7" w:rsidRDefault="007042F7" w:rsidP="00A26BDE">
            <w:pPr>
              <w:spacing w:line="276" w:lineRule="auto"/>
              <w:jc w:val="center"/>
              <w:rPr>
                <w:rFonts w:ascii="Cambria" w:eastAsia="Times New Roman" w:hAnsi="Cambria" w:cs="Calibri"/>
                <w:sz w:val="20"/>
              </w:rPr>
            </w:pPr>
          </w:p>
          <w:p w:rsidR="00523076" w:rsidRDefault="00523076" w:rsidP="00A26BDE">
            <w:pPr>
              <w:spacing w:line="276" w:lineRule="auto"/>
              <w:jc w:val="center"/>
              <w:rPr>
                <w:rFonts w:ascii="Cambria" w:eastAsia="Times New Roman" w:hAnsi="Cambria" w:cs="Calibri"/>
                <w:sz w:val="20"/>
              </w:rPr>
            </w:pPr>
          </w:p>
          <w:p w:rsidR="00523076" w:rsidRPr="00523076" w:rsidRDefault="00523076" w:rsidP="00A26BDE">
            <w:pPr>
              <w:spacing w:line="276" w:lineRule="auto"/>
              <w:jc w:val="center"/>
              <w:rPr>
                <w:rFonts w:ascii="Cambria" w:eastAsia="Times New Roman" w:hAnsi="Cambria" w:cs="Calibri"/>
                <w:sz w:val="18"/>
                <w:szCs w:val="18"/>
                <w:vertAlign w:val="superscript"/>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523076" w:rsidRPr="00523076" w:rsidRDefault="00523076"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rsidR="007042F7" w:rsidRPr="00523076" w:rsidRDefault="00523076" w:rsidP="00523076">
            <w:pPr>
              <w:jc w:val="center"/>
              <w:rPr>
                <w:rFonts w:asciiTheme="majorHAnsi" w:hAnsiTheme="majorHAnsi" w:cstheme="minorHAnsi"/>
                <w:sz w:val="20"/>
              </w:rPr>
            </w:pPr>
            <w:r w:rsidRPr="00523076">
              <w:rPr>
                <w:rFonts w:ascii="Cambria" w:eastAsia="Times New Roman" w:hAnsi="Cambria" w:cs="Calibri"/>
                <w:sz w:val="18"/>
                <w:szCs w:val="18"/>
              </w:rPr>
              <w:t xml:space="preserve">Osoba posiada kwalifikowany podpis elektroniczny   Tak/NIE </w:t>
            </w:r>
            <w:r w:rsidRPr="00523076">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92494B" w:rsidRPr="00A31930" w:rsidRDefault="0092494B" w:rsidP="00B00DD4">
      <w:pPr>
        <w:keepNext/>
        <w:outlineLvl w:val="0"/>
        <w:rPr>
          <w:rFonts w:asciiTheme="majorHAnsi" w:eastAsia="Times New Roman" w:hAnsiTheme="majorHAnsi" w:cs="Arial"/>
          <w:b/>
          <w:iCs/>
          <w:sz w:val="20"/>
          <w:szCs w:val="20"/>
          <w:u w:val="single"/>
          <w:lang w:eastAsia="pl-PL"/>
        </w:rPr>
      </w:pPr>
    </w:p>
    <w:p w:rsidR="00B00DD4" w:rsidRDefault="005D280C" w:rsidP="001D3D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p>
    <w:p w:rsidR="005D280C" w:rsidRDefault="001D3DAE" w:rsidP="001D3DAE">
      <w:pPr>
        <w:keepNext/>
        <w:autoSpaceDE w:val="0"/>
        <w:autoSpaceDN w:val="0"/>
        <w:adjustRightInd w:val="0"/>
        <w:jc w:val="both"/>
        <w:outlineLvl w:val="1"/>
        <w:rPr>
          <w:rFonts w:asciiTheme="majorHAnsi" w:hAnsiTheme="majorHAnsi" w:cstheme="majorHAnsi"/>
          <w:b/>
          <w:sz w:val="20"/>
          <w:szCs w:val="20"/>
        </w:rPr>
      </w:pPr>
      <w:r>
        <w:rPr>
          <w:rFonts w:asciiTheme="majorHAnsi" w:eastAsia="Times New Roman" w:hAnsiTheme="majorHAnsi" w:cs="Arial"/>
          <w:color w:val="000000" w:themeColor="text1"/>
          <w:sz w:val="20"/>
          <w:szCs w:val="20"/>
          <w:lang w:eastAsia="ar-SA"/>
        </w:rPr>
        <w:t>„</w:t>
      </w:r>
      <w:r w:rsidRPr="00A31930">
        <w:rPr>
          <w:rFonts w:asciiTheme="majorHAnsi" w:hAnsiTheme="majorHAnsi" w:cstheme="majorHAnsi"/>
          <w:b/>
          <w:color w:val="000000" w:themeColor="text1"/>
          <w:sz w:val="20"/>
          <w:szCs w:val="20"/>
        </w:rPr>
        <w:t xml:space="preserve">Dostawę </w:t>
      </w:r>
      <w:r w:rsidR="00523076">
        <w:rPr>
          <w:rFonts w:asciiTheme="majorHAnsi" w:hAnsiTheme="majorHAnsi" w:cstheme="majorHAnsi"/>
          <w:b/>
          <w:color w:val="000000" w:themeColor="text1"/>
          <w:sz w:val="20"/>
          <w:szCs w:val="20"/>
        </w:rPr>
        <w:t xml:space="preserve">komputerów z </w:t>
      </w:r>
      <w:r>
        <w:rPr>
          <w:rFonts w:asciiTheme="majorHAnsi" w:hAnsiTheme="majorHAnsi" w:cstheme="majorHAnsi"/>
          <w:b/>
          <w:color w:val="000000" w:themeColor="text1"/>
          <w:sz w:val="20"/>
          <w:szCs w:val="20"/>
        </w:rPr>
        <w:t>oprogramowaniem</w:t>
      </w:r>
      <w:r w:rsidR="00F51636">
        <w:rPr>
          <w:rFonts w:asciiTheme="majorHAnsi" w:hAnsiTheme="majorHAnsi" w:cstheme="majorHAnsi"/>
          <w:b/>
          <w:color w:val="000000" w:themeColor="text1"/>
          <w:sz w:val="20"/>
          <w:szCs w:val="20"/>
        </w:rPr>
        <w:t xml:space="preserve"> oraz niszczarki</w:t>
      </w:r>
      <w:r>
        <w:rPr>
          <w:rFonts w:asciiTheme="majorHAnsi" w:hAnsiTheme="majorHAnsi" w:cstheme="majorHAnsi"/>
          <w:b/>
          <w:color w:val="000000" w:themeColor="text1"/>
          <w:sz w:val="20"/>
          <w:szCs w:val="20"/>
        </w:rPr>
        <w:t xml:space="preserve"> </w:t>
      </w:r>
      <w:r w:rsidRPr="00A31930">
        <w:rPr>
          <w:rFonts w:asciiTheme="majorHAnsi" w:hAnsiTheme="majorHAnsi" w:cstheme="majorHAnsi"/>
          <w:b/>
          <w:sz w:val="20"/>
          <w:szCs w:val="20"/>
        </w:rPr>
        <w:t xml:space="preserve">na potrzeby </w:t>
      </w:r>
      <w:r>
        <w:rPr>
          <w:rFonts w:asciiTheme="majorHAnsi" w:hAnsiTheme="majorHAnsi" w:cstheme="majorHAnsi"/>
          <w:b/>
          <w:sz w:val="20"/>
          <w:szCs w:val="20"/>
        </w:rPr>
        <w:t xml:space="preserve">Szkół ZDZ w </w:t>
      </w:r>
      <w:r w:rsidR="00F50615">
        <w:rPr>
          <w:rFonts w:asciiTheme="majorHAnsi" w:hAnsiTheme="majorHAnsi" w:cstheme="majorHAnsi"/>
          <w:b/>
          <w:sz w:val="20"/>
          <w:szCs w:val="20"/>
        </w:rPr>
        <w:t>Jędrzejowie</w:t>
      </w:r>
      <w:r>
        <w:rPr>
          <w:rFonts w:asciiTheme="majorHAnsi" w:hAnsiTheme="majorHAnsi" w:cstheme="majorHAnsi"/>
          <w:b/>
          <w:sz w:val="20"/>
          <w:szCs w:val="20"/>
        </w:rPr>
        <w:t>”.</w:t>
      </w:r>
    </w:p>
    <w:p w:rsidR="001D3DAE" w:rsidRPr="00A31930" w:rsidRDefault="001D3DAE" w:rsidP="001D3DAE">
      <w:pPr>
        <w:keepNext/>
        <w:autoSpaceDE w:val="0"/>
        <w:autoSpaceDN w:val="0"/>
        <w:adjustRightInd w:val="0"/>
        <w:jc w:val="both"/>
        <w:outlineLvl w:val="1"/>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CD1D35" w:rsidRPr="00A31930" w:rsidRDefault="00CD1D35" w:rsidP="00A93168">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4D7AC1" w:rsidP="008E3F75">
      <w:pPr>
        <w:widowControl w:val="0"/>
        <w:autoSpaceDE w:val="0"/>
        <w:autoSpaceDN w:val="0"/>
        <w:adjustRightInd w:val="0"/>
        <w:spacing w:after="80"/>
        <w:ind w:left="284"/>
        <w:rPr>
          <w:rFonts w:asciiTheme="majorHAnsi" w:hAnsiTheme="majorHAnsi"/>
          <w:sz w:val="20"/>
          <w:szCs w:val="20"/>
        </w:rPr>
      </w:pPr>
      <w:hyperlink r:id="rId21" w:history="1">
        <w:r w:rsidR="001D3DAE" w:rsidRPr="00D7382C">
          <w:rPr>
            <w:rStyle w:val="Hipercze"/>
            <w:rFonts w:asciiTheme="majorHAnsi" w:hAnsiTheme="majorHAnsi"/>
            <w:sz w:val="20"/>
            <w:szCs w:val="20"/>
          </w:rPr>
          <w:t>https://prs.ms.gov.pl</w:t>
        </w:r>
      </w:hyperlink>
      <w:r w:rsidR="001D3DAE">
        <w:t xml:space="preserve"> </w:t>
      </w:r>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4D7AC1" w:rsidP="008E3F75">
      <w:pPr>
        <w:widowControl w:val="0"/>
        <w:autoSpaceDE w:val="0"/>
        <w:autoSpaceDN w:val="0"/>
        <w:adjustRightInd w:val="0"/>
        <w:spacing w:after="80"/>
        <w:ind w:left="284"/>
        <w:rPr>
          <w:rFonts w:asciiTheme="majorHAnsi" w:hAnsiTheme="majorHAnsi"/>
          <w:sz w:val="20"/>
          <w:szCs w:val="20"/>
        </w:rPr>
      </w:pPr>
      <w:hyperlink r:id="rId22"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lastRenderedPageBreak/>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C621AA" w:rsidRPr="00A31930" w:rsidRDefault="00C621AA" w:rsidP="008E3F75">
      <w:pPr>
        <w:tabs>
          <w:tab w:val="num" w:pos="426"/>
        </w:tabs>
        <w:ind w:left="426" w:hanging="426"/>
        <w:jc w:val="both"/>
        <w:rPr>
          <w:rFonts w:asciiTheme="majorHAnsi" w:eastAsia="Times New Roman" w:hAnsiTheme="majorHAnsi" w:cs="Arial"/>
          <w:sz w:val="20"/>
          <w:szCs w:val="20"/>
          <w:lang w:eastAsia="pl-PL"/>
        </w:rPr>
      </w:pP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1D3DAE" w:rsidRDefault="001D3DAE" w:rsidP="008E3F75">
      <w:pPr>
        <w:tabs>
          <w:tab w:val="center" w:pos="4536"/>
          <w:tab w:val="left" w:pos="5160"/>
          <w:tab w:val="right" w:pos="9072"/>
        </w:tabs>
        <w:rPr>
          <w:rFonts w:asciiTheme="majorHAnsi" w:hAnsiTheme="majorHAnsi"/>
          <w:b/>
          <w:sz w:val="20"/>
          <w:szCs w:val="20"/>
          <w:u w:val="single"/>
        </w:rPr>
      </w:pPr>
    </w:p>
    <w:p w:rsidR="001D3DAE" w:rsidRDefault="001D3DAE" w:rsidP="008E3F75">
      <w:pPr>
        <w:tabs>
          <w:tab w:val="center" w:pos="4536"/>
          <w:tab w:val="left" w:pos="5160"/>
          <w:tab w:val="right" w:pos="9072"/>
        </w:tabs>
        <w:rPr>
          <w:rFonts w:asciiTheme="majorHAnsi" w:hAnsiTheme="majorHAnsi"/>
          <w:b/>
          <w:sz w:val="20"/>
          <w:szCs w:val="20"/>
          <w:u w:val="single"/>
        </w:rPr>
      </w:pPr>
    </w:p>
    <w:p w:rsidR="00485A31" w:rsidRDefault="00485A31" w:rsidP="008E3F75">
      <w:pPr>
        <w:tabs>
          <w:tab w:val="center" w:pos="4536"/>
          <w:tab w:val="left" w:pos="5160"/>
          <w:tab w:val="right" w:pos="9072"/>
        </w:tabs>
        <w:rPr>
          <w:rFonts w:asciiTheme="majorHAnsi" w:hAnsiTheme="majorHAnsi"/>
          <w:b/>
          <w:sz w:val="20"/>
          <w:szCs w:val="20"/>
          <w:u w:val="single"/>
        </w:rPr>
      </w:pPr>
    </w:p>
    <w:p w:rsidR="00485A31" w:rsidRDefault="00485A31"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lastRenderedPageBreak/>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F51636" w:rsidRPr="00F51636" w:rsidRDefault="00F51636" w:rsidP="0062476A">
            <w:pPr>
              <w:rPr>
                <w:rFonts w:ascii="Cambria" w:hAnsi="Cambria"/>
                <w:sz w:val="20"/>
                <w:szCs w:val="20"/>
              </w:rPr>
            </w:pPr>
            <w:r w:rsidRPr="00F51636">
              <w:rPr>
                <w:rFonts w:ascii="Cambria" w:hAnsi="Cambria"/>
                <w:sz w:val="20"/>
                <w:szCs w:val="20"/>
              </w:rPr>
              <w:t xml:space="preserve">Komputer stacjonarny typu </w:t>
            </w:r>
            <w:proofErr w:type="spellStart"/>
            <w:r w:rsidRPr="00F51636">
              <w:rPr>
                <w:rFonts w:ascii="Cambria" w:hAnsi="Cambria"/>
                <w:sz w:val="20"/>
                <w:szCs w:val="20"/>
              </w:rPr>
              <w:t>all-in-one</w:t>
            </w:r>
            <w:proofErr w:type="spellEnd"/>
            <w:r w:rsidRPr="00F51636">
              <w:rPr>
                <w:rFonts w:ascii="Cambria" w:hAnsi="Cambria"/>
                <w:sz w:val="20"/>
                <w:szCs w:val="20"/>
              </w:rPr>
              <w:t xml:space="preserve"> </w:t>
            </w:r>
          </w:p>
          <w:p w:rsidR="00F61E13" w:rsidRPr="00F51636" w:rsidRDefault="00D131EA" w:rsidP="0062476A">
            <w:pPr>
              <w:rPr>
                <w:rFonts w:ascii="Cambria" w:hAnsi="Cambria"/>
                <w:sz w:val="20"/>
                <w:szCs w:val="20"/>
              </w:rPr>
            </w:pPr>
            <w:r w:rsidRPr="00F51636">
              <w:rPr>
                <w:rFonts w:ascii="Cambria" w:hAnsi="Cambria"/>
                <w:sz w:val="20"/>
                <w:szCs w:val="20"/>
              </w:rPr>
              <w:t xml:space="preserve">- </w:t>
            </w:r>
            <w:r w:rsidR="000E7018" w:rsidRPr="00F51636">
              <w:rPr>
                <w:rFonts w:ascii="Cambria" w:hAnsi="Cambria"/>
                <w:sz w:val="20"/>
                <w:szCs w:val="20"/>
              </w:rPr>
              <w:t xml:space="preserve">VAT </w:t>
            </w:r>
            <w:r w:rsidR="001D3DAE" w:rsidRPr="00F51636">
              <w:rPr>
                <w:rFonts w:ascii="Cambria" w:hAnsi="Cambria"/>
                <w:sz w:val="20"/>
                <w:szCs w:val="20"/>
              </w:rPr>
              <w:t>0</w:t>
            </w:r>
            <w:r w:rsidR="000E7018" w:rsidRPr="00F51636">
              <w:rPr>
                <w:rFonts w:ascii="Cambria" w:hAnsi="Cambria"/>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51636" w:rsidRDefault="00F51636" w:rsidP="00F61E13">
            <w:pPr>
              <w:jc w:val="center"/>
              <w:rPr>
                <w:rFonts w:asciiTheme="majorHAnsi" w:hAnsiTheme="majorHAnsi"/>
                <w:b/>
                <w:sz w:val="20"/>
                <w:szCs w:val="20"/>
              </w:rPr>
            </w:pPr>
            <w:r w:rsidRPr="00F51636">
              <w:rPr>
                <w:rFonts w:asciiTheme="majorHAnsi" w:hAnsiTheme="majorHAnsi"/>
                <w:b/>
                <w:sz w:val="20"/>
                <w:szCs w:val="20"/>
              </w:rPr>
              <w:t>3</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F51636" w:rsidRPr="00F51636" w:rsidRDefault="00F51636" w:rsidP="0062476A">
            <w:pPr>
              <w:rPr>
                <w:rFonts w:ascii="Cambria" w:hAnsi="Cambria"/>
                <w:sz w:val="20"/>
                <w:szCs w:val="20"/>
              </w:rPr>
            </w:pPr>
            <w:r w:rsidRPr="00F51636">
              <w:rPr>
                <w:rFonts w:ascii="Cambria" w:hAnsi="Cambria"/>
                <w:sz w:val="20"/>
                <w:szCs w:val="20"/>
              </w:rPr>
              <w:t xml:space="preserve">Komputer przenośny </w:t>
            </w:r>
          </w:p>
          <w:p w:rsidR="006A42CA" w:rsidRPr="00F51636" w:rsidRDefault="001D3DAE" w:rsidP="0062476A">
            <w:pPr>
              <w:rPr>
                <w:rFonts w:ascii="Cambria" w:hAnsi="Cambria"/>
                <w:sz w:val="20"/>
                <w:szCs w:val="20"/>
              </w:rPr>
            </w:pPr>
            <w:r w:rsidRPr="00F51636">
              <w:rPr>
                <w:rFonts w:ascii="Cambria" w:hAnsi="Cambria"/>
                <w:sz w:val="20"/>
                <w:szCs w:val="20"/>
              </w:rPr>
              <w:t>-</w:t>
            </w:r>
            <w:r w:rsidR="00F51636" w:rsidRPr="00F51636">
              <w:rPr>
                <w:rFonts w:ascii="Cambria" w:hAnsi="Cambria"/>
                <w:sz w:val="20"/>
                <w:szCs w:val="20"/>
              </w:rPr>
              <w:t xml:space="preserve"> VAT 23</w:t>
            </w:r>
            <w:r w:rsidR="00D131EA" w:rsidRPr="00F51636">
              <w:rPr>
                <w:rFonts w:ascii="Cambria" w:hAnsi="Cambria"/>
                <w:sz w:val="20"/>
                <w:szCs w:val="20"/>
              </w:rPr>
              <w:t xml:space="preserve">%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F51636" w:rsidRDefault="00F51636" w:rsidP="009F1EB2">
            <w:pPr>
              <w:jc w:val="center"/>
              <w:rPr>
                <w:rFonts w:asciiTheme="majorHAnsi" w:hAnsiTheme="majorHAnsi"/>
                <w:b/>
                <w:sz w:val="20"/>
                <w:szCs w:val="20"/>
              </w:rPr>
            </w:pPr>
            <w:r w:rsidRPr="00F51636">
              <w:rPr>
                <w:rFonts w:asciiTheme="majorHAnsi" w:hAnsiTheme="majorHAnsi"/>
                <w:b/>
                <w:sz w:val="20"/>
                <w:szCs w:val="20"/>
              </w:rPr>
              <w:t>6</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D3DAE" w:rsidRPr="00A31930" w:rsidTr="0062476A">
        <w:tc>
          <w:tcPr>
            <w:tcW w:w="568" w:type="dxa"/>
          </w:tcPr>
          <w:p w:rsidR="001D3DAE" w:rsidRDefault="001D3DAE"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1D3DAE" w:rsidRPr="00F51636" w:rsidRDefault="00F51636" w:rsidP="00F51636">
            <w:pPr>
              <w:rPr>
                <w:rFonts w:ascii="Cambria" w:hAnsi="Cambria"/>
                <w:sz w:val="20"/>
                <w:szCs w:val="20"/>
              </w:rPr>
            </w:pPr>
            <w:r w:rsidRPr="00F51636">
              <w:rPr>
                <w:rFonts w:ascii="Cambria" w:hAnsi="Cambria"/>
                <w:sz w:val="20"/>
                <w:szCs w:val="20"/>
              </w:rPr>
              <w:t xml:space="preserve">Oprogramowanie Microsoft Office LTSC Professional Plus 2024 </w:t>
            </w:r>
            <w:r w:rsidR="001D3DAE" w:rsidRPr="00F51636">
              <w:rPr>
                <w:rFonts w:ascii="Cambria" w:hAnsi="Cambria"/>
                <w:sz w:val="20"/>
                <w:szCs w:val="20"/>
              </w:rPr>
              <w:t xml:space="preserve"> – VAT </w:t>
            </w:r>
            <w:r w:rsidRPr="00F51636">
              <w:rPr>
                <w:rFonts w:ascii="Cambria" w:hAnsi="Cambria"/>
                <w:sz w:val="20"/>
                <w:szCs w:val="20"/>
              </w:rPr>
              <w:t>23</w:t>
            </w:r>
            <w:r w:rsidR="001D3DAE" w:rsidRPr="00F51636">
              <w:rPr>
                <w:rFonts w:ascii="Cambria" w:hAnsi="Cambria"/>
                <w:sz w:val="20"/>
                <w:szCs w:val="20"/>
              </w:rPr>
              <w:t>%</w:t>
            </w:r>
          </w:p>
        </w:tc>
        <w:tc>
          <w:tcPr>
            <w:tcW w:w="2693" w:type="dxa"/>
          </w:tcPr>
          <w:p w:rsidR="001D3DAE" w:rsidRDefault="001D3DAE" w:rsidP="008E3F75">
            <w:pPr>
              <w:rPr>
                <w:rFonts w:asciiTheme="majorHAnsi" w:hAnsiTheme="majorHAnsi"/>
                <w:sz w:val="20"/>
                <w:szCs w:val="20"/>
              </w:rPr>
            </w:pPr>
          </w:p>
        </w:tc>
        <w:tc>
          <w:tcPr>
            <w:tcW w:w="850" w:type="dxa"/>
            <w:vAlign w:val="center"/>
          </w:tcPr>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p w:rsidR="001D3DAE" w:rsidRPr="00F51636" w:rsidRDefault="00F51636" w:rsidP="009F1EB2">
            <w:pPr>
              <w:jc w:val="center"/>
              <w:rPr>
                <w:rFonts w:asciiTheme="majorHAnsi" w:hAnsiTheme="majorHAnsi"/>
                <w:b/>
                <w:sz w:val="20"/>
                <w:szCs w:val="20"/>
              </w:rPr>
            </w:pPr>
            <w:r w:rsidRPr="00F51636">
              <w:rPr>
                <w:rFonts w:asciiTheme="majorHAnsi" w:hAnsiTheme="majorHAnsi"/>
                <w:b/>
                <w:sz w:val="20"/>
                <w:szCs w:val="20"/>
              </w:rPr>
              <w:t>9</w:t>
            </w:r>
          </w:p>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tc>
        <w:tc>
          <w:tcPr>
            <w:tcW w:w="1418" w:type="dxa"/>
          </w:tcPr>
          <w:p w:rsidR="001D3DAE" w:rsidRPr="00A31930" w:rsidRDefault="001D3DAE" w:rsidP="008E3F75">
            <w:pPr>
              <w:rPr>
                <w:rFonts w:asciiTheme="majorHAnsi" w:hAnsiTheme="majorHAnsi"/>
                <w:sz w:val="20"/>
                <w:szCs w:val="20"/>
              </w:rPr>
            </w:pPr>
          </w:p>
        </w:tc>
        <w:tc>
          <w:tcPr>
            <w:tcW w:w="1389" w:type="dxa"/>
          </w:tcPr>
          <w:p w:rsidR="001D3DAE" w:rsidRPr="00A31930" w:rsidRDefault="001D3DAE" w:rsidP="008E3F75">
            <w:pPr>
              <w:rPr>
                <w:rFonts w:asciiTheme="majorHAnsi" w:hAnsiTheme="majorHAnsi"/>
                <w:sz w:val="20"/>
                <w:szCs w:val="20"/>
              </w:rPr>
            </w:pPr>
          </w:p>
        </w:tc>
        <w:tc>
          <w:tcPr>
            <w:tcW w:w="1382" w:type="dxa"/>
          </w:tcPr>
          <w:p w:rsidR="001D3DAE" w:rsidRPr="00A31930" w:rsidRDefault="001D3DAE" w:rsidP="008E3F75">
            <w:pPr>
              <w:rPr>
                <w:rFonts w:asciiTheme="majorHAnsi" w:hAnsiTheme="majorHAnsi"/>
                <w:sz w:val="20"/>
                <w:szCs w:val="20"/>
              </w:rPr>
            </w:pPr>
          </w:p>
        </w:tc>
      </w:tr>
      <w:tr w:rsidR="001779DD" w:rsidRPr="00A31930" w:rsidTr="001779DD">
        <w:trPr>
          <w:trHeight w:val="1506"/>
        </w:trPr>
        <w:tc>
          <w:tcPr>
            <w:tcW w:w="568" w:type="dxa"/>
          </w:tcPr>
          <w:p w:rsidR="001779DD" w:rsidRDefault="001D3DAE" w:rsidP="008E3F75">
            <w:pPr>
              <w:rPr>
                <w:rFonts w:asciiTheme="majorHAnsi" w:hAnsiTheme="majorHAnsi"/>
                <w:b/>
                <w:sz w:val="20"/>
                <w:szCs w:val="20"/>
              </w:rPr>
            </w:pPr>
            <w:r>
              <w:rPr>
                <w:rFonts w:asciiTheme="majorHAnsi" w:hAnsiTheme="majorHAnsi"/>
                <w:b/>
                <w:sz w:val="20"/>
                <w:szCs w:val="20"/>
              </w:rPr>
              <w:t>4</w:t>
            </w:r>
            <w:r w:rsidR="001779DD">
              <w:rPr>
                <w:rFonts w:asciiTheme="majorHAnsi" w:hAnsiTheme="majorHAnsi"/>
                <w:b/>
                <w:sz w:val="20"/>
                <w:szCs w:val="20"/>
              </w:rPr>
              <w:t>.</w:t>
            </w:r>
          </w:p>
        </w:tc>
        <w:tc>
          <w:tcPr>
            <w:tcW w:w="1843" w:type="dxa"/>
            <w:vAlign w:val="center"/>
          </w:tcPr>
          <w:p w:rsidR="007042F7" w:rsidRPr="00F51636" w:rsidRDefault="00F51636" w:rsidP="007042F7">
            <w:pPr>
              <w:rPr>
                <w:rFonts w:ascii="Cambria" w:hAnsi="Cambria"/>
                <w:sz w:val="20"/>
                <w:szCs w:val="20"/>
              </w:rPr>
            </w:pPr>
            <w:proofErr w:type="spellStart"/>
            <w:r w:rsidRPr="00F51636">
              <w:rPr>
                <w:rFonts w:ascii="Cambria" w:hAnsi="Cambria"/>
                <w:sz w:val="20"/>
                <w:szCs w:val="20"/>
              </w:rPr>
              <w:t>MacBook</w:t>
            </w:r>
            <w:proofErr w:type="spellEnd"/>
            <w:r w:rsidRPr="00F51636">
              <w:rPr>
                <w:rFonts w:ascii="Cambria" w:hAnsi="Cambria"/>
                <w:sz w:val="20"/>
                <w:szCs w:val="20"/>
              </w:rPr>
              <w:t xml:space="preserve"> Pro 16 cali</w:t>
            </w:r>
            <w:r w:rsidR="007042F7" w:rsidRPr="00F51636">
              <w:rPr>
                <w:rFonts w:ascii="Cambria" w:hAnsi="Cambria"/>
                <w:sz w:val="20"/>
                <w:szCs w:val="20"/>
              </w:rPr>
              <w:t xml:space="preserve"> </w:t>
            </w:r>
          </w:p>
          <w:p w:rsidR="001779DD" w:rsidRPr="00F51636" w:rsidRDefault="007042F7" w:rsidP="007042F7">
            <w:pPr>
              <w:rPr>
                <w:rFonts w:ascii="Cambria" w:hAnsi="Cambria"/>
                <w:sz w:val="20"/>
                <w:szCs w:val="20"/>
              </w:rPr>
            </w:pPr>
            <w:r w:rsidRPr="00F51636">
              <w:rPr>
                <w:rFonts w:ascii="Cambria" w:hAnsi="Cambria"/>
                <w:sz w:val="20"/>
                <w:szCs w:val="20"/>
              </w:rPr>
              <w:t>– VAT 23%</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F51636" w:rsidRDefault="001D3DAE" w:rsidP="009F1EB2">
            <w:pPr>
              <w:jc w:val="center"/>
              <w:rPr>
                <w:rFonts w:asciiTheme="majorHAnsi" w:hAnsiTheme="majorHAnsi"/>
                <w:b/>
                <w:sz w:val="20"/>
                <w:szCs w:val="20"/>
              </w:rPr>
            </w:pPr>
            <w:r w:rsidRPr="00F51636">
              <w:rPr>
                <w:rFonts w:asciiTheme="majorHAnsi" w:hAnsiTheme="majorHAnsi"/>
                <w:b/>
                <w:sz w:val="20"/>
                <w:szCs w:val="20"/>
              </w:rPr>
              <w:t>1</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F51636" w:rsidRPr="00A31930" w:rsidTr="001779DD">
        <w:trPr>
          <w:trHeight w:val="1506"/>
        </w:trPr>
        <w:tc>
          <w:tcPr>
            <w:tcW w:w="568" w:type="dxa"/>
          </w:tcPr>
          <w:p w:rsidR="00F51636" w:rsidRDefault="00F51636" w:rsidP="008E3F75">
            <w:pPr>
              <w:rPr>
                <w:rFonts w:asciiTheme="majorHAnsi" w:hAnsiTheme="majorHAnsi"/>
                <w:b/>
                <w:sz w:val="20"/>
                <w:szCs w:val="20"/>
              </w:rPr>
            </w:pPr>
            <w:r>
              <w:rPr>
                <w:rFonts w:asciiTheme="majorHAnsi" w:hAnsiTheme="majorHAnsi"/>
                <w:b/>
                <w:sz w:val="20"/>
                <w:szCs w:val="20"/>
              </w:rPr>
              <w:t>5.</w:t>
            </w:r>
          </w:p>
        </w:tc>
        <w:tc>
          <w:tcPr>
            <w:tcW w:w="1843" w:type="dxa"/>
            <w:vAlign w:val="center"/>
          </w:tcPr>
          <w:p w:rsidR="00F51636" w:rsidRPr="00F51636" w:rsidRDefault="00F51636" w:rsidP="007042F7">
            <w:pPr>
              <w:rPr>
                <w:rFonts w:ascii="Cambria" w:hAnsi="Cambria"/>
                <w:sz w:val="20"/>
                <w:szCs w:val="20"/>
              </w:rPr>
            </w:pPr>
            <w:r w:rsidRPr="00F51636">
              <w:rPr>
                <w:rFonts w:ascii="Cambria" w:hAnsi="Cambria"/>
                <w:sz w:val="20"/>
                <w:szCs w:val="20"/>
              </w:rPr>
              <w:t>Oprogramowanie Microsoft Office LTSC Standard for Mac 2024</w:t>
            </w:r>
          </w:p>
          <w:p w:rsidR="00F51636" w:rsidRPr="00F51636" w:rsidRDefault="00F51636" w:rsidP="007042F7">
            <w:pPr>
              <w:rPr>
                <w:rFonts w:ascii="Cambria" w:hAnsi="Cambria"/>
                <w:sz w:val="20"/>
                <w:szCs w:val="20"/>
              </w:rPr>
            </w:pPr>
            <w:r w:rsidRPr="00F51636">
              <w:rPr>
                <w:rFonts w:ascii="Cambria" w:hAnsi="Cambria"/>
                <w:sz w:val="20"/>
                <w:szCs w:val="20"/>
              </w:rPr>
              <w:t>- VAT 23%</w:t>
            </w:r>
          </w:p>
        </w:tc>
        <w:tc>
          <w:tcPr>
            <w:tcW w:w="2693" w:type="dxa"/>
          </w:tcPr>
          <w:p w:rsidR="00F51636" w:rsidRDefault="00F51636" w:rsidP="008E3F75">
            <w:pPr>
              <w:rPr>
                <w:rFonts w:asciiTheme="majorHAnsi" w:hAnsiTheme="majorHAnsi"/>
                <w:sz w:val="20"/>
                <w:szCs w:val="20"/>
              </w:rPr>
            </w:pPr>
          </w:p>
        </w:tc>
        <w:tc>
          <w:tcPr>
            <w:tcW w:w="850" w:type="dxa"/>
            <w:vAlign w:val="center"/>
          </w:tcPr>
          <w:p w:rsidR="00F51636" w:rsidRPr="00F51636" w:rsidRDefault="00F51636" w:rsidP="009F1EB2">
            <w:pPr>
              <w:jc w:val="center"/>
              <w:rPr>
                <w:rFonts w:asciiTheme="majorHAnsi" w:hAnsiTheme="majorHAnsi"/>
                <w:b/>
                <w:sz w:val="20"/>
                <w:szCs w:val="20"/>
              </w:rPr>
            </w:pPr>
            <w:r w:rsidRPr="00F51636">
              <w:rPr>
                <w:rFonts w:asciiTheme="majorHAnsi" w:hAnsiTheme="majorHAnsi"/>
                <w:b/>
                <w:sz w:val="20"/>
                <w:szCs w:val="20"/>
              </w:rPr>
              <w:t>1</w:t>
            </w:r>
          </w:p>
        </w:tc>
        <w:tc>
          <w:tcPr>
            <w:tcW w:w="1418" w:type="dxa"/>
          </w:tcPr>
          <w:p w:rsidR="00F51636" w:rsidRPr="00A31930" w:rsidRDefault="00F51636" w:rsidP="008E3F75">
            <w:pPr>
              <w:rPr>
                <w:rFonts w:asciiTheme="majorHAnsi" w:hAnsiTheme="majorHAnsi"/>
                <w:sz w:val="20"/>
                <w:szCs w:val="20"/>
              </w:rPr>
            </w:pPr>
          </w:p>
        </w:tc>
        <w:tc>
          <w:tcPr>
            <w:tcW w:w="1389" w:type="dxa"/>
          </w:tcPr>
          <w:p w:rsidR="00F51636" w:rsidRPr="00A31930" w:rsidRDefault="00F51636" w:rsidP="008E3F75">
            <w:pPr>
              <w:rPr>
                <w:rFonts w:asciiTheme="majorHAnsi" w:hAnsiTheme="majorHAnsi"/>
                <w:sz w:val="20"/>
                <w:szCs w:val="20"/>
              </w:rPr>
            </w:pPr>
          </w:p>
        </w:tc>
        <w:tc>
          <w:tcPr>
            <w:tcW w:w="1382" w:type="dxa"/>
          </w:tcPr>
          <w:p w:rsidR="00F51636" w:rsidRPr="00A31930" w:rsidRDefault="00F51636" w:rsidP="008E3F75">
            <w:pPr>
              <w:rPr>
                <w:rFonts w:asciiTheme="majorHAnsi" w:hAnsiTheme="majorHAnsi"/>
                <w:sz w:val="20"/>
                <w:szCs w:val="20"/>
              </w:rPr>
            </w:pPr>
          </w:p>
        </w:tc>
      </w:tr>
      <w:tr w:rsidR="00F51636" w:rsidRPr="00A31930" w:rsidTr="001779DD">
        <w:trPr>
          <w:trHeight w:val="1506"/>
        </w:trPr>
        <w:tc>
          <w:tcPr>
            <w:tcW w:w="568" w:type="dxa"/>
          </w:tcPr>
          <w:p w:rsidR="00F51636" w:rsidRDefault="00F51636" w:rsidP="008E3F75">
            <w:pPr>
              <w:rPr>
                <w:rFonts w:asciiTheme="majorHAnsi" w:hAnsiTheme="majorHAnsi"/>
                <w:b/>
                <w:sz w:val="20"/>
                <w:szCs w:val="20"/>
              </w:rPr>
            </w:pPr>
            <w:r>
              <w:rPr>
                <w:rFonts w:asciiTheme="majorHAnsi" w:hAnsiTheme="majorHAnsi"/>
                <w:b/>
                <w:sz w:val="20"/>
                <w:szCs w:val="20"/>
              </w:rPr>
              <w:t>6.</w:t>
            </w:r>
          </w:p>
        </w:tc>
        <w:tc>
          <w:tcPr>
            <w:tcW w:w="1843" w:type="dxa"/>
            <w:vAlign w:val="center"/>
          </w:tcPr>
          <w:p w:rsidR="00F51636" w:rsidRPr="00F51636" w:rsidRDefault="00F51636" w:rsidP="007042F7">
            <w:pPr>
              <w:rPr>
                <w:rFonts w:ascii="Cambria" w:hAnsi="Cambria"/>
                <w:sz w:val="20"/>
                <w:szCs w:val="20"/>
              </w:rPr>
            </w:pPr>
            <w:r w:rsidRPr="00F51636">
              <w:rPr>
                <w:rFonts w:ascii="Cambria" w:hAnsi="Cambria"/>
                <w:sz w:val="20"/>
                <w:szCs w:val="20"/>
              </w:rPr>
              <w:t>Niszczarka dokumentów</w:t>
            </w:r>
          </w:p>
          <w:p w:rsidR="00F51636" w:rsidRPr="00F51636" w:rsidRDefault="00F51636" w:rsidP="007042F7">
            <w:pPr>
              <w:rPr>
                <w:rFonts w:ascii="Cambria" w:hAnsi="Cambria"/>
                <w:sz w:val="20"/>
                <w:szCs w:val="20"/>
              </w:rPr>
            </w:pPr>
            <w:r w:rsidRPr="00F51636">
              <w:rPr>
                <w:rFonts w:ascii="Cambria" w:hAnsi="Cambria"/>
                <w:sz w:val="20"/>
                <w:szCs w:val="20"/>
              </w:rPr>
              <w:t>-VAT 23%</w:t>
            </w:r>
          </w:p>
        </w:tc>
        <w:tc>
          <w:tcPr>
            <w:tcW w:w="2693" w:type="dxa"/>
          </w:tcPr>
          <w:p w:rsidR="00F51636" w:rsidRDefault="00F51636" w:rsidP="008E3F75">
            <w:pPr>
              <w:rPr>
                <w:rFonts w:asciiTheme="majorHAnsi" w:hAnsiTheme="majorHAnsi"/>
                <w:sz w:val="20"/>
                <w:szCs w:val="20"/>
              </w:rPr>
            </w:pPr>
          </w:p>
        </w:tc>
        <w:tc>
          <w:tcPr>
            <w:tcW w:w="850" w:type="dxa"/>
            <w:vAlign w:val="center"/>
          </w:tcPr>
          <w:p w:rsidR="00F51636" w:rsidRPr="00F51636" w:rsidRDefault="00F51636" w:rsidP="009F1EB2">
            <w:pPr>
              <w:jc w:val="center"/>
              <w:rPr>
                <w:rFonts w:asciiTheme="majorHAnsi" w:hAnsiTheme="majorHAnsi"/>
                <w:b/>
                <w:sz w:val="20"/>
                <w:szCs w:val="20"/>
              </w:rPr>
            </w:pPr>
            <w:r w:rsidRPr="00F51636">
              <w:rPr>
                <w:rFonts w:asciiTheme="majorHAnsi" w:hAnsiTheme="majorHAnsi"/>
                <w:b/>
                <w:sz w:val="20"/>
                <w:szCs w:val="20"/>
              </w:rPr>
              <w:t>1</w:t>
            </w:r>
          </w:p>
        </w:tc>
        <w:tc>
          <w:tcPr>
            <w:tcW w:w="1418" w:type="dxa"/>
          </w:tcPr>
          <w:p w:rsidR="00F51636" w:rsidRPr="00A31930" w:rsidRDefault="00F51636" w:rsidP="008E3F75">
            <w:pPr>
              <w:rPr>
                <w:rFonts w:asciiTheme="majorHAnsi" w:hAnsiTheme="majorHAnsi"/>
                <w:sz w:val="20"/>
                <w:szCs w:val="20"/>
              </w:rPr>
            </w:pPr>
          </w:p>
        </w:tc>
        <w:tc>
          <w:tcPr>
            <w:tcW w:w="1389" w:type="dxa"/>
          </w:tcPr>
          <w:p w:rsidR="00F51636" w:rsidRPr="00A31930" w:rsidRDefault="00F51636" w:rsidP="008E3F75">
            <w:pPr>
              <w:rPr>
                <w:rFonts w:asciiTheme="majorHAnsi" w:hAnsiTheme="majorHAnsi"/>
                <w:sz w:val="20"/>
                <w:szCs w:val="20"/>
              </w:rPr>
            </w:pPr>
          </w:p>
        </w:tc>
        <w:tc>
          <w:tcPr>
            <w:tcW w:w="1382" w:type="dxa"/>
          </w:tcPr>
          <w:p w:rsidR="00F51636" w:rsidRPr="00A31930" w:rsidRDefault="00F51636"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B35939" w:rsidRDefault="00B35939"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E7E06" w:rsidRDefault="00CC31F2" w:rsidP="001D3DAE">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7042F7">
        <w:rPr>
          <w:rFonts w:asciiTheme="majorHAnsi" w:hAnsiTheme="majorHAnsi"/>
          <w:color w:val="000000" w:themeColor="text1"/>
          <w:sz w:val="20"/>
          <w:szCs w:val="20"/>
        </w:rPr>
        <w:t>„</w:t>
      </w:r>
      <w:r w:rsidR="001D3DAE" w:rsidRPr="00A31930">
        <w:rPr>
          <w:rFonts w:asciiTheme="majorHAnsi" w:hAnsiTheme="majorHAnsi" w:cstheme="majorHAnsi"/>
          <w:b/>
          <w:color w:val="000000" w:themeColor="text1"/>
          <w:sz w:val="20"/>
          <w:szCs w:val="20"/>
        </w:rPr>
        <w:t>Dostaw</w:t>
      </w:r>
      <w:r w:rsidR="001C0F70">
        <w:rPr>
          <w:rFonts w:asciiTheme="majorHAnsi" w:hAnsiTheme="majorHAnsi" w:cstheme="majorHAnsi"/>
          <w:b/>
          <w:color w:val="000000" w:themeColor="text1"/>
          <w:sz w:val="20"/>
          <w:szCs w:val="20"/>
        </w:rPr>
        <w:t>a</w:t>
      </w:r>
      <w:r w:rsidR="001D3DAE" w:rsidRPr="00A31930">
        <w:rPr>
          <w:rFonts w:asciiTheme="majorHAnsi" w:hAnsiTheme="majorHAnsi" w:cstheme="majorHAnsi"/>
          <w:b/>
          <w:color w:val="000000" w:themeColor="text1"/>
          <w:sz w:val="20"/>
          <w:szCs w:val="20"/>
        </w:rPr>
        <w:t xml:space="preserve"> </w:t>
      </w:r>
      <w:r w:rsidR="00AE7E06">
        <w:rPr>
          <w:rFonts w:asciiTheme="majorHAnsi" w:hAnsiTheme="majorHAnsi" w:cstheme="majorHAnsi"/>
          <w:b/>
          <w:color w:val="000000" w:themeColor="text1"/>
          <w:sz w:val="20"/>
          <w:szCs w:val="20"/>
        </w:rPr>
        <w:t xml:space="preserve">komputerów z </w:t>
      </w:r>
      <w:r w:rsidR="001D3DAE">
        <w:rPr>
          <w:rFonts w:asciiTheme="majorHAnsi" w:hAnsiTheme="majorHAnsi" w:cstheme="majorHAnsi"/>
          <w:b/>
          <w:color w:val="000000" w:themeColor="text1"/>
          <w:sz w:val="20"/>
          <w:szCs w:val="20"/>
        </w:rPr>
        <w:t xml:space="preserve"> oprogramowaniem</w:t>
      </w:r>
      <w:r w:rsidR="00F51636">
        <w:rPr>
          <w:rFonts w:asciiTheme="majorHAnsi" w:hAnsiTheme="majorHAnsi" w:cstheme="majorHAnsi"/>
          <w:b/>
          <w:color w:val="000000" w:themeColor="text1"/>
          <w:sz w:val="20"/>
          <w:szCs w:val="20"/>
        </w:rPr>
        <w:t xml:space="preserve"> oraz niszczarki</w:t>
      </w:r>
      <w:r w:rsidR="001D3DAE">
        <w:rPr>
          <w:rFonts w:asciiTheme="majorHAnsi" w:hAnsiTheme="majorHAnsi" w:cstheme="majorHAnsi"/>
          <w:b/>
          <w:color w:val="000000" w:themeColor="text1"/>
          <w:sz w:val="20"/>
          <w:szCs w:val="20"/>
        </w:rPr>
        <w:t xml:space="preserve"> </w:t>
      </w:r>
      <w:r w:rsidR="001D3DAE" w:rsidRPr="00A31930">
        <w:rPr>
          <w:rFonts w:asciiTheme="majorHAnsi" w:hAnsiTheme="majorHAnsi" w:cstheme="majorHAnsi"/>
          <w:b/>
          <w:sz w:val="20"/>
          <w:szCs w:val="20"/>
        </w:rPr>
        <w:t xml:space="preserve">na potrzeby </w:t>
      </w:r>
      <w:r w:rsidR="001D3DAE">
        <w:rPr>
          <w:rFonts w:asciiTheme="majorHAnsi" w:hAnsiTheme="majorHAnsi" w:cstheme="majorHAnsi"/>
          <w:b/>
          <w:sz w:val="20"/>
          <w:szCs w:val="20"/>
        </w:rPr>
        <w:t xml:space="preserve">Szkół ZDZ w </w:t>
      </w:r>
      <w:r w:rsidR="00D9643F">
        <w:rPr>
          <w:rFonts w:asciiTheme="majorHAnsi" w:hAnsiTheme="majorHAnsi" w:cstheme="majorHAnsi"/>
          <w:b/>
          <w:sz w:val="20"/>
          <w:szCs w:val="20"/>
        </w:rPr>
        <w:t>Jędrzejowie</w:t>
      </w:r>
      <w:r w:rsidR="001D3DAE">
        <w:rPr>
          <w:rFonts w:asciiTheme="majorHAnsi" w:hAnsiTheme="majorHAnsi" w:cstheme="majorHAnsi"/>
          <w:b/>
          <w:sz w:val="20"/>
          <w:szCs w:val="20"/>
        </w:rPr>
        <w:t>”.</w:t>
      </w: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7815B9" w:rsidRDefault="003314D4" w:rsidP="008E3F75">
      <w:pPr>
        <w:jc w:val="both"/>
        <w:rPr>
          <w:rFonts w:asciiTheme="majorHAnsi" w:hAnsiTheme="majorHAnsi" w:cs="Arial"/>
          <w:b/>
          <w:sz w:val="20"/>
          <w:szCs w:val="20"/>
          <w:u w:val="single"/>
        </w:rPr>
      </w:pPr>
      <w:r>
        <w:rPr>
          <w:rFonts w:ascii="Cambria" w:eastAsia="Times New Roman" w:hAnsi="Cambria" w:cs="Arial"/>
          <w:b/>
          <w:sz w:val="20"/>
          <w:szCs w:val="20"/>
          <w:u w:val="single"/>
        </w:rPr>
        <w:t xml:space="preserve"> </w:t>
      </w: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lastRenderedPageBreak/>
        <w:t>Za</w:t>
      </w:r>
      <w:r w:rsidR="00D9643F">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0"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0"/>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D9643F"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45FB7">
      <w:pPr>
        <w:widowControl w:val="0"/>
        <w:numPr>
          <w:ilvl w:val="0"/>
          <w:numId w:val="29"/>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45FB7">
      <w:pPr>
        <w:widowControl w:val="0"/>
        <w:numPr>
          <w:ilvl w:val="0"/>
          <w:numId w:val="29"/>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dostawy Sprzętu o parametrach technicznych zgodny</w:t>
      </w:r>
      <w:r w:rsidR="00CC47D2">
        <w:rPr>
          <w:rFonts w:asciiTheme="majorHAnsi" w:hAnsiTheme="majorHAnsi" w:cstheme="majorHAnsi"/>
          <w:sz w:val="20"/>
          <w:szCs w:val="20"/>
        </w:rPr>
        <w:t xml:space="preserve">ch </w:t>
      </w:r>
      <w:r w:rsidRPr="00A31930">
        <w:rPr>
          <w:rFonts w:asciiTheme="majorHAnsi" w:hAnsiTheme="majorHAnsi" w:cstheme="majorHAnsi"/>
          <w:sz w:val="20"/>
          <w:szCs w:val="20"/>
        </w:rP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F77BBE" w:rsidRPr="005373AF" w:rsidRDefault="00F77BBE" w:rsidP="00285AE0">
      <w:pPr>
        <w:tabs>
          <w:tab w:val="left" w:pos="426"/>
        </w:tabs>
        <w:jc w:val="both"/>
        <w:rPr>
          <w:rFonts w:ascii="Cambria" w:hAnsi="Cambria"/>
          <w:color w:val="FF0000"/>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285AE0" w:rsidRPr="00C36FC8" w:rsidRDefault="00E7012C" w:rsidP="00285AE0">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285AE0">
        <w:rPr>
          <w:rFonts w:asciiTheme="majorHAnsi" w:hAnsiTheme="majorHAnsi" w:cstheme="majorHAnsi"/>
          <w:sz w:val="20"/>
          <w:szCs w:val="20"/>
        </w:rPr>
        <w:t>Wykonawca zobowiązany jest do dostawy Sprzętu do</w:t>
      </w:r>
      <w:r w:rsidR="00972E5A" w:rsidRPr="00285AE0">
        <w:rPr>
          <w:rFonts w:asciiTheme="majorHAnsi" w:hAnsiTheme="majorHAnsi" w:cstheme="majorHAnsi"/>
          <w:sz w:val="20"/>
          <w:szCs w:val="20"/>
        </w:rPr>
        <w:t xml:space="preserve"> </w:t>
      </w:r>
      <w:r w:rsidRPr="00285AE0">
        <w:rPr>
          <w:rFonts w:asciiTheme="majorHAnsi" w:hAnsiTheme="majorHAnsi" w:cstheme="majorHAnsi"/>
          <w:sz w:val="20"/>
          <w:szCs w:val="20"/>
        </w:rPr>
        <w:t>Biura Zakładu</w:t>
      </w:r>
      <w:r w:rsidR="001D29ED" w:rsidRPr="00285AE0">
        <w:rPr>
          <w:rFonts w:asciiTheme="majorHAnsi" w:hAnsiTheme="majorHAnsi" w:cstheme="majorHAnsi"/>
          <w:sz w:val="20"/>
          <w:szCs w:val="20"/>
        </w:rPr>
        <w:t xml:space="preserve"> </w:t>
      </w:r>
      <w:r w:rsidRPr="00285AE0">
        <w:rPr>
          <w:rFonts w:asciiTheme="majorHAnsi" w:hAnsiTheme="majorHAnsi" w:cstheme="majorHAnsi"/>
          <w:sz w:val="20"/>
          <w:szCs w:val="20"/>
        </w:rPr>
        <w:t>Zamawiającego zlokalizowanego przy ul. Śl</w:t>
      </w:r>
      <w:r w:rsidR="00147C23" w:rsidRPr="00285AE0">
        <w:rPr>
          <w:rFonts w:asciiTheme="majorHAnsi" w:hAnsiTheme="majorHAnsi" w:cstheme="majorHAnsi"/>
          <w:sz w:val="20"/>
          <w:szCs w:val="20"/>
        </w:rPr>
        <w:t>ąski</w:t>
      </w:r>
      <w:r w:rsidR="00D27FD5" w:rsidRPr="00285AE0">
        <w:rPr>
          <w:rFonts w:asciiTheme="majorHAnsi" w:hAnsiTheme="majorHAnsi" w:cstheme="majorHAnsi"/>
          <w:sz w:val="20"/>
          <w:szCs w:val="20"/>
        </w:rPr>
        <w:t>ej 9 w Kielcach</w:t>
      </w:r>
      <w:r w:rsidR="00972E5A" w:rsidRPr="00285AE0">
        <w:rPr>
          <w:rFonts w:asciiTheme="majorHAnsi" w:hAnsiTheme="majorHAnsi" w:cstheme="majorHAnsi"/>
          <w:sz w:val="20"/>
          <w:szCs w:val="20"/>
        </w:rPr>
        <w:t xml:space="preserve"> </w:t>
      </w:r>
      <w:r w:rsidR="00D27FD5" w:rsidRPr="00285AE0">
        <w:rPr>
          <w:rFonts w:asciiTheme="majorHAnsi" w:hAnsiTheme="majorHAnsi" w:cstheme="majorHAnsi"/>
          <w:sz w:val="20"/>
          <w:szCs w:val="20"/>
        </w:rPr>
        <w:t xml:space="preserve">w terminie </w:t>
      </w:r>
      <w:r w:rsidR="00285AE0" w:rsidRPr="00285AE0">
        <w:rPr>
          <w:rFonts w:asciiTheme="majorHAnsi" w:hAnsiTheme="majorHAnsi" w:cs="Arial"/>
          <w:sz w:val="20"/>
          <w:szCs w:val="20"/>
        </w:rPr>
        <w:t>do 14 dni od dnia podpisania umowy.</w:t>
      </w:r>
    </w:p>
    <w:p w:rsidR="00E7012C" w:rsidRPr="00285AE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285AE0">
        <w:rPr>
          <w:rFonts w:asciiTheme="majorHAnsi" w:hAnsiTheme="majorHAnsi" w:cstheme="majorHAnsi"/>
          <w:sz w:val="20"/>
          <w:szCs w:val="20"/>
        </w:rPr>
        <w:t>Dostawa odbędzie si</w:t>
      </w:r>
      <w:r w:rsidRPr="00285AE0">
        <w:rPr>
          <w:rFonts w:asciiTheme="majorHAnsi" w:hAnsiTheme="majorHAnsi" w:cstheme="majorHAnsi"/>
          <w:spacing w:val="-1"/>
          <w:sz w:val="20"/>
          <w:szCs w:val="20"/>
        </w:rPr>
        <w:t xml:space="preserve">ę </w:t>
      </w:r>
      <w:r w:rsidR="00D45DC8" w:rsidRPr="00285AE0">
        <w:rPr>
          <w:rFonts w:asciiTheme="majorHAnsi" w:hAnsiTheme="majorHAnsi" w:cstheme="majorHAnsi"/>
          <w:sz w:val="20"/>
          <w:szCs w:val="20"/>
        </w:rPr>
        <w:t>jednorazowo.</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w:t>
      </w:r>
      <w:r w:rsidR="00B35939">
        <w:rPr>
          <w:rFonts w:asciiTheme="majorHAnsi" w:hAnsiTheme="majorHAnsi" w:cstheme="majorHAnsi"/>
          <w:sz w:val="20"/>
          <w:szCs w:val="20"/>
        </w:rPr>
        <w:t>tatusu gwarancji przez serwis</w:t>
      </w:r>
      <w:r w:rsidRPr="00A31930">
        <w:rPr>
          <w:rFonts w:asciiTheme="majorHAnsi" w:hAnsiTheme="majorHAnsi" w:cstheme="majorHAnsi"/>
          <w:sz w:val="20"/>
          <w:szCs w:val="20"/>
        </w:rPr>
        <w:t xml:space="preserve">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Strony uzgadniają, że wynagrodzeni</w:t>
      </w:r>
      <w:r w:rsidR="00AF4515" w:rsidRPr="001D3DAE">
        <w:rPr>
          <w:rFonts w:asciiTheme="majorHAnsi" w:hAnsiTheme="majorHAnsi" w:cstheme="majorHAnsi"/>
          <w:sz w:val="20"/>
          <w:szCs w:val="20"/>
        </w:rPr>
        <w:t>e za prawidłowe wykonanie Umowy</w:t>
      </w:r>
      <w:r w:rsidR="00BE26E3" w:rsidRPr="001D3DAE">
        <w:rPr>
          <w:rFonts w:asciiTheme="majorHAnsi" w:hAnsiTheme="majorHAnsi" w:cstheme="majorHAnsi"/>
          <w:sz w:val="20"/>
          <w:szCs w:val="20"/>
        </w:rPr>
        <w:t xml:space="preserve"> </w:t>
      </w:r>
      <w:r w:rsidRPr="001D3DAE">
        <w:rPr>
          <w:rFonts w:asciiTheme="majorHAnsi" w:hAnsiTheme="majorHAnsi" w:cstheme="majorHAnsi"/>
          <w:sz w:val="20"/>
          <w:szCs w:val="20"/>
        </w:rPr>
        <w:t>wynosi:</w:t>
      </w:r>
      <w:r w:rsidR="00251A61" w:rsidRPr="001D3DAE">
        <w:rPr>
          <w:rFonts w:asciiTheme="majorHAnsi" w:hAnsiTheme="majorHAnsi" w:cstheme="majorHAnsi"/>
          <w:sz w:val="20"/>
          <w:szCs w:val="20"/>
        </w:rPr>
        <w:t>.........................</w:t>
      </w:r>
      <w:r w:rsidRPr="001D3DAE">
        <w:rPr>
          <w:rFonts w:asciiTheme="majorHAnsi" w:hAnsiTheme="majorHAnsi" w:cstheme="majorHAnsi"/>
          <w:sz w:val="20"/>
          <w:szCs w:val="20"/>
        </w:rPr>
        <w:t xml:space="preserve"> zł brutto (słownie złotych: ...............</w:t>
      </w:r>
      <w:r w:rsidR="00BE26E3" w:rsidRPr="001D3DAE">
        <w:rPr>
          <w:rFonts w:asciiTheme="majorHAnsi" w:hAnsiTheme="majorHAnsi" w:cstheme="majorHAnsi"/>
          <w:sz w:val="20"/>
          <w:szCs w:val="20"/>
        </w:rPr>
        <w:t>....................................</w:t>
      </w:r>
      <w:r w:rsidRPr="001D3DAE">
        <w:rPr>
          <w:rFonts w:asciiTheme="majorHAnsi" w:hAnsiTheme="majorHAnsi" w:cstheme="majorHAnsi"/>
          <w:sz w:val="20"/>
          <w:szCs w:val="20"/>
        </w:rPr>
        <w:t xml:space="preserve">..), </w:t>
      </w:r>
    </w:p>
    <w:p w:rsidR="00E7012C" w:rsidRP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W wynagrodzeniu zawierają się wszystkie kos</w:t>
      </w:r>
      <w:r w:rsidR="00BF3696" w:rsidRPr="001D3DAE">
        <w:rPr>
          <w:rFonts w:asciiTheme="majorHAnsi" w:hAnsiTheme="majorHAnsi" w:cstheme="majorHAnsi"/>
          <w:sz w:val="20"/>
          <w:szCs w:val="20"/>
        </w:rPr>
        <w:t xml:space="preserve">zty związane z dostawą Sprzętu </w:t>
      </w:r>
      <w:r w:rsidRPr="001D3DAE">
        <w:rPr>
          <w:rFonts w:asciiTheme="majorHAnsi" w:hAnsiTheme="majorHAnsi" w:cstheme="majorHAnsi"/>
          <w:sz w:val="20"/>
          <w:szCs w:val="20"/>
        </w:rPr>
        <w:t>a w szczególności: transport zagraniczny i krajowy, o</w:t>
      </w:r>
      <w:r w:rsidR="00BF3696" w:rsidRPr="001D3DAE">
        <w:rPr>
          <w:rFonts w:asciiTheme="majorHAnsi" w:hAnsiTheme="majorHAnsi" w:cstheme="majorHAnsi"/>
          <w:sz w:val="20"/>
          <w:szCs w:val="20"/>
        </w:rPr>
        <w:t xml:space="preserve">pakowanie, czynności związane </w:t>
      </w:r>
      <w:r w:rsidRPr="001D3DAE">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D3DAE">
        <w:rPr>
          <w:rFonts w:asciiTheme="majorHAnsi" w:hAnsiTheme="majorHAnsi" w:cstheme="majorHAnsi"/>
          <w:b/>
          <w:sz w:val="20"/>
          <w:szCs w:val="20"/>
        </w:rPr>
        <w:t xml:space="preserve">załączniku nr 1 </w:t>
      </w:r>
      <w:r w:rsidRPr="001D3DAE">
        <w:rPr>
          <w:rFonts w:asciiTheme="majorHAnsi" w:hAnsiTheme="majorHAnsi" w:cstheme="majorHAnsi"/>
          <w:sz w:val="20"/>
          <w:szCs w:val="20"/>
        </w:rPr>
        <w:t>do</w:t>
      </w:r>
      <w:r w:rsidRPr="001D3DAE">
        <w:rPr>
          <w:rFonts w:asciiTheme="majorHAnsi" w:hAnsiTheme="majorHAnsi" w:cstheme="majorHAnsi"/>
          <w:spacing w:val="-30"/>
          <w:sz w:val="20"/>
          <w:szCs w:val="20"/>
        </w:rPr>
        <w:t xml:space="preserve"> </w:t>
      </w:r>
      <w:r w:rsidRPr="001D3DAE">
        <w:rPr>
          <w:rFonts w:asciiTheme="majorHAnsi" w:hAnsiTheme="majorHAnsi" w:cstheme="majorHAnsi"/>
          <w:sz w:val="20"/>
          <w:szCs w:val="20"/>
        </w:rPr>
        <w:t>Umowy.</w:t>
      </w:r>
    </w:p>
    <w:p w:rsidR="00E7012C" w:rsidRPr="00A31930"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postanawiają, </w:t>
      </w:r>
      <w:r w:rsidRPr="00485A31">
        <w:rPr>
          <w:rFonts w:asciiTheme="majorHAnsi" w:hAnsiTheme="majorHAnsi" w:cstheme="majorHAnsi"/>
          <w:spacing w:val="-3"/>
          <w:sz w:val="20"/>
          <w:szCs w:val="20"/>
        </w:rPr>
        <w:t xml:space="preserve">że </w:t>
      </w:r>
      <w:r w:rsidRPr="00485A31">
        <w:rPr>
          <w:rFonts w:asciiTheme="majorHAnsi" w:hAnsiTheme="majorHAnsi" w:cstheme="majorHAnsi"/>
          <w:sz w:val="20"/>
          <w:szCs w:val="20"/>
        </w:rPr>
        <w:t>zapłata za dostarczony Sprzęt zostanie dokonana na podstawie prawidłowo sporządzonej, doręczonej do siedziby Zamawiającego</w:t>
      </w:r>
      <w:r w:rsidRPr="00485A31">
        <w:rPr>
          <w:rFonts w:asciiTheme="majorHAnsi" w:hAnsiTheme="majorHAnsi" w:cstheme="majorHAnsi"/>
          <w:spacing w:val="-11"/>
          <w:sz w:val="20"/>
          <w:szCs w:val="20"/>
        </w:rPr>
        <w:t xml:space="preserve"> </w:t>
      </w:r>
      <w:r w:rsidRPr="00485A31">
        <w:rPr>
          <w:rFonts w:asciiTheme="majorHAnsi" w:hAnsiTheme="majorHAnsi" w:cstheme="majorHAnsi"/>
          <w:sz w:val="20"/>
          <w:szCs w:val="20"/>
        </w:rPr>
        <w:t>faktury.</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Podstawą do wystawienia faktury jest podpisanie Protokołu przez Osoby</w:t>
      </w:r>
      <w:r w:rsidRPr="00485A31">
        <w:rPr>
          <w:rFonts w:asciiTheme="majorHAnsi" w:hAnsiTheme="majorHAnsi" w:cstheme="majorHAnsi"/>
          <w:spacing w:val="-22"/>
          <w:sz w:val="20"/>
          <w:szCs w:val="20"/>
        </w:rPr>
        <w:t xml:space="preserve"> </w:t>
      </w:r>
      <w:r w:rsidRPr="00485A31">
        <w:rPr>
          <w:rFonts w:asciiTheme="majorHAnsi" w:hAnsiTheme="majorHAnsi" w:cstheme="majorHAnsi"/>
          <w:sz w:val="20"/>
          <w:szCs w:val="20"/>
        </w:rPr>
        <w:t>upoważnione.</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ustalają, że płatność wynagrodzenia nastąpi w terminie do </w:t>
      </w:r>
      <w:r w:rsidRPr="00485A31">
        <w:rPr>
          <w:rFonts w:asciiTheme="majorHAnsi" w:hAnsiTheme="majorHAnsi" w:cstheme="majorHAnsi"/>
          <w:b/>
          <w:sz w:val="20"/>
          <w:szCs w:val="20"/>
        </w:rPr>
        <w:t xml:space="preserve">30 dni </w:t>
      </w:r>
      <w:r w:rsidRPr="00485A31">
        <w:rPr>
          <w:rFonts w:asciiTheme="majorHAnsi" w:hAnsiTheme="majorHAnsi" w:cstheme="majorHAnsi"/>
          <w:sz w:val="20"/>
          <w:szCs w:val="20"/>
        </w:rPr>
        <w:t>od daty doręczenia Zamawiającemu prawidłowo wystawionej</w:t>
      </w:r>
      <w:r w:rsidRPr="00485A31">
        <w:rPr>
          <w:rFonts w:asciiTheme="majorHAnsi" w:hAnsiTheme="majorHAnsi" w:cstheme="majorHAnsi"/>
          <w:spacing w:val="1"/>
          <w:sz w:val="20"/>
          <w:szCs w:val="20"/>
        </w:rPr>
        <w:t xml:space="preserve"> </w:t>
      </w:r>
      <w:r w:rsidRPr="00485A31">
        <w:rPr>
          <w:rFonts w:asciiTheme="majorHAnsi" w:hAnsiTheme="majorHAnsi" w:cstheme="majorHAnsi"/>
          <w:sz w:val="20"/>
          <w:szCs w:val="20"/>
        </w:rPr>
        <w:t>faktury.</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Jako dzień zapłaty Strony ustalają dzień obciążenia wynagrodzeniem rachunku bankowego Zamawiającego.</w:t>
      </w:r>
    </w:p>
    <w:p w:rsidR="007719EF" w:rsidRPr="00485A31" w:rsidRDefault="007719EF" w:rsidP="00245FB7">
      <w:pPr>
        <w:widowControl w:val="0"/>
        <w:numPr>
          <w:ilvl w:val="0"/>
          <w:numId w:val="19"/>
        </w:numPr>
        <w:autoSpaceDE w:val="0"/>
        <w:autoSpaceDN w:val="0"/>
        <w:ind w:left="426" w:hanging="426"/>
        <w:jc w:val="both"/>
        <w:rPr>
          <w:rFonts w:asciiTheme="majorHAnsi" w:hAnsiTheme="majorHAnsi" w:cstheme="majorHAnsi"/>
          <w:sz w:val="20"/>
          <w:szCs w:val="20"/>
        </w:rPr>
      </w:pPr>
      <w:r w:rsidRPr="00485A31">
        <w:rPr>
          <w:rFonts w:asciiTheme="majorHAnsi" w:hAnsiTheme="majorHAnsi" w:cstheme="majorHAnsi"/>
          <w:sz w:val="20"/>
          <w:szCs w:val="20"/>
        </w:rPr>
        <w:t>Płatności będą dokonywane przez Zamawiającego przelewem na rachunek bankowy Wykonawcy wskazany na</w:t>
      </w:r>
      <w:r w:rsidRPr="00485A31">
        <w:rPr>
          <w:rFonts w:asciiTheme="majorHAnsi" w:hAnsiTheme="majorHAnsi" w:cstheme="majorHAnsi"/>
          <w:spacing w:val="-5"/>
          <w:sz w:val="20"/>
          <w:szCs w:val="20"/>
        </w:rPr>
        <w:t xml:space="preserve"> </w:t>
      </w:r>
      <w:r w:rsidRPr="00485A31">
        <w:rPr>
          <w:rFonts w:asciiTheme="majorHAnsi" w:hAnsiTheme="majorHAnsi" w:cstheme="majorHAnsi"/>
          <w:sz w:val="20"/>
          <w:szCs w:val="20"/>
        </w:rPr>
        <w:t>fakturze.</w:t>
      </w:r>
    </w:p>
    <w:p w:rsidR="001D3DAE" w:rsidRPr="001D3DAE" w:rsidRDefault="001D3DAE" w:rsidP="00D20E13">
      <w:pPr>
        <w:tabs>
          <w:tab w:val="left" w:pos="900"/>
        </w:tabs>
        <w:spacing w:before="9"/>
        <w:ind w:left="426" w:hanging="426"/>
        <w:jc w:val="both"/>
        <w:rPr>
          <w:rFonts w:asciiTheme="majorHAnsi" w:eastAsia="Times New Roman" w:hAnsiTheme="majorHAnsi" w:cstheme="majorHAnsi"/>
          <w:b/>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45FB7">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45FB7">
      <w:pPr>
        <w:widowControl w:val="0"/>
        <w:numPr>
          <w:ilvl w:val="0"/>
          <w:numId w:val="20"/>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45FB7">
      <w:pPr>
        <w:widowControl w:val="0"/>
        <w:numPr>
          <w:ilvl w:val="0"/>
          <w:numId w:val="20"/>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45FB7">
      <w:pPr>
        <w:widowControl w:val="0"/>
        <w:numPr>
          <w:ilvl w:val="0"/>
          <w:numId w:val="21"/>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1"/>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45FB7">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2"/>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45FB7">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45FB7">
      <w:pPr>
        <w:widowControl w:val="0"/>
        <w:numPr>
          <w:ilvl w:val="0"/>
          <w:numId w:val="23"/>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45FB7">
      <w:pPr>
        <w:widowControl w:val="0"/>
        <w:numPr>
          <w:ilvl w:val="0"/>
          <w:numId w:val="23"/>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45FB7">
      <w:pPr>
        <w:widowControl w:val="0"/>
        <w:numPr>
          <w:ilvl w:val="0"/>
          <w:numId w:val="26"/>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45FB7">
      <w:pPr>
        <w:widowControl w:val="0"/>
        <w:numPr>
          <w:ilvl w:val="0"/>
          <w:numId w:val="26"/>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45FB7">
      <w:pPr>
        <w:widowControl w:val="0"/>
        <w:numPr>
          <w:ilvl w:val="0"/>
          <w:numId w:val="24"/>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DF5924" w:rsidP="00D20E13">
      <w:pPr>
        <w:keepNext/>
        <w:keepLines/>
        <w:spacing w:before="40"/>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B51F0" w:rsidRPr="00A31930" w:rsidRDefault="001D3DAE" w:rsidP="00147C23">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E7012C" w:rsidRPr="00A31930" w:rsidRDefault="00DF5924" w:rsidP="008C6EE9">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23"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 xml:space="preserve">pośrednictwem osób </w:t>
      </w:r>
      <w:r w:rsidRPr="00A31930">
        <w:rPr>
          <w:rFonts w:asciiTheme="majorHAnsi" w:hAnsiTheme="majorHAnsi" w:cstheme="majorHAnsi"/>
          <w:sz w:val="20"/>
          <w:szCs w:val="20"/>
        </w:rPr>
        <w:lastRenderedPageBreak/>
        <w:t>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45FB7">
      <w:pPr>
        <w:widowControl w:val="0"/>
        <w:numPr>
          <w:ilvl w:val="0"/>
          <w:numId w:val="32"/>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45FB7">
      <w:pPr>
        <w:widowControl w:val="0"/>
        <w:numPr>
          <w:ilvl w:val="0"/>
          <w:numId w:val="3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E7012C" w:rsidRPr="00A31930" w:rsidRDefault="00E7012C" w:rsidP="00245FB7">
      <w:pPr>
        <w:widowControl w:val="0"/>
        <w:numPr>
          <w:ilvl w:val="0"/>
          <w:numId w:val="25"/>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45FB7">
      <w:pPr>
        <w:widowControl w:val="0"/>
        <w:numPr>
          <w:ilvl w:val="0"/>
          <w:numId w:val="25"/>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F77BBE"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F77BBE">
        <w:rPr>
          <w:rFonts w:asciiTheme="majorHAnsi" w:hAnsiTheme="majorHAnsi" w:cstheme="majorHAnsi"/>
          <w:sz w:val="20"/>
          <w:szCs w:val="20"/>
        </w:rPr>
        <w:t>W sprawach nieuregulowanych Umową zastosowanie mają w szczególności przepisy Kodeksu cywilnego oraz ustawy</w:t>
      </w:r>
      <w:r w:rsidRPr="00F77BBE">
        <w:rPr>
          <w:rFonts w:asciiTheme="majorHAnsi" w:hAnsiTheme="majorHAnsi" w:cstheme="majorHAnsi"/>
          <w:spacing w:val="-5"/>
          <w:sz w:val="20"/>
          <w:szCs w:val="20"/>
        </w:rPr>
        <w:t xml:space="preserve"> </w:t>
      </w:r>
      <w:proofErr w:type="spellStart"/>
      <w:r w:rsidRPr="00F77BBE">
        <w:rPr>
          <w:rFonts w:asciiTheme="majorHAnsi" w:hAnsiTheme="majorHAnsi" w:cstheme="majorHAnsi"/>
          <w:sz w:val="20"/>
          <w:szCs w:val="20"/>
        </w:rPr>
        <w:t>Pzp</w:t>
      </w:r>
      <w:proofErr w:type="spellEnd"/>
      <w:r w:rsidRPr="00F77BBE">
        <w:rPr>
          <w:rFonts w:asciiTheme="majorHAnsi" w:hAnsiTheme="majorHAnsi" w:cstheme="majorHAnsi"/>
          <w:sz w:val="20"/>
          <w:szCs w:val="20"/>
        </w:rPr>
        <w:t>.</w:t>
      </w:r>
    </w:p>
    <w:p w:rsidR="00525F17"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EC07E3" w:rsidRPr="00260AE2">
        <w:rPr>
          <w:rFonts w:asciiTheme="majorHAnsi" w:hAnsiTheme="majorHAnsi"/>
          <w:sz w:val="20"/>
          <w:szCs w:val="20"/>
        </w:rPr>
        <w:t>formularz Protokołu zdawczo-odbiorczego</w:t>
      </w:r>
    </w:p>
    <w:p w:rsidR="00260AE2" w:rsidRPr="00260AE2" w:rsidRDefault="00260AE2" w:rsidP="00EC07E3">
      <w:pPr>
        <w:widowControl w:val="0"/>
        <w:tabs>
          <w:tab w:val="left" w:pos="451"/>
        </w:tabs>
        <w:autoSpaceDE w:val="0"/>
        <w:autoSpaceDN w:val="0"/>
        <w:spacing w:before="1"/>
        <w:rPr>
          <w:rFonts w:asciiTheme="majorHAnsi" w:hAnsiTheme="majorHAnsi"/>
          <w:sz w:val="20"/>
          <w:szCs w:val="20"/>
        </w:rPr>
      </w:pP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CC47D2">
      <w:pPr>
        <w:keepNext/>
        <w:keepLines/>
        <w:tabs>
          <w:tab w:val="left" w:pos="7394"/>
        </w:tabs>
        <w:spacing w:before="40"/>
        <w:ind w:left="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WYKONAWCA</w:t>
      </w:r>
      <w:r w:rsidR="00CC47D2">
        <w:rPr>
          <w:rFonts w:asciiTheme="majorHAnsi" w:eastAsiaTheme="majorEastAsia" w:hAnsiTheme="majorHAnsi" w:cstheme="majorHAnsi"/>
          <w:iCs/>
          <w:sz w:val="20"/>
          <w:szCs w:val="20"/>
        </w:rPr>
        <w:t xml:space="preserve">                                                                                                                  </w:t>
      </w:r>
      <w:r w:rsidR="00CC47D2" w:rsidRPr="00A31930">
        <w:rPr>
          <w:rFonts w:asciiTheme="majorHAnsi" w:eastAsiaTheme="majorEastAsia" w:hAnsiTheme="majorHAnsi" w:cstheme="majorHAnsi"/>
          <w:iCs/>
          <w:sz w:val="20"/>
          <w:szCs w:val="20"/>
        </w:rPr>
        <w:t>ZAMAWIAJĄCY</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E7012C" w:rsidRPr="00A31930" w:rsidRDefault="00EC07E3" w:rsidP="00CA2F20">
      <w:pPr>
        <w:spacing w:after="60"/>
        <w:jc w:val="both"/>
        <w:outlineLvl w:val="0"/>
        <w:rPr>
          <w:rFonts w:asciiTheme="majorHAnsi" w:hAnsiTheme="majorHAnsi" w:cs="Arial"/>
          <w:b/>
          <w:sz w:val="20"/>
          <w:szCs w:val="20"/>
        </w:rPr>
      </w:pPr>
      <w:r>
        <w:rPr>
          <w:rFonts w:asciiTheme="majorHAnsi" w:hAnsiTheme="majorHAnsi" w:cs="Arial"/>
          <w:b/>
          <w:sz w:val="20"/>
          <w:szCs w:val="20"/>
        </w:rPr>
        <w:t>Załącznik nr 2</w:t>
      </w:r>
      <w:bookmarkStart w:id="1" w:name="_GoBack"/>
      <w:bookmarkEnd w:id="1"/>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A31930"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tcW w:w="486" w:type="dxa"/>
            <w:noWrap/>
          </w:tcPr>
          <w:p w:rsidR="00E7012C" w:rsidRPr="00A31930" w:rsidRDefault="00E7012C" w:rsidP="00245FB7">
            <w:pPr>
              <w:widowControl w:val="0"/>
              <w:numPr>
                <w:ilvl w:val="0"/>
                <w:numId w:val="30"/>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24"/>
      <w:footerReference w:type="default" r:id="rId25"/>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AF" w:rsidRDefault="005373AF" w:rsidP="00CC31F2">
      <w:r>
        <w:separator/>
      </w:r>
    </w:p>
  </w:endnote>
  <w:endnote w:type="continuationSeparator" w:id="0">
    <w:p w:rsidR="005373AF" w:rsidRDefault="005373AF"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3AF" w:rsidRDefault="005373AF"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5373AF" w:rsidRDefault="005373AF"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AF" w:rsidRDefault="005373AF" w:rsidP="00CC31F2">
      <w:r>
        <w:separator/>
      </w:r>
    </w:p>
  </w:footnote>
  <w:footnote w:type="continuationSeparator" w:id="0">
    <w:p w:rsidR="005373AF" w:rsidRDefault="005373AF"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3AF" w:rsidRPr="0038255C" w:rsidRDefault="005373AF"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5373AF" w:rsidRPr="001F0E92" w:rsidRDefault="005373AF"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49/ZK/2025/D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4FE01D1"/>
    <w:multiLevelType w:val="hybridMultilevel"/>
    <w:tmpl w:val="DBC6D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0B3E9F70"/>
    <w:lvl w:ilvl="0" w:tplc="5A2A6866">
      <w:start w:val="1"/>
      <w:numFmt w:val="upperRoman"/>
      <w:lvlText w:val="%1."/>
      <w:lvlJc w:val="left"/>
      <w:pPr>
        <w:ind w:left="1080" w:hanging="720"/>
      </w:pPr>
      <w:rPr>
        <w:rFonts w:hint="default"/>
      </w:rPr>
    </w:lvl>
    <w:lvl w:ilvl="1" w:tplc="31F01426">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280DA7"/>
    <w:multiLevelType w:val="hybridMultilevel"/>
    <w:tmpl w:val="5A16859E"/>
    <w:lvl w:ilvl="0" w:tplc="A5D66CCA">
      <w:start w:val="1"/>
      <w:numFmt w:val="decimal"/>
      <w:lvlText w:val="%1."/>
      <w:lvlJc w:val="left"/>
      <w:pPr>
        <w:ind w:left="9291" w:hanging="360"/>
      </w:pPr>
      <w:rPr>
        <w:rFonts w:hint="default"/>
        <w:b/>
      </w:rPr>
    </w:lvl>
    <w:lvl w:ilvl="1" w:tplc="04150019" w:tentative="1">
      <w:start w:val="1"/>
      <w:numFmt w:val="lowerLetter"/>
      <w:lvlText w:val="%2."/>
      <w:lvlJc w:val="left"/>
      <w:pPr>
        <w:ind w:left="10371" w:hanging="360"/>
      </w:pPr>
    </w:lvl>
    <w:lvl w:ilvl="2" w:tplc="0415001B" w:tentative="1">
      <w:start w:val="1"/>
      <w:numFmt w:val="lowerRoman"/>
      <w:lvlText w:val="%3."/>
      <w:lvlJc w:val="right"/>
      <w:pPr>
        <w:ind w:left="11091" w:hanging="180"/>
      </w:pPr>
    </w:lvl>
    <w:lvl w:ilvl="3" w:tplc="0415000F" w:tentative="1">
      <w:start w:val="1"/>
      <w:numFmt w:val="decimal"/>
      <w:lvlText w:val="%4."/>
      <w:lvlJc w:val="left"/>
      <w:pPr>
        <w:ind w:left="11811" w:hanging="360"/>
      </w:pPr>
    </w:lvl>
    <w:lvl w:ilvl="4" w:tplc="04150019" w:tentative="1">
      <w:start w:val="1"/>
      <w:numFmt w:val="lowerLetter"/>
      <w:lvlText w:val="%5."/>
      <w:lvlJc w:val="left"/>
      <w:pPr>
        <w:ind w:left="12531" w:hanging="360"/>
      </w:pPr>
    </w:lvl>
    <w:lvl w:ilvl="5" w:tplc="0415001B" w:tentative="1">
      <w:start w:val="1"/>
      <w:numFmt w:val="lowerRoman"/>
      <w:lvlText w:val="%6."/>
      <w:lvlJc w:val="right"/>
      <w:pPr>
        <w:ind w:left="13251" w:hanging="180"/>
      </w:pPr>
    </w:lvl>
    <w:lvl w:ilvl="6" w:tplc="0415000F" w:tentative="1">
      <w:start w:val="1"/>
      <w:numFmt w:val="decimal"/>
      <w:lvlText w:val="%7."/>
      <w:lvlJc w:val="left"/>
      <w:pPr>
        <w:ind w:left="13971" w:hanging="360"/>
      </w:pPr>
    </w:lvl>
    <w:lvl w:ilvl="7" w:tplc="04150019" w:tentative="1">
      <w:start w:val="1"/>
      <w:numFmt w:val="lowerLetter"/>
      <w:lvlText w:val="%8."/>
      <w:lvlJc w:val="left"/>
      <w:pPr>
        <w:ind w:left="14691" w:hanging="360"/>
      </w:pPr>
    </w:lvl>
    <w:lvl w:ilvl="8" w:tplc="0415001B" w:tentative="1">
      <w:start w:val="1"/>
      <w:numFmt w:val="lowerRoman"/>
      <w:lvlText w:val="%9."/>
      <w:lvlJc w:val="right"/>
      <w:pPr>
        <w:ind w:left="15411" w:hanging="180"/>
      </w:pPr>
    </w:lvl>
  </w:abstractNum>
  <w:abstractNum w:abstractNumId="12">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3">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8">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3">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5">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6">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8">
    <w:nsid w:val="4FA70351"/>
    <w:multiLevelType w:val="hybridMultilevel"/>
    <w:tmpl w:val="DBC6D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1">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3">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5">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6">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5A6B98"/>
    <w:multiLevelType w:val="hybridMultilevel"/>
    <w:tmpl w:val="DB829476"/>
    <w:lvl w:ilvl="0" w:tplc="3B84C1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4"/>
  </w:num>
  <w:num w:numId="2">
    <w:abstractNumId w:val="41"/>
  </w:num>
  <w:num w:numId="3">
    <w:abstractNumId w:val="42"/>
  </w:num>
  <w:num w:numId="4">
    <w:abstractNumId w:val="10"/>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15"/>
  </w:num>
  <w:num w:numId="9">
    <w:abstractNumId w:val="23"/>
  </w:num>
  <w:num w:numId="10">
    <w:abstractNumId w:val="24"/>
  </w:num>
  <w:num w:numId="11">
    <w:abstractNumId w:val="27"/>
  </w:num>
  <w:num w:numId="12">
    <w:abstractNumId w:val="8"/>
  </w:num>
  <w:num w:numId="13">
    <w:abstractNumId w:val="6"/>
  </w:num>
  <w:num w:numId="14">
    <w:abstractNumId w:val="36"/>
  </w:num>
  <w:num w:numId="15">
    <w:abstractNumId w:val="40"/>
  </w:num>
  <w:num w:numId="16">
    <w:abstractNumId w:val="26"/>
  </w:num>
  <w:num w:numId="17">
    <w:abstractNumId w:val="9"/>
  </w:num>
  <w:num w:numId="18">
    <w:abstractNumId w:val="12"/>
  </w:num>
  <w:num w:numId="19">
    <w:abstractNumId w:val="34"/>
    <w:lvlOverride w:ilvl="0">
      <w:startOverride w:val="1"/>
    </w:lvlOverride>
    <w:lvlOverride w:ilvl="1"/>
    <w:lvlOverride w:ilvl="2"/>
    <w:lvlOverride w:ilvl="3"/>
    <w:lvlOverride w:ilvl="4"/>
    <w:lvlOverride w:ilvl="5"/>
    <w:lvlOverride w:ilvl="6"/>
    <w:lvlOverride w:ilvl="7"/>
    <w:lvlOverride w:ilvl="8"/>
  </w:num>
  <w:num w:numId="20">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2"/>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47"/>
    <w:lvlOverride w:ilvl="0">
      <w:startOverride w:val="1"/>
    </w:lvlOverride>
    <w:lvlOverride w:ilvl="1"/>
    <w:lvlOverride w:ilvl="2"/>
    <w:lvlOverride w:ilvl="3"/>
    <w:lvlOverride w:ilvl="4"/>
    <w:lvlOverride w:ilvl="5"/>
    <w:lvlOverride w:ilvl="6"/>
    <w:lvlOverride w:ilvl="7"/>
    <w:lvlOverride w:ilvl="8"/>
  </w:num>
  <w:num w:numId="24">
    <w:abstractNumId w:val="32"/>
  </w:num>
  <w:num w:numId="25">
    <w:abstractNumId w:val="25"/>
    <w:lvlOverride w:ilvl="0">
      <w:startOverride w:val="1"/>
    </w:lvlOverride>
    <w:lvlOverride w:ilvl="1"/>
    <w:lvlOverride w:ilvl="2"/>
    <w:lvlOverride w:ilvl="3"/>
    <w:lvlOverride w:ilvl="4"/>
    <w:lvlOverride w:ilvl="5"/>
    <w:lvlOverride w:ilvl="6"/>
    <w:lvlOverride w:ilvl="7"/>
    <w:lvlOverride w:ilvl="8"/>
  </w:num>
  <w:num w:numId="26">
    <w:abstractNumId w:val="31"/>
  </w:num>
  <w:num w:numId="27">
    <w:abstractNumId w:val="0"/>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4"/>
  </w:num>
  <w:num w:numId="32">
    <w:abstractNumId w:val="45"/>
  </w:num>
  <w:num w:numId="33">
    <w:abstractNumId w:val="17"/>
  </w:num>
  <w:num w:numId="34">
    <w:abstractNumId w:val="1"/>
  </w:num>
  <w:num w:numId="35">
    <w:abstractNumId w:val="43"/>
  </w:num>
  <w:num w:numId="36">
    <w:abstractNumId w:val="19"/>
  </w:num>
  <w:num w:numId="37">
    <w:abstractNumId w:val="13"/>
  </w:num>
  <w:num w:numId="38">
    <w:abstractNumId w:val="21"/>
  </w:num>
  <w:num w:numId="39">
    <w:abstractNumId w:val="38"/>
  </w:num>
  <w:num w:numId="40">
    <w:abstractNumId w:val="33"/>
  </w:num>
  <w:num w:numId="41">
    <w:abstractNumId w:val="2"/>
  </w:num>
  <w:num w:numId="42">
    <w:abstractNumId w:val="39"/>
  </w:num>
  <w:num w:numId="43">
    <w:abstractNumId w:val="11"/>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7"/>
  </w:num>
  <w:num w:numId="48">
    <w:abstractNumId w:val="28"/>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3A7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6AEE"/>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0F70"/>
    <w:rsid w:val="001C155E"/>
    <w:rsid w:val="001C29E3"/>
    <w:rsid w:val="001C32FB"/>
    <w:rsid w:val="001C58FA"/>
    <w:rsid w:val="001D18F6"/>
    <w:rsid w:val="001D1D1F"/>
    <w:rsid w:val="001D2037"/>
    <w:rsid w:val="001D29ED"/>
    <w:rsid w:val="001D2EF3"/>
    <w:rsid w:val="001D3587"/>
    <w:rsid w:val="001D3B23"/>
    <w:rsid w:val="001D3DAE"/>
    <w:rsid w:val="001D42A1"/>
    <w:rsid w:val="001D459A"/>
    <w:rsid w:val="001D47E1"/>
    <w:rsid w:val="001E03D7"/>
    <w:rsid w:val="001E1987"/>
    <w:rsid w:val="001E1AAA"/>
    <w:rsid w:val="001E371B"/>
    <w:rsid w:val="001F00D5"/>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5FB7"/>
    <w:rsid w:val="00246CEA"/>
    <w:rsid w:val="0024797E"/>
    <w:rsid w:val="00250EB9"/>
    <w:rsid w:val="00251A61"/>
    <w:rsid w:val="00252AD3"/>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5AE0"/>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0167"/>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14D4"/>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4EA"/>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36FE"/>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031B"/>
    <w:rsid w:val="00474120"/>
    <w:rsid w:val="00474A29"/>
    <w:rsid w:val="004763AE"/>
    <w:rsid w:val="0047719F"/>
    <w:rsid w:val="004809A6"/>
    <w:rsid w:val="00481049"/>
    <w:rsid w:val="00485A31"/>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AC1"/>
    <w:rsid w:val="004D7F54"/>
    <w:rsid w:val="004E1B6E"/>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07CBE"/>
    <w:rsid w:val="00511BD1"/>
    <w:rsid w:val="00512048"/>
    <w:rsid w:val="005122BF"/>
    <w:rsid w:val="0051432D"/>
    <w:rsid w:val="005205FC"/>
    <w:rsid w:val="00521390"/>
    <w:rsid w:val="005219C7"/>
    <w:rsid w:val="00522145"/>
    <w:rsid w:val="00522883"/>
    <w:rsid w:val="00523076"/>
    <w:rsid w:val="0052353B"/>
    <w:rsid w:val="005239D8"/>
    <w:rsid w:val="00523DF5"/>
    <w:rsid w:val="00523EB1"/>
    <w:rsid w:val="00523F3C"/>
    <w:rsid w:val="00525D86"/>
    <w:rsid w:val="00525F17"/>
    <w:rsid w:val="00527E5D"/>
    <w:rsid w:val="00532730"/>
    <w:rsid w:val="00532774"/>
    <w:rsid w:val="00532FA7"/>
    <w:rsid w:val="005333FC"/>
    <w:rsid w:val="00533F10"/>
    <w:rsid w:val="005344D5"/>
    <w:rsid w:val="00534893"/>
    <w:rsid w:val="005373AF"/>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13B5"/>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3EB1"/>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569"/>
    <w:rsid w:val="006D08D2"/>
    <w:rsid w:val="006D0D45"/>
    <w:rsid w:val="006D11AC"/>
    <w:rsid w:val="006D619B"/>
    <w:rsid w:val="006D6520"/>
    <w:rsid w:val="006D65F2"/>
    <w:rsid w:val="006E01D8"/>
    <w:rsid w:val="006E18C7"/>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2EF2"/>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0501"/>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19EF"/>
    <w:rsid w:val="00773043"/>
    <w:rsid w:val="00773936"/>
    <w:rsid w:val="00774410"/>
    <w:rsid w:val="00776FDD"/>
    <w:rsid w:val="00777983"/>
    <w:rsid w:val="00780B59"/>
    <w:rsid w:val="007815B9"/>
    <w:rsid w:val="00781E5D"/>
    <w:rsid w:val="00784C81"/>
    <w:rsid w:val="0078740B"/>
    <w:rsid w:val="00790DD3"/>
    <w:rsid w:val="007915FE"/>
    <w:rsid w:val="0079482E"/>
    <w:rsid w:val="00794AB8"/>
    <w:rsid w:val="007953BB"/>
    <w:rsid w:val="00797139"/>
    <w:rsid w:val="007A027A"/>
    <w:rsid w:val="007A145E"/>
    <w:rsid w:val="007A1BB9"/>
    <w:rsid w:val="007A3E54"/>
    <w:rsid w:val="007A5979"/>
    <w:rsid w:val="007A796D"/>
    <w:rsid w:val="007B002D"/>
    <w:rsid w:val="007B0667"/>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4797B"/>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3EF"/>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26BDE"/>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5F76"/>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168"/>
    <w:rsid w:val="00A93711"/>
    <w:rsid w:val="00A937DB"/>
    <w:rsid w:val="00A94455"/>
    <w:rsid w:val="00A96260"/>
    <w:rsid w:val="00A96DB2"/>
    <w:rsid w:val="00A97259"/>
    <w:rsid w:val="00AA142F"/>
    <w:rsid w:val="00AA15C6"/>
    <w:rsid w:val="00AA2765"/>
    <w:rsid w:val="00AA4B34"/>
    <w:rsid w:val="00AA5F17"/>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706"/>
    <w:rsid w:val="00AE78CE"/>
    <w:rsid w:val="00AE7E06"/>
    <w:rsid w:val="00AF0209"/>
    <w:rsid w:val="00AF0ADE"/>
    <w:rsid w:val="00AF265E"/>
    <w:rsid w:val="00AF2EA4"/>
    <w:rsid w:val="00AF4515"/>
    <w:rsid w:val="00AF4E06"/>
    <w:rsid w:val="00AF5A0C"/>
    <w:rsid w:val="00AF7170"/>
    <w:rsid w:val="00B001A2"/>
    <w:rsid w:val="00B00DD4"/>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5939"/>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27E0"/>
    <w:rsid w:val="00B84280"/>
    <w:rsid w:val="00B847BE"/>
    <w:rsid w:val="00B84F19"/>
    <w:rsid w:val="00B857CC"/>
    <w:rsid w:val="00B85A23"/>
    <w:rsid w:val="00B8699F"/>
    <w:rsid w:val="00B86ED7"/>
    <w:rsid w:val="00B86F48"/>
    <w:rsid w:val="00B90FE2"/>
    <w:rsid w:val="00B92274"/>
    <w:rsid w:val="00B92644"/>
    <w:rsid w:val="00B928FE"/>
    <w:rsid w:val="00B94038"/>
    <w:rsid w:val="00B97774"/>
    <w:rsid w:val="00BA0059"/>
    <w:rsid w:val="00BA12EF"/>
    <w:rsid w:val="00BA26CD"/>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445"/>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21AA"/>
    <w:rsid w:val="00C63331"/>
    <w:rsid w:val="00C6521D"/>
    <w:rsid w:val="00C65D85"/>
    <w:rsid w:val="00C664AE"/>
    <w:rsid w:val="00C667C5"/>
    <w:rsid w:val="00C673C2"/>
    <w:rsid w:val="00C71313"/>
    <w:rsid w:val="00C7191A"/>
    <w:rsid w:val="00C71DE8"/>
    <w:rsid w:val="00C73CF2"/>
    <w:rsid w:val="00C73DB0"/>
    <w:rsid w:val="00C73ED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018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47D2"/>
    <w:rsid w:val="00CC5A05"/>
    <w:rsid w:val="00CC74D9"/>
    <w:rsid w:val="00CC77B9"/>
    <w:rsid w:val="00CD0621"/>
    <w:rsid w:val="00CD13BE"/>
    <w:rsid w:val="00CD1D35"/>
    <w:rsid w:val="00CD25AE"/>
    <w:rsid w:val="00CD320B"/>
    <w:rsid w:val="00CD4868"/>
    <w:rsid w:val="00CD4AB5"/>
    <w:rsid w:val="00CD5374"/>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DC8"/>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599D"/>
    <w:rsid w:val="00D76A74"/>
    <w:rsid w:val="00D830D0"/>
    <w:rsid w:val="00D836B2"/>
    <w:rsid w:val="00D83CBE"/>
    <w:rsid w:val="00D85638"/>
    <w:rsid w:val="00D87035"/>
    <w:rsid w:val="00D91035"/>
    <w:rsid w:val="00D91B79"/>
    <w:rsid w:val="00D92D36"/>
    <w:rsid w:val="00D92DDD"/>
    <w:rsid w:val="00D93BDD"/>
    <w:rsid w:val="00D947E6"/>
    <w:rsid w:val="00D94FDF"/>
    <w:rsid w:val="00D9622F"/>
    <w:rsid w:val="00D9643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070"/>
    <w:rsid w:val="00DE786C"/>
    <w:rsid w:val="00DF0C69"/>
    <w:rsid w:val="00DF2FE8"/>
    <w:rsid w:val="00DF33DA"/>
    <w:rsid w:val="00DF3A43"/>
    <w:rsid w:val="00DF3B8B"/>
    <w:rsid w:val="00DF46CC"/>
    <w:rsid w:val="00DF5867"/>
    <w:rsid w:val="00DF5924"/>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886"/>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166"/>
    <w:rsid w:val="00E908EB"/>
    <w:rsid w:val="00E9328F"/>
    <w:rsid w:val="00E93D0B"/>
    <w:rsid w:val="00E94677"/>
    <w:rsid w:val="00E957DC"/>
    <w:rsid w:val="00E96539"/>
    <w:rsid w:val="00E96842"/>
    <w:rsid w:val="00EA148C"/>
    <w:rsid w:val="00EA3824"/>
    <w:rsid w:val="00EA4A82"/>
    <w:rsid w:val="00EA5BBB"/>
    <w:rsid w:val="00EA60E7"/>
    <w:rsid w:val="00EB0167"/>
    <w:rsid w:val="00EB172D"/>
    <w:rsid w:val="00EB2D0D"/>
    <w:rsid w:val="00EB35C3"/>
    <w:rsid w:val="00EB43B6"/>
    <w:rsid w:val="00EB51F0"/>
    <w:rsid w:val="00EB687C"/>
    <w:rsid w:val="00EB7A84"/>
    <w:rsid w:val="00EC07E3"/>
    <w:rsid w:val="00EC1471"/>
    <w:rsid w:val="00EC2E8D"/>
    <w:rsid w:val="00EC5815"/>
    <w:rsid w:val="00EC6662"/>
    <w:rsid w:val="00EC6C66"/>
    <w:rsid w:val="00EC6D2D"/>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615"/>
    <w:rsid w:val="00F50949"/>
    <w:rsid w:val="00F510EA"/>
    <w:rsid w:val="00F514F2"/>
    <w:rsid w:val="00F51636"/>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BBE"/>
    <w:rsid w:val="00F77C90"/>
    <w:rsid w:val="00F810DE"/>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1.,Numerowanie,Akapit z listą BS,Bullet List Paragraph,L1,2 heading,A_wyliczenie,K-P_odwolanie,maz_wyliczenie,opis dzialania,CW_Lista,Wypunktowanie,Bullet Number,lp1,List Paragraph2"/>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qFormat/>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 w:type="paragraph" w:customStyle="1" w:styleId="paragraph">
    <w:name w:val="paragraph"/>
    <w:basedOn w:val="Normalny"/>
    <w:rsid w:val="00F50615"/>
    <w:pPr>
      <w:spacing w:before="100" w:beforeAutospacing="1" w:after="100" w:afterAutospacing="1"/>
    </w:pPr>
    <w:rPr>
      <w:rFonts w:eastAsia="Times New Roman" w:cs="Times New Roman"/>
      <w:szCs w:val="24"/>
      <w:lang w:eastAsia="pl-PL"/>
    </w:rPr>
  </w:style>
  <w:style w:type="character" w:customStyle="1" w:styleId="normaltextrun">
    <w:name w:val="normaltextrun"/>
    <w:basedOn w:val="Domylnaczcionkaakapitu"/>
    <w:rsid w:val="00F50615"/>
  </w:style>
  <w:style w:type="character" w:customStyle="1" w:styleId="eop">
    <w:name w:val="eop"/>
    <w:basedOn w:val="Domylnaczcionkaakapitu"/>
    <w:rsid w:val="00F50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dmtf.org/standards/wsman" TargetMode="External"/><Relationship Id="rId18" Type="http://schemas.openxmlformats.org/officeDocument/2006/relationships/hyperlink" Target="http://www.videocardbenchmark.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s.ms.gov.pl" TargetMode="External"/><Relationship Id="rId7" Type="http://schemas.openxmlformats.org/officeDocument/2006/relationships/endnotes" Target="endnotes.xml"/><Relationship Id="rId12" Type="http://schemas.openxmlformats.org/officeDocument/2006/relationships/hyperlink" Target="http://www.videocardbenchmark.net" TargetMode="External"/><Relationship Id="rId17" Type="http://schemas.openxmlformats.org/officeDocument/2006/relationships/hyperlink" Target="http://www.cpubenchmark.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yperlink" Target="http://www.epea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nergystar.gov" TargetMode="External"/><Relationship Id="rId23" Type="http://schemas.openxmlformats.org/officeDocument/2006/relationships/hyperlink" Target="mailto:iod@zdz.kielce.pl" TargetMode="External"/><Relationship Id="rId28" Type="http://schemas.microsoft.com/office/2007/relationships/stylesWithEffects" Target="stylesWithEffects.xml"/><Relationship Id="rId10" Type="http://schemas.openxmlformats.org/officeDocument/2006/relationships/hyperlink" Target="mailto:iod@zdz.kielce.pl" TargetMode="External"/><Relationship Id="rId19" Type="http://schemas.openxmlformats.org/officeDocument/2006/relationships/hyperlink" Target="http://www.energystar.gov"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dmtf.org/standards/mgmt/dash/" TargetMode="External"/><Relationship Id="rId22" Type="http://schemas.openxmlformats.org/officeDocument/2006/relationships/hyperlink" Target="https://www.ceidg.gov.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C64C-1F3E-4356-BC74-DBD75AFA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28</Pages>
  <Words>10509</Words>
  <Characters>63058</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639</cp:revision>
  <cp:lastPrinted>2023-11-10T14:24:00Z</cp:lastPrinted>
  <dcterms:created xsi:type="dcterms:W3CDTF">2021-11-05T11:44:00Z</dcterms:created>
  <dcterms:modified xsi:type="dcterms:W3CDTF">2025-04-10T10:21:00Z</dcterms:modified>
</cp:coreProperties>
</file>