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61" w:rsidRPr="00550272" w:rsidRDefault="007D592B" w:rsidP="00377F2F">
      <w:pPr>
        <w:spacing w:line="276" w:lineRule="auto"/>
        <w:jc w:val="right"/>
        <w:rPr>
          <w:rFonts w:asciiTheme="majorHAnsi" w:hAnsiTheme="majorHAnsi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 </w:t>
      </w:r>
      <w:r w:rsidR="00814AED">
        <w:rPr>
          <w:rFonts w:asciiTheme="majorHAnsi" w:hAnsiTheme="majorHAnsi"/>
          <w:color w:val="000000" w:themeColor="text1"/>
          <w:sz w:val="22"/>
        </w:rPr>
        <w:t xml:space="preserve"> </w:t>
      </w:r>
      <w:r w:rsidR="00844A9E">
        <w:rPr>
          <w:rFonts w:asciiTheme="majorHAnsi" w:hAnsiTheme="majorHAnsi"/>
          <w:sz w:val="22"/>
        </w:rPr>
        <w:t>20.11</w:t>
      </w:r>
      <w:r>
        <w:rPr>
          <w:rFonts w:asciiTheme="majorHAnsi" w:hAnsiTheme="majorHAnsi"/>
          <w:sz w:val="22"/>
        </w:rPr>
        <w:t>.</w:t>
      </w:r>
      <w:r w:rsidR="00C17371">
        <w:rPr>
          <w:rFonts w:asciiTheme="majorHAnsi" w:hAnsiTheme="majorHAnsi"/>
          <w:sz w:val="22"/>
        </w:rPr>
        <w:t>2025</w:t>
      </w:r>
      <w:r w:rsidR="001268AE">
        <w:rPr>
          <w:rFonts w:asciiTheme="majorHAnsi" w:hAnsiTheme="majorHAnsi"/>
          <w:sz w:val="22"/>
        </w:rPr>
        <w:t xml:space="preserve"> r.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377F2F" w:rsidRPr="001268AE" w:rsidRDefault="005B2061" w:rsidP="003E2D1F">
      <w:pPr>
        <w:pStyle w:val="Tekstpodstawowy21"/>
        <w:spacing w:after="60" w:line="240" w:lineRule="auto"/>
        <w:rPr>
          <w:rFonts w:ascii="Cambria" w:hAnsi="Cambria"/>
          <w:color w:val="000000"/>
          <w:sz w:val="22"/>
          <w:szCs w:val="22"/>
        </w:rPr>
      </w:pPr>
      <w:r w:rsidRPr="00CB7F22">
        <w:rPr>
          <w:rFonts w:asciiTheme="majorHAnsi" w:hAnsiTheme="majorHAnsi" w:cs="Arial"/>
          <w:sz w:val="22"/>
        </w:rPr>
        <w:tab/>
      </w:r>
      <w:r w:rsidRPr="001268AE">
        <w:rPr>
          <w:rFonts w:asciiTheme="majorHAnsi" w:hAnsiTheme="majorHAnsi" w:cs="Arial"/>
          <w:sz w:val="22"/>
          <w:szCs w:val="22"/>
        </w:rPr>
        <w:t xml:space="preserve">Zakład Doskonalenia Zawodowego w Kielcach informuje, że w </w:t>
      </w:r>
      <w:r w:rsidRPr="001268AE">
        <w:rPr>
          <w:rFonts w:asciiTheme="majorHAnsi" w:hAnsiTheme="majorHAnsi" w:cs="Arial"/>
          <w:color w:val="000000" w:themeColor="text1"/>
          <w:sz w:val="22"/>
          <w:szCs w:val="22"/>
        </w:rPr>
        <w:t xml:space="preserve">dniu </w:t>
      </w:r>
      <w:r w:rsidR="00844A9E">
        <w:rPr>
          <w:rFonts w:asciiTheme="majorHAnsi" w:hAnsiTheme="majorHAnsi" w:cs="Arial"/>
          <w:sz w:val="22"/>
          <w:szCs w:val="22"/>
        </w:rPr>
        <w:t>20</w:t>
      </w:r>
      <w:r w:rsidRPr="001268AE">
        <w:rPr>
          <w:rFonts w:asciiTheme="majorHAnsi" w:hAnsiTheme="majorHAnsi" w:cs="Arial"/>
          <w:sz w:val="22"/>
          <w:szCs w:val="22"/>
        </w:rPr>
        <w:t>.</w:t>
      </w:r>
      <w:r w:rsidR="00844A9E">
        <w:rPr>
          <w:rFonts w:asciiTheme="majorHAnsi" w:hAnsiTheme="majorHAnsi" w:cs="Arial"/>
          <w:sz w:val="22"/>
          <w:szCs w:val="22"/>
        </w:rPr>
        <w:t>11</w:t>
      </w:r>
      <w:r w:rsidR="0051177F" w:rsidRPr="001268AE">
        <w:rPr>
          <w:rFonts w:asciiTheme="majorHAnsi" w:hAnsiTheme="majorHAnsi" w:cs="Arial"/>
          <w:sz w:val="22"/>
          <w:szCs w:val="22"/>
        </w:rPr>
        <w:t>.202</w:t>
      </w:r>
      <w:r w:rsidR="00C17371">
        <w:rPr>
          <w:rFonts w:asciiTheme="majorHAnsi" w:hAnsiTheme="majorHAnsi" w:cs="Arial"/>
          <w:sz w:val="22"/>
          <w:szCs w:val="22"/>
        </w:rPr>
        <w:t>5</w:t>
      </w:r>
      <w:r w:rsidR="00BE40B8" w:rsidRPr="001268AE">
        <w:rPr>
          <w:rFonts w:asciiTheme="majorHAnsi" w:hAnsiTheme="majorHAnsi" w:cs="Arial"/>
          <w:color w:val="000000" w:themeColor="text1"/>
          <w:sz w:val="22"/>
          <w:szCs w:val="22"/>
        </w:rPr>
        <w:t xml:space="preserve"> r. </w:t>
      </w:r>
      <w:r w:rsidRPr="001268AE">
        <w:rPr>
          <w:rFonts w:asciiTheme="majorHAnsi" w:hAnsiTheme="majorHAnsi" w:cs="Arial"/>
          <w:sz w:val="22"/>
          <w:szCs w:val="22"/>
        </w:rPr>
        <w:t xml:space="preserve">odbyło się otwarcie ofert złożonych </w:t>
      </w:r>
      <w:r w:rsidR="00CB7F22" w:rsidRPr="001268AE">
        <w:rPr>
          <w:rFonts w:asciiTheme="majorHAnsi" w:hAnsiTheme="majorHAnsi" w:cs="Arial"/>
          <w:sz w:val="22"/>
          <w:szCs w:val="22"/>
        </w:rPr>
        <w:t xml:space="preserve">w </w:t>
      </w:r>
      <w:r w:rsidR="0051177F" w:rsidRPr="001268AE">
        <w:rPr>
          <w:rFonts w:asciiTheme="majorHAnsi" w:hAnsiTheme="majorHAnsi" w:cs="Arial"/>
          <w:sz w:val="22"/>
          <w:szCs w:val="22"/>
        </w:rPr>
        <w:t>postę</w:t>
      </w:r>
      <w:r w:rsidR="00CB7F22" w:rsidRPr="001268AE">
        <w:rPr>
          <w:rFonts w:asciiTheme="majorHAnsi" w:hAnsiTheme="majorHAnsi" w:cs="Arial"/>
          <w:sz w:val="22"/>
          <w:szCs w:val="22"/>
        </w:rPr>
        <w:t>powaniu</w:t>
      </w:r>
      <w:r w:rsidR="00557C26" w:rsidRPr="001268AE">
        <w:rPr>
          <w:rFonts w:asciiTheme="majorHAnsi" w:hAnsiTheme="majorHAnsi" w:cs="Arial"/>
          <w:sz w:val="22"/>
          <w:szCs w:val="22"/>
        </w:rPr>
        <w:t xml:space="preserve">: </w:t>
      </w:r>
      <w:r w:rsidR="003E2D1F" w:rsidRPr="001268AE">
        <w:rPr>
          <w:rFonts w:ascii="Cambria" w:hAnsi="Cambria"/>
          <w:b/>
          <w:color w:val="000000"/>
          <w:sz w:val="22"/>
          <w:szCs w:val="22"/>
        </w:rPr>
        <w:t>„</w:t>
      </w:r>
      <w:r w:rsidR="00844A9E" w:rsidRPr="00844A9E">
        <w:rPr>
          <w:rStyle w:val="Uwydatnienie"/>
          <w:rFonts w:asciiTheme="majorHAnsi" w:hAnsiTheme="majorHAnsi"/>
          <w:b/>
          <w:sz w:val="22"/>
          <w:szCs w:val="22"/>
        </w:rPr>
        <w:t xml:space="preserve">Dostawa pakietu edukacyjnego „Uwaga słuchowa” dla Niepublicznej Branżowej Szkoły I Stopnia we </w:t>
      </w:r>
      <w:proofErr w:type="spellStart"/>
      <w:r w:rsidR="00844A9E" w:rsidRPr="00844A9E">
        <w:rPr>
          <w:rStyle w:val="Uwydatnienie"/>
          <w:rFonts w:asciiTheme="majorHAnsi" w:hAnsiTheme="majorHAnsi"/>
          <w:b/>
          <w:sz w:val="22"/>
          <w:szCs w:val="22"/>
        </w:rPr>
        <w:t>Włoszczowie</w:t>
      </w:r>
      <w:proofErr w:type="spellEnd"/>
      <w:r w:rsidR="007D592B" w:rsidRPr="00844A9E">
        <w:rPr>
          <w:rFonts w:ascii="Cambria" w:hAnsi="Cambria" w:cs="Calibri Light"/>
          <w:b/>
          <w:sz w:val="22"/>
          <w:szCs w:val="22"/>
        </w:rPr>
        <w:t>”.</w:t>
      </w:r>
    </w:p>
    <w:p w:rsidR="007D592B" w:rsidRPr="001268AE" w:rsidRDefault="007D592B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Pr="001268AE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 w:rsidRPr="001268AE"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1268AE">
        <w:rPr>
          <w:rFonts w:asciiTheme="majorHAnsi" w:eastAsia="Calibri" w:hAnsiTheme="majorHAnsi" w:cs="Arial"/>
          <w:bCs/>
          <w:sz w:val="22"/>
        </w:rPr>
        <w:t>pow</w:t>
      </w:r>
      <w:r w:rsidR="00A93210" w:rsidRPr="001268AE">
        <w:rPr>
          <w:rFonts w:asciiTheme="majorHAnsi" w:eastAsia="Calibri" w:hAnsiTheme="majorHAnsi" w:cs="Arial"/>
          <w:bCs/>
          <w:sz w:val="22"/>
        </w:rPr>
        <w:t xml:space="preserve">aniu do Zamawiającego </w:t>
      </w:r>
      <w:r w:rsidR="003E2D1F" w:rsidRPr="001268AE">
        <w:rPr>
          <w:rFonts w:asciiTheme="majorHAnsi" w:eastAsia="Calibri" w:hAnsiTheme="majorHAnsi" w:cs="Arial"/>
          <w:bCs/>
          <w:sz w:val="22"/>
        </w:rPr>
        <w:t>wpłynęła 1 oferta</w:t>
      </w:r>
      <w:r w:rsidR="00C23CAF">
        <w:rPr>
          <w:rFonts w:asciiTheme="majorHAnsi" w:eastAsia="Calibri" w:hAnsiTheme="majorHAnsi" w:cs="Arial"/>
          <w:bCs/>
          <w:sz w:val="22"/>
        </w:rPr>
        <w:t xml:space="preserve"> od Wykonawcy</w:t>
      </w:r>
      <w:r w:rsidR="007C6504" w:rsidRPr="001268AE">
        <w:rPr>
          <w:rFonts w:asciiTheme="majorHAnsi" w:eastAsia="Calibri" w:hAnsiTheme="majorHAnsi" w:cs="Arial"/>
          <w:bCs/>
          <w:sz w:val="22"/>
        </w:rPr>
        <w:t>:</w:t>
      </w:r>
    </w:p>
    <w:p w:rsidR="00A85352" w:rsidRPr="001268AE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4"/>
        <w:gridCol w:w="4909"/>
        <w:gridCol w:w="3927"/>
      </w:tblGrid>
      <w:tr w:rsidR="007C6504" w:rsidRPr="001268AE" w:rsidTr="00550272">
        <w:trPr>
          <w:trHeight w:val="1131"/>
        </w:trPr>
        <w:tc>
          <w:tcPr>
            <w:tcW w:w="464" w:type="pct"/>
            <w:vAlign w:val="center"/>
          </w:tcPr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Nr oferty</w:t>
            </w:r>
          </w:p>
        </w:tc>
        <w:tc>
          <w:tcPr>
            <w:tcW w:w="2520" w:type="pct"/>
            <w:vAlign w:val="center"/>
          </w:tcPr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Nazwa i adres Wykonawcy</w:t>
            </w:r>
          </w:p>
        </w:tc>
        <w:tc>
          <w:tcPr>
            <w:tcW w:w="2016" w:type="pct"/>
            <w:vAlign w:val="center"/>
          </w:tcPr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Punkty w kryterium</w:t>
            </w:r>
          </w:p>
          <w:p w:rsidR="007C6504" w:rsidRPr="001268AE" w:rsidRDefault="007C6504" w:rsidP="007D592B">
            <w:pPr>
              <w:jc w:val="center"/>
              <w:rPr>
                <w:rFonts w:ascii="Cambria" w:eastAsia="Calibri" w:hAnsi="Cambria"/>
                <w:b/>
              </w:rPr>
            </w:pPr>
            <w:r w:rsidRPr="001268AE">
              <w:rPr>
                <w:rFonts w:ascii="Cambria" w:eastAsia="Calibri" w:hAnsi="Cambria"/>
                <w:b/>
                <w:sz w:val="22"/>
              </w:rPr>
              <w:t>Cena - 100%</w:t>
            </w:r>
          </w:p>
        </w:tc>
      </w:tr>
      <w:tr w:rsidR="007C6504" w:rsidRPr="001268AE" w:rsidTr="007D592B">
        <w:trPr>
          <w:trHeight w:val="851"/>
        </w:trPr>
        <w:tc>
          <w:tcPr>
            <w:tcW w:w="464" w:type="pct"/>
            <w:vAlign w:val="center"/>
          </w:tcPr>
          <w:p w:rsidR="007C6504" w:rsidRPr="001268AE" w:rsidRDefault="007C6504" w:rsidP="007D592B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</w:rPr>
            </w:pPr>
          </w:p>
        </w:tc>
        <w:tc>
          <w:tcPr>
            <w:tcW w:w="2520" w:type="pct"/>
            <w:vAlign w:val="center"/>
          </w:tcPr>
          <w:p w:rsidR="007533BB" w:rsidRPr="00844A9E" w:rsidRDefault="00844A9E" w:rsidP="00844A9E">
            <w:pPr>
              <w:jc w:val="center"/>
              <w:rPr>
                <w:rFonts w:asciiTheme="majorHAnsi" w:hAnsiTheme="majorHAnsi" w:cs="Calibri"/>
                <w:sz w:val="22"/>
              </w:rPr>
            </w:pPr>
            <w:r w:rsidRPr="00844A9E">
              <w:rPr>
                <w:rFonts w:asciiTheme="majorHAnsi" w:hAnsiTheme="majorHAnsi"/>
                <w:b/>
                <w:sz w:val="22"/>
                <w:lang w:eastAsia="pl-PL"/>
              </w:rPr>
              <w:t>Grupa MAC S.A.</w:t>
            </w:r>
            <w:r w:rsidRPr="00844A9E">
              <w:rPr>
                <w:rFonts w:asciiTheme="majorHAnsi" w:hAnsiTheme="majorHAnsi"/>
                <w:sz w:val="22"/>
                <w:lang w:eastAsia="pl-PL"/>
              </w:rPr>
              <w:br/>
              <w:t>ul. Witosa 76, 25-561 Kielce</w:t>
            </w:r>
          </w:p>
        </w:tc>
        <w:tc>
          <w:tcPr>
            <w:tcW w:w="2016" w:type="pct"/>
            <w:vAlign w:val="center"/>
          </w:tcPr>
          <w:p w:rsidR="007C6504" w:rsidRPr="001268AE" w:rsidRDefault="00833FB9" w:rsidP="007D592B">
            <w:pPr>
              <w:jc w:val="center"/>
              <w:rPr>
                <w:rFonts w:ascii="Cambria" w:eastAsia="Calibri" w:hAnsi="Cambria"/>
              </w:rPr>
            </w:pPr>
            <w:r w:rsidRPr="001268AE">
              <w:rPr>
                <w:rFonts w:ascii="Cambria" w:eastAsia="Calibri" w:hAnsi="Cambria"/>
                <w:sz w:val="22"/>
              </w:rPr>
              <w:t>100</w:t>
            </w:r>
          </w:p>
        </w:tc>
      </w:tr>
    </w:tbl>
    <w:p w:rsidR="00B4663E" w:rsidRPr="001268AE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1268AE">
        <w:rPr>
          <w:rFonts w:asciiTheme="majorHAnsi" w:hAnsiTheme="majorHAnsi" w:cs="Arial"/>
          <w:sz w:val="22"/>
        </w:rPr>
        <w:t>W wyniku oceny ofert</w:t>
      </w:r>
      <w:r w:rsidR="00A93210" w:rsidRPr="001268AE">
        <w:rPr>
          <w:rFonts w:asciiTheme="majorHAnsi" w:hAnsiTheme="majorHAnsi" w:cs="Arial"/>
          <w:sz w:val="22"/>
        </w:rPr>
        <w:t xml:space="preserve">y, wybrano Wykonawcę </w:t>
      </w:r>
      <w:r w:rsidRPr="001268AE">
        <w:rPr>
          <w:rFonts w:asciiTheme="majorHAnsi" w:hAnsiTheme="majorHAnsi" w:cs="Arial"/>
          <w:sz w:val="22"/>
        </w:rPr>
        <w:t xml:space="preserve"> który złożył najkorzystniejszą ofertę:</w:t>
      </w:r>
    </w:p>
    <w:p w:rsidR="00550272" w:rsidRPr="001268AE" w:rsidRDefault="00550272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7533BB" w:rsidRDefault="00844A9E" w:rsidP="007533BB">
      <w:pPr>
        <w:rPr>
          <w:rFonts w:asciiTheme="majorHAnsi" w:hAnsiTheme="majorHAnsi"/>
          <w:sz w:val="22"/>
          <w:lang w:eastAsia="pl-PL"/>
        </w:rPr>
      </w:pPr>
      <w:r w:rsidRPr="00844A9E">
        <w:rPr>
          <w:rFonts w:asciiTheme="majorHAnsi" w:hAnsiTheme="majorHAnsi"/>
          <w:b/>
          <w:sz w:val="22"/>
          <w:lang w:eastAsia="pl-PL"/>
        </w:rPr>
        <w:t>Grupa MAC S.A.</w:t>
      </w:r>
      <w:r w:rsidRPr="00844A9E">
        <w:rPr>
          <w:rFonts w:asciiTheme="majorHAnsi" w:hAnsiTheme="majorHAnsi"/>
          <w:sz w:val="22"/>
          <w:lang w:eastAsia="pl-PL"/>
        </w:rPr>
        <w:br/>
        <w:t>ul. Witosa 76, 25-561 Kielce</w:t>
      </w:r>
    </w:p>
    <w:p w:rsidR="00844A9E" w:rsidRPr="001268AE" w:rsidRDefault="00844A9E" w:rsidP="007533BB">
      <w:pPr>
        <w:rPr>
          <w:rFonts w:asciiTheme="majorHAnsi" w:hAnsiTheme="majorHAnsi"/>
          <w:i/>
          <w:sz w:val="22"/>
        </w:rPr>
      </w:pPr>
    </w:p>
    <w:p w:rsidR="00B4663E" w:rsidRPr="001268AE" w:rsidRDefault="00B4663E" w:rsidP="007533BB">
      <w:pPr>
        <w:rPr>
          <w:rFonts w:asciiTheme="majorHAnsi" w:hAnsiTheme="majorHAnsi"/>
          <w:b/>
          <w:i/>
          <w:sz w:val="22"/>
        </w:rPr>
      </w:pPr>
      <w:r w:rsidRPr="001268AE">
        <w:rPr>
          <w:rFonts w:asciiTheme="majorHAnsi" w:hAnsiTheme="majorHAnsi"/>
          <w:i/>
          <w:sz w:val="22"/>
        </w:rPr>
        <w:t xml:space="preserve">Cena oferty: </w:t>
      </w:r>
      <w:r w:rsidR="007D592B" w:rsidRPr="001268AE">
        <w:rPr>
          <w:rFonts w:asciiTheme="majorHAnsi" w:hAnsiTheme="majorHAnsi"/>
          <w:b/>
          <w:i/>
          <w:sz w:val="22"/>
        </w:rPr>
        <w:t xml:space="preserve"> </w:t>
      </w:r>
      <w:r w:rsidR="00844A9E">
        <w:rPr>
          <w:rFonts w:asciiTheme="majorHAnsi" w:hAnsiTheme="majorHAnsi"/>
          <w:b/>
          <w:i/>
          <w:sz w:val="22"/>
        </w:rPr>
        <w:t>58 500,00</w:t>
      </w:r>
      <w:r w:rsidR="00C17371">
        <w:rPr>
          <w:rFonts w:asciiTheme="majorHAnsi" w:hAnsiTheme="majorHAnsi"/>
          <w:b/>
          <w:i/>
          <w:sz w:val="22"/>
        </w:rPr>
        <w:t xml:space="preserve"> </w:t>
      </w:r>
      <w:r w:rsidR="005666FC" w:rsidRPr="001268AE">
        <w:rPr>
          <w:rFonts w:asciiTheme="majorHAnsi" w:hAnsiTheme="majorHAnsi"/>
          <w:b/>
          <w:i/>
          <w:sz w:val="22"/>
        </w:rPr>
        <w:t>zł</w:t>
      </w:r>
      <w:r w:rsidR="00550272" w:rsidRPr="001268AE">
        <w:rPr>
          <w:rFonts w:asciiTheme="majorHAnsi" w:hAnsiTheme="majorHAnsi"/>
          <w:b/>
          <w:i/>
          <w:sz w:val="22"/>
        </w:rPr>
        <w:t xml:space="preserve"> brutto</w:t>
      </w:r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  <w:bookmarkStart w:id="0" w:name="_GoBack"/>
      <w:bookmarkEnd w:id="0"/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1268AE">
        <w:rPr>
          <w:rFonts w:asciiTheme="majorHAnsi" w:hAnsiTheme="majorHAnsi" w:cs="Arial"/>
          <w:sz w:val="22"/>
        </w:rPr>
        <w:t>Oferta Wykonawcy spełnia wszystkie wymagania Zamawiającego.</w:t>
      </w:r>
    </w:p>
    <w:p w:rsidR="00B4663E" w:rsidRPr="001268AE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</w:p>
    <w:p w:rsidR="00CB7F22" w:rsidRPr="001268AE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BF0FCC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1268AE">
        <w:rPr>
          <w:rFonts w:asciiTheme="majorHAnsi" w:hAnsiTheme="majorHAnsi"/>
          <w:sz w:val="22"/>
        </w:rPr>
        <w:t xml:space="preserve">                       </w:t>
      </w:r>
      <w:r w:rsidRPr="00BF0FCC">
        <w:rPr>
          <w:rFonts w:asciiTheme="majorHAnsi" w:hAnsiTheme="majorHAnsi"/>
          <w:sz w:val="20"/>
          <w:szCs w:val="20"/>
        </w:rPr>
        <w:t>Specjalista</w:t>
      </w:r>
      <w:r w:rsidR="00ED0C82" w:rsidRPr="00BF0FCC">
        <w:rPr>
          <w:rFonts w:asciiTheme="majorHAnsi" w:hAnsiTheme="majorHAnsi"/>
          <w:sz w:val="20"/>
          <w:szCs w:val="20"/>
        </w:rPr>
        <w:t xml:space="preserve"> ds.</w:t>
      </w:r>
      <w:r w:rsidR="00BE40B8" w:rsidRPr="00BF0FCC">
        <w:rPr>
          <w:rFonts w:asciiTheme="majorHAnsi" w:hAnsiTheme="majorHAnsi"/>
          <w:sz w:val="20"/>
          <w:szCs w:val="20"/>
        </w:rPr>
        <w:t xml:space="preserve"> Zamówień Publicznych</w:t>
      </w:r>
      <w:r w:rsidR="00BE40B8" w:rsidRPr="00BF0FCC">
        <w:rPr>
          <w:rFonts w:asciiTheme="majorHAnsi" w:hAnsiTheme="majorHAnsi"/>
          <w:sz w:val="20"/>
          <w:szCs w:val="20"/>
        </w:rPr>
        <w:br/>
        <w:t xml:space="preserve">                        i Kontraktowania Wydatków</w:t>
      </w:r>
    </w:p>
    <w:p w:rsidR="00BE40B8" w:rsidRPr="00BF0FCC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BF0FCC">
        <w:rPr>
          <w:rFonts w:asciiTheme="majorHAnsi" w:hAnsiTheme="majorHAnsi"/>
          <w:sz w:val="20"/>
          <w:szCs w:val="20"/>
        </w:rPr>
        <w:t xml:space="preserve">                    (-)</w:t>
      </w:r>
    </w:p>
    <w:p w:rsidR="00241806" w:rsidRPr="00BF0FCC" w:rsidRDefault="00BE40B8" w:rsidP="00A45B6E">
      <w:pPr>
        <w:spacing w:line="276" w:lineRule="auto"/>
        <w:ind w:left="284"/>
        <w:jc w:val="both"/>
        <w:rPr>
          <w:rFonts w:asciiTheme="majorHAnsi" w:hAnsiTheme="majorHAnsi"/>
          <w:b/>
          <w:i/>
          <w:sz w:val="20"/>
          <w:szCs w:val="20"/>
        </w:rPr>
      </w:pP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b/>
          <w:sz w:val="20"/>
          <w:szCs w:val="20"/>
        </w:rPr>
        <w:tab/>
      </w:r>
      <w:r w:rsidRPr="00BF0FCC">
        <w:rPr>
          <w:rFonts w:asciiTheme="majorHAnsi" w:hAnsiTheme="majorHAnsi"/>
          <w:sz w:val="20"/>
          <w:szCs w:val="20"/>
        </w:rPr>
        <w:t xml:space="preserve"> </w:t>
      </w:r>
      <w:r w:rsidR="00280FB2" w:rsidRPr="00BF0FCC">
        <w:rPr>
          <w:rFonts w:asciiTheme="majorHAnsi" w:hAnsiTheme="majorHAnsi"/>
          <w:sz w:val="20"/>
          <w:szCs w:val="20"/>
        </w:rPr>
        <w:t xml:space="preserve">             </w:t>
      </w:r>
      <w:r w:rsidR="0051177F" w:rsidRPr="00BF0FCC">
        <w:rPr>
          <w:rFonts w:asciiTheme="majorHAnsi" w:hAnsiTheme="majorHAnsi"/>
          <w:b/>
          <w:i/>
          <w:sz w:val="20"/>
          <w:szCs w:val="20"/>
        </w:rPr>
        <w:t>Monika Szostak</w:t>
      </w:r>
    </w:p>
    <w:sectPr w:rsidR="00241806" w:rsidRPr="00BF0FCC" w:rsidSect="003D2510">
      <w:headerReference w:type="default" r:id="rId8"/>
      <w:footerReference w:type="default" r:id="rId9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2D1F" w:rsidRDefault="003E2D1F" w:rsidP="0063076E">
      <w:r>
        <w:separator/>
      </w:r>
    </w:p>
  </w:endnote>
  <w:endnote w:type="continuationSeparator" w:id="0">
    <w:p w:rsidR="003E2D1F" w:rsidRDefault="003E2D1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1F" w:rsidRDefault="003E2D1F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2D1F" w:rsidRDefault="003E2D1F" w:rsidP="0063076E">
      <w:r>
        <w:separator/>
      </w:r>
    </w:p>
  </w:footnote>
  <w:footnote w:type="continuationSeparator" w:id="0">
    <w:p w:rsidR="003E2D1F" w:rsidRDefault="003E2D1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D1F" w:rsidRDefault="003E2D1F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E2D1F" w:rsidRDefault="00844A9E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>Numer sprawy: 113</w:t>
    </w:r>
    <w:r w:rsidR="003E2D1F">
      <w:rPr>
        <w:rFonts w:asciiTheme="majorHAnsi" w:hAnsiTheme="majorHAnsi"/>
        <w:b/>
        <w:sz w:val="18"/>
        <w:szCs w:val="18"/>
        <w:u w:val="single"/>
      </w:rPr>
      <w:t>/</w:t>
    </w:r>
    <w:r w:rsidR="003E2D1F" w:rsidRPr="00590E35">
      <w:rPr>
        <w:rFonts w:asciiTheme="majorHAnsi" w:hAnsiTheme="majorHAnsi"/>
        <w:b/>
        <w:sz w:val="18"/>
        <w:szCs w:val="18"/>
        <w:u w:val="single"/>
      </w:rPr>
      <w:t>ZK/20</w:t>
    </w:r>
    <w:r w:rsidR="00C17371">
      <w:rPr>
        <w:rFonts w:asciiTheme="majorHAnsi" w:hAnsiTheme="majorHAnsi"/>
        <w:b/>
        <w:sz w:val="18"/>
        <w:szCs w:val="18"/>
        <w:u w:val="single"/>
      </w:rPr>
      <w:t>25</w:t>
    </w:r>
    <w:r w:rsidR="003E2D1F" w:rsidRPr="00590E35">
      <w:rPr>
        <w:rFonts w:asciiTheme="majorHAnsi" w:hAnsiTheme="majorHAnsi"/>
        <w:b/>
        <w:sz w:val="18"/>
        <w:szCs w:val="18"/>
        <w:u w:val="single"/>
      </w:rPr>
      <w:t>/</w:t>
    </w:r>
    <w:r w:rsidR="003E2D1F">
      <w:rPr>
        <w:rFonts w:asciiTheme="majorHAnsi" w:hAnsiTheme="majorHAnsi"/>
        <w:b/>
        <w:sz w:val="18"/>
        <w:szCs w:val="18"/>
        <w:u w:val="single"/>
      </w:rPr>
      <w:t>D</w:t>
    </w:r>
    <w:r w:rsidR="003E2D1F">
      <w:t xml:space="preserve"> </w:t>
    </w:r>
  </w:p>
  <w:p w:rsidR="003E2D1F" w:rsidRPr="00814AED" w:rsidRDefault="003E2D1F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1C07"/>
    <w:rsid w:val="00014516"/>
    <w:rsid w:val="00022C92"/>
    <w:rsid w:val="00026D46"/>
    <w:rsid w:val="00040B72"/>
    <w:rsid w:val="00044EA1"/>
    <w:rsid w:val="00074DEA"/>
    <w:rsid w:val="000772F8"/>
    <w:rsid w:val="0009398D"/>
    <w:rsid w:val="00094CD7"/>
    <w:rsid w:val="000A4479"/>
    <w:rsid w:val="000A610F"/>
    <w:rsid w:val="000B07A9"/>
    <w:rsid w:val="000C413F"/>
    <w:rsid w:val="000E6016"/>
    <w:rsid w:val="001245E1"/>
    <w:rsid w:val="0012466E"/>
    <w:rsid w:val="00125196"/>
    <w:rsid w:val="001268AE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4C7E"/>
    <w:rsid w:val="0016753F"/>
    <w:rsid w:val="001679DC"/>
    <w:rsid w:val="00172BD5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0207E"/>
    <w:rsid w:val="00213A42"/>
    <w:rsid w:val="00241806"/>
    <w:rsid w:val="00247892"/>
    <w:rsid w:val="002571AC"/>
    <w:rsid w:val="002644B2"/>
    <w:rsid w:val="00280FB2"/>
    <w:rsid w:val="00282109"/>
    <w:rsid w:val="002A0757"/>
    <w:rsid w:val="002B27D3"/>
    <w:rsid w:val="002B4A11"/>
    <w:rsid w:val="002C249F"/>
    <w:rsid w:val="002C7940"/>
    <w:rsid w:val="002E4CE5"/>
    <w:rsid w:val="002F6383"/>
    <w:rsid w:val="00310FA6"/>
    <w:rsid w:val="003169BE"/>
    <w:rsid w:val="00332265"/>
    <w:rsid w:val="00337CCC"/>
    <w:rsid w:val="00354C95"/>
    <w:rsid w:val="0037743D"/>
    <w:rsid w:val="0037795D"/>
    <w:rsid w:val="00377F2F"/>
    <w:rsid w:val="0038135C"/>
    <w:rsid w:val="00390C3A"/>
    <w:rsid w:val="003B349C"/>
    <w:rsid w:val="003C3EB9"/>
    <w:rsid w:val="003D2066"/>
    <w:rsid w:val="003D2510"/>
    <w:rsid w:val="003D3A07"/>
    <w:rsid w:val="003E2D1F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A2CF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177F"/>
    <w:rsid w:val="005120EA"/>
    <w:rsid w:val="00531A83"/>
    <w:rsid w:val="00541A08"/>
    <w:rsid w:val="00546CF4"/>
    <w:rsid w:val="00550272"/>
    <w:rsid w:val="005556B4"/>
    <w:rsid w:val="00557C26"/>
    <w:rsid w:val="005666FC"/>
    <w:rsid w:val="005679D8"/>
    <w:rsid w:val="00570100"/>
    <w:rsid w:val="005734A0"/>
    <w:rsid w:val="00582F9B"/>
    <w:rsid w:val="00586B91"/>
    <w:rsid w:val="00590E35"/>
    <w:rsid w:val="005947D8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07F47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14B3"/>
    <w:rsid w:val="006929C2"/>
    <w:rsid w:val="006C2186"/>
    <w:rsid w:val="006C5874"/>
    <w:rsid w:val="006D6FBF"/>
    <w:rsid w:val="006E0C75"/>
    <w:rsid w:val="006E6113"/>
    <w:rsid w:val="006E7EF7"/>
    <w:rsid w:val="006F220C"/>
    <w:rsid w:val="006F4426"/>
    <w:rsid w:val="006F66B4"/>
    <w:rsid w:val="00700EFC"/>
    <w:rsid w:val="007146E1"/>
    <w:rsid w:val="00727B82"/>
    <w:rsid w:val="00727F11"/>
    <w:rsid w:val="0073591C"/>
    <w:rsid w:val="00740255"/>
    <w:rsid w:val="007533BB"/>
    <w:rsid w:val="00755160"/>
    <w:rsid w:val="0075642E"/>
    <w:rsid w:val="00763E59"/>
    <w:rsid w:val="00777389"/>
    <w:rsid w:val="007849BC"/>
    <w:rsid w:val="00792C73"/>
    <w:rsid w:val="00792FCB"/>
    <w:rsid w:val="007B3151"/>
    <w:rsid w:val="007B7EA8"/>
    <w:rsid w:val="007C6504"/>
    <w:rsid w:val="007D10B7"/>
    <w:rsid w:val="007D24CD"/>
    <w:rsid w:val="007D4BC0"/>
    <w:rsid w:val="007D592B"/>
    <w:rsid w:val="007E215B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3FB9"/>
    <w:rsid w:val="008364B8"/>
    <w:rsid w:val="00844A9E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9F60A7"/>
    <w:rsid w:val="00A04F9B"/>
    <w:rsid w:val="00A15851"/>
    <w:rsid w:val="00A45B6E"/>
    <w:rsid w:val="00A46B7E"/>
    <w:rsid w:val="00A6137B"/>
    <w:rsid w:val="00A66EB4"/>
    <w:rsid w:val="00A746D4"/>
    <w:rsid w:val="00A81154"/>
    <w:rsid w:val="00A83E55"/>
    <w:rsid w:val="00A85352"/>
    <w:rsid w:val="00A93210"/>
    <w:rsid w:val="00A9510B"/>
    <w:rsid w:val="00AB4973"/>
    <w:rsid w:val="00AC437F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911E8"/>
    <w:rsid w:val="00B93DD8"/>
    <w:rsid w:val="00BA7414"/>
    <w:rsid w:val="00BB2D34"/>
    <w:rsid w:val="00BC0658"/>
    <w:rsid w:val="00BC3890"/>
    <w:rsid w:val="00BD5FC2"/>
    <w:rsid w:val="00BE40B8"/>
    <w:rsid w:val="00BE79F4"/>
    <w:rsid w:val="00BF0FCC"/>
    <w:rsid w:val="00C03E27"/>
    <w:rsid w:val="00C17371"/>
    <w:rsid w:val="00C21A69"/>
    <w:rsid w:val="00C23CAF"/>
    <w:rsid w:val="00C24968"/>
    <w:rsid w:val="00C26D13"/>
    <w:rsid w:val="00C31EB4"/>
    <w:rsid w:val="00C73BE5"/>
    <w:rsid w:val="00C76433"/>
    <w:rsid w:val="00C77AA2"/>
    <w:rsid w:val="00C83511"/>
    <w:rsid w:val="00C86FB0"/>
    <w:rsid w:val="00C8767E"/>
    <w:rsid w:val="00C948CD"/>
    <w:rsid w:val="00CA3586"/>
    <w:rsid w:val="00CA66AD"/>
    <w:rsid w:val="00CB69BE"/>
    <w:rsid w:val="00CB7F22"/>
    <w:rsid w:val="00CC2CAA"/>
    <w:rsid w:val="00CD5325"/>
    <w:rsid w:val="00CE411B"/>
    <w:rsid w:val="00CE5D79"/>
    <w:rsid w:val="00CF0FF3"/>
    <w:rsid w:val="00D014C6"/>
    <w:rsid w:val="00D033E9"/>
    <w:rsid w:val="00D038E7"/>
    <w:rsid w:val="00D11421"/>
    <w:rsid w:val="00D20902"/>
    <w:rsid w:val="00D21A54"/>
    <w:rsid w:val="00D4019F"/>
    <w:rsid w:val="00D42157"/>
    <w:rsid w:val="00D42D76"/>
    <w:rsid w:val="00D454A3"/>
    <w:rsid w:val="00D47D57"/>
    <w:rsid w:val="00D53C15"/>
    <w:rsid w:val="00D574FC"/>
    <w:rsid w:val="00D73B8B"/>
    <w:rsid w:val="00D8575F"/>
    <w:rsid w:val="00D872D7"/>
    <w:rsid w:val="00D903C9"/>
    <w:rsid w:val="00D93797"/>
    <w:rsid w:val="00D96871"/>
    <w:rsid w:val="00DB55EF"/>
    <w:rsid w:val="00DB70F0"/>
    <w:rsid w:val="00DC7D5C"/>
    <w:rsid w:val="00DD43D2"/>
    <w:rsid w:val="00DD7F55"/>
    <w:rsid w:val="00DE54B3"/>
    <w:rsid w:val="00DF3B51"/>
    <w:rsid w:val="00DF726F"/>
    <w:rsid w:val="00E14B5D"/>
    <w:rsid w:val="00E20FD0"/>
    <w:rsid w:val="00E25B95"/>
    <w:rsid w:val="00E25C4F"/>
    <w:rsid w:val="00E40E2A"/>
    <w:rsid w:val="00E55B96"/>
    <w:rsid w:val="00E6465A"/>
    <w:rsid w:val="00E8558B"/>
    <w:rsid w:val="00EB0194"/>
    <w:rsid w:val="00EB5007"/>
    <w:rsid w:val="00EB53AA"/>
    <w:rsid w:val="00EB5AB4"/>
    <w:rsid w:val="00ED07ED"/>
    <w:rsid w:val="00ED0C82"/>
    <w:rsid w:val="00ED23F2"/>
    <w:rsid w:val="00ED4DB0"/>
    <w:rsid w:val="00ED601A"/>
    <w:rsid w:val="00EE45FF"/>
    <w:rsid w:val="00EE714D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27B82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3B3C6-2DC1-4F74-AE58-3EBF3EAE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mszostak</cp:lastModifiedBy>
  <cp:revision>102</cp:revision>
  <cp:lastPrinted>2020-05-18T09:59:00Z</cp:lastPrinted>
  <dcterms:created xsi:type="dcterms:W3CDTF">2021-11-18T13:02:00Z</dcterms:created>
  <dcterms:modified xsi:type="dcterms:W3CDTF">2025-11-20T09:16:00Z</dcterms:modified>
</cp:coreProperties>
</file>