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F76118">
        <w:rPr>
          <w:rFonts w:asciiTheme="majorHAnsi" w:hAnsiTheme="majorHAnsi"/>
          <w:color w:val="000000" w:themeColor="text1"/>
          <w:sz w:val="22"/>
        </w:rPr>
        <w:t>24</w:t>
      </w:r>
      <w:r w:rsidR="001B6FB3">
        <w:rPr>
          <w:rFonts w:asciiTheme="majorHAnsi" w:hAnsiTheme="majorHAnsi"/>
          <w:color w:val="000000" w:themeColor="text1"/>
          <w:sz w:val="22"/>
        </w:rPr>
        <w:t>-09</w:t>
      </w:r>
      <w:r w:rsidR="00FF630F">
        <w:rPr>
          <w:rFonts w:asciiTheme="majorHAnsi" w:hAnsiTheme="majorHAnsi"/>
          <w:color w:val="000000" w:themeColor="text1"/>
          <w:sz w:val="22"/>
        </w:rPr>
        <w:t>-2024</w:t>
      </w:r>
      <w:r w:rsidR="00494B26">
        <w:rPr>
          <w:rFonts w:asciiTheme="majorHAnsi" w:hAnsiTheme="majorHAnsi"/>
          <w:color w:val="000000" w:themeColor="text1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3D77D8" w:rsidRDefault="003D77D8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F76118" w:rsidRDefault="005B2061" w:rsidP="0092276E">
      <w:pPr>
        <w:pStyle w:val="Bezodstpw"/>
        <w:spacing w:line="0" w:lineRule="atLeast"/>
        <w:jc w:val="both"/>
        <w:rPr>
          <w:rFonts w:ascii="Cambria" w:hAnsi="Cambria" w:cs="Arial"/>
          <w:b/>
        </w:rPr>
      </w:pPr>
      <w:r w:rsidRPr="00CB7F22">
        <w:rPr>
          <w:rFonts w:asciiTheme="majorHAnsi" w:hAnsiTheme="majorHAnsi" w:cs="Arial"/>
        </w:rPr>
        <w:tab/>
      </w:r>
      <w:r w:rsidRPr="00F76118">
        <w:rPr>
          <w:rFonts w:asciiTheme="majorHAnsi" w:hAnsiTheme="majorHAnsi" w:cs="Arial"/>
        </w:rPr>
        <w:t xml:space="preserve">Zakład Doskonalenia Zawodowego w Kielcach informuje, że w </w:t>
      </w:r>
      <w:r w:rsidRPr="00F76118">
        <w:rPr>
          <w:rFonts w:asciiTheme="majorHAnsi" w:hAnsiTheme="majorHAnsi" w:cs="Arial"/>
          <w:color w:val="000000" w:themeColor="text1"/>
        </w:rPr>
        <w:t xml:space="preserve">dniu </w:t>
      </w:r>
      <w:r w:rsidR="00F76118" w:rsidRPr="00F76118">
        <w:rPr>
          <w:rFonts w:asciiTheme="majorHAnsi" w:hAnsiTheme="majorHAnsi" w:cs="Arial"/>
          <w:color w:val="000000" w:themeColor="text1"/>
        </w:rPr>
        <w:t>20</w:t>
      </w:r>
      <w:r w:rsidRPr="00F76118">
        <w:rPr>
          <w:rFonts w:asciiTheme="majorHAnsi" w:hAnsiTheme="majorHAnsi" w:cs="Arial"/>
          <w:color w:val="000000" w:themeColor="text1"/>
        </w:rPr>
        <w:t>.</w:t>
      </w:r>
      <w:r w:rsidR="001B6FB3" w:rsidRPr="00F76118">
        <w:rPr>
          <w:rFonts w:asciiTheme="majorHAnsi" w:hAnsiTheme="majorHAnsi" w:cs="Arial"/>
          <w:color w:val="000000" w:themeColor="text1"/>
        </w:rPr>
        <w:t>09</w:t>
      </w:r>
      <w:r w:rsidR="00FF630F" w:rsidRPr="00F76118">
        <w:rPr>
          <w:rFonts w:asciiTheme="majorHAnsi" w:hAnsiTheme="majorHAnsi" w:cs="Arial"/>
          <w:color w:val="000000" w:themeColor="text1"/>
        </w:rPr>
        <w:t>.2024</w:t>
      </w:r>
      <w:r w:rsidR="00BE40B8" w:rsidRPr="00F76118">
        <w:rPr>
          <w:rFonts w:asciiTheme="majorHAnsi" w:hAnsiTheme="majorHAnsi" w:cs="Arial"/>
          <w:color w:val="000000" w:themeColor="text1"/>
        </w:rPr>
        <w:t xml:space="preserve"> r. </w:t>
      </w:r>
      <w:r w:rsidRPr="00F76118">
        <w:rPr>
          <w:rFonts w:asciiTheme="majorHAnsi" w:hAnsiTheme="majorHAnsi" w:cs="Arial"/>
        </w:rPr>
        <w:t xml:space="preserve">odbyło się otwarcie ofert złożonych </w:t>
      </w:r>
      <w:r w:rsidR="00FF630F" w:rsidRPr="00F76118">
        <w:rPr>
          <w:rFonts w:asciiTheme="majorHAnsi" w:hAnsiTheme="majorHAnsi" w:cs="Arial"/>
        </w:rPr>
        <w:t>w postę</w:t>
      </w:r>
      <w:r w:rsidR="00CB7F22" w:rsidRPr="00F76118">
        <w:rPr>
          <w:rFonts w:asciiTheme="majorHAnsi" w:hAnsiTheme="majorHAnsi" w:cs="Arial"/>
        </w:rPr>
        <w:t>powaniu</w:t>
      </w:r>
      <w:r w:rsidR="00557C26" w:rsidRPr="00F76118">
        <w:rPr>
          <w:rFonts w:asciiTheme="majorHAnsi" w:hAnsiTheme="majorHAnsi" w:cs="Arial"/>
        </w:rPr>
        <w:t xml:space="preserve">: </w:t>
      </w:r>
      <w:r w:rsidR="00F76118" w:rsidRPr="00F76118">
        <w:rPr>
          <w:rFonts w:ascii="Cambria" w:hAnsi="Cambria" w:cs="Arial"/>
          <w:b/>
        </w:rPr>
        <w:t xml:space="preserve">„Wykonanie prac remontowych pomieszczeń w budynku </w:t>
      </w:r>
      <w:r w:rsidR="00F76118" w:rsidRPr="00F76118">
        <w:rPr>
          <w:rFonts w:ascii="Cambria" w:hAnsi="Cambria" w:cs="Calibri Light"/>
          <w:b/>
        </w:rPr>
        <w:t xml:space="preserve">Szkół </w:t>
      </w:r>
      <w:r w:rsidR="00F76118" w:rsidRPr="00F76118">
        <w:rPr>
          <w:rFonts w:ascii="Cambria" w:hAnsi="Cambria"/>
          <w:b/>
        </w:rPr>
        <w:t xml:space="preserve"> ZDZ w Opatowie</w:t>
      </w:r>
      <w:r w:rsidR="00F76118" w:rsidRPr="00F76118">
        <w:rPr>
          <w:rFonts w:ascii="Cambria" w:hAnsi="Cambria" w:cs="Arial"/>
          <w:b/>
        </w:rPr>
        <w:t xml:space="preserve">”.                                         </w:t>
      </w:r>
    </w:p>
    <w:p w:rsidR="001B6FB3" w:rsidRPr="00B25ACD" w:rsidRDefault="001B6FB3" w:rsidP="00280FB2">
      <w:pPr>
        <w:spacing w:line="276" w:lineRule="auto"/>
        <w:jc w:val="both"/>
        <w:rPr>
          <w:rFonts w:ascii="Cambria" w:hAnsi="Cambria"/>
          <w:b/>
          <w:sz w:val="22"/>
        </w:rPr>
      </w:pPr>
    </w:p>
    <w:p w:rsidR="001B6FB3" w:rsidRDefault="001B6FB3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3D77D8" w:rsidRDefault="00B87A9F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302B15">
        <w:rPr>
          <w:rFonts w:asciiTheme="majorHAnsi" w:eastAsia="Calibri" w:hAnsiTheme="majorHAnsi" w:cs="Arial"/>
          <w:bCs/>
          <w:sz w:val="22"/>
        </w:rPr>
        <w:t>a</w:t>
      </w:r>
      <w:r w:rsidR="001B6FB3">
        <w:rPr>
          <w:rFonts w:asciiTheme="majorHAnsi" w:eastAsia="Calibri" w:hAnsiTheme="majorHAnsi" w:cs="Arial"/>
          <w:bCs/>
          <w:sz w:val="22"/>
        </w:rPr>
        <w:t>niu do Zamawiającego wpłynęła 1</w:t>
      </w:r>
      <w:r w:rsidR="00302B15">
        <w:rPr>
          <w:rFonts w:asciiTheme="majorHAnsi" w:eastAsia="Calibri" w:hAnsiTheme="majorHAnsi" w:cs="Arial"/>
          <w:bCs/>
          <w:sz w:val="22"/>
        </w:rPr>
        <w:t xml:space="preserve"> ofert</w:t>
      </w:r>
      <w:r w:rsidR="001B6FB3">
        <w:rPr>
          <w:rFonts w:asciiTheme="majorHAnsi" w:eastAsia="Calibri" w:hAnsiTheme="majorHAnsi" w:cs="Arial"/>
          <w:bCs/>
          <w:sz w:val="22"/>
        </w:rPr>
        <w:t>a od Wykonawcy</w:t>
      </w:r>
      <w:r w:rsidR="009E1F4D">
        <w:rPr>
          <w:rFonts w:asciiTheme="majorHAnsi" w:eastAsia="Calibri" w:hAnsiTheme="majorHAnsi" w:cs="Arial"/>
          <w:bCs/>
          <w:sz w:val="22"/>
        </w:rPr>
        <w:t>:</w:t>
      </w:r>
      <w:bookmarkStart w:id="0" w:name="_GoBack"/>
      <w:bookmarkEnd w:id="0"/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219"/>
        <w:gridCol w:w="3619"/>
      </w:tblGrid>
      <w:tr w:rsidR="007635B2" w:rsidRPr="00B246D8" w:rsidTr="007635B2">
        <w:trPr>
          <w:trHeight w:val="1031"/>
        </w:trPr>
        <w:tc>
          <w:tcPr>
            <w:tcW w:w="463" w:type="pct"/>
            <w:vAlign w:val="center"/>
          </w:tcPr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679" w:type="pct"/>
            <w:vAlign w:val="center"/>
          </w:tcPr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  <w:r w:rsidRPr="0039600D">
              <w:rPr>
                <w:rFonts w:ascii="Cambria" w:eastAsia="Calibri" w:hAnsi="Cambria"/>
                <w:b/>
                <w:sz w:val="22"/>
              </w:rPr>
              <w:t>Cena - 100%</w:t>
            </w:r>
          </w:p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</w:p>
        </w:tc>
      </w:tr>
      <w:tr w:rsidR="007635B2" w:rsidRPr="0039600D" w:rsidTr="001B6FB3">
        <w:trPr>
          <w:trHeight w:val="851"/>
        </w:trPr>
        <w:tc>
          <w:tcPr>
            <w:tcW w:w="463" w:type="pct"/>
            <w:vAlign w:val="center"/>
          </w:tcPr>
          <w:p w:rsidR="007635B2" w:rsidRPr="0039600D" w:rsidRDefault="007635B2" w:rsidP="00175CD0">
            <w:pPr>
              <w:numPr>
                <w:ilvl w:val="0"/>
                <w:numId w:val="7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  <w:p w:rsidR="007635B2" w:rsidRPr="0039600D" w:rsidRDefault="007635B2" w:rsidP="00175CD0">
            <w:pPr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679" w:type="pct"/>
            <w:vAlign w:val="bottom"/>
          </w:tcPr>
          <w:p w:rsidR="007635B2" w:rsidRPr="0039600D" w:rsidRDefault="00F76118" w:rsidP="001B6FB3">
            <w:pPr>
              <w:jc w:val="center"/>
              <w:rPr>
                <w:rFonts w:ascii="Cambria" w:hAnsi="Cambria" w:cs="Calibri"/>
                <w:b/>
                <w:color w:val="000000"/>
              </w:rPr>
            </w:pPr>
            <w:r>
              <w:rPr>
                <w:rFonts w:ascii="Cambria" w:hAnsi="Cambria" w:cs="Calibri"/>
                <w:b/>
                <w:color w:val="000000"/>
                <w:sz w:val="22"/>
              </w:rPr>
              <w:t>PBHU SOLIDBUD Andrzej Paweł Śmiech</w:t>
            </w:r>
          </w:p>
          <w:p w:rsidR="00F76118" w:rsidRDefault="0092276E" w:rsidP="001B6FB3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</w:rPr>
              <w:t>u</w:t>
            </w:r>
            <w:r w:rsidR="00F76118">
              <w:rPr>
                <w:rFonts w:ascii="Cambria" w:hAnsi="Cambria" w:cs="Calibri"/>
                <w:color w:val="000000"/>
                <w:sz w:val="22"/>
              </w:rPr>
              <w:t>l. Karczówkowska 19/27</w:t>
            </w:r>
          </w:p>
          <w:p w:rsidR="001B6FB3" w:rsidRPr="0039600D" w:rsidRDefault="00F76118" w:rsidP="001B6FB3">
            <w:pPr>
              <w:jc w:val="center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  <w:sz w:val="22"/>
              </w:rPr>
              <w:t>25-711</w:t>
            </w:r>
            <w:r w:rsidR="001B6FB3" w:rsidRPr="0039600D">
              <w:rPr>
                <w:rFonts w:ascii="Cambria" w:hAnsi="Cambria" w:cs="Calibri"/>
                <w:color w:val="000000"/>
                <w:sz w:val="22"/>
              </w:rPr>
              <w:t xml:space="preserve"> </w:t>
            </w:r>
            <w:r>
              <w:rPr>
                <w:rFonts w:ascii="Cambria" w:hAnsi="Cambria" w:cs="Calibri"/>
                <w:color w:val="000000"/>
                <w:sz w:val="22"/>
              </w:rPr>
              <w:t>Kielce</w:t>
            </w:r>
          </w:p>
        </w:tc>
        <w:tc>
          <w:tcPr>
            <w:tcW w:w="1858" w:type="pct"/>
            <w:vAlign w:val="center"/>
          </w:tcPr>
          <w:p w:rsidR="007635B2" w:rsidRPr="0039600D" w:rsidRDefault="001B6FB3" w:rsidP="00175CD0">
            <w:pPr>
              <w:jc w:val="center"/>
              <w:rPr>
                <w:rFonts w:ascii="Cambria" w:eastAsia="Calibri" w:hAnsi="Cambria"/>
              </w:rPr>
            </w:pPr>
            <w:r w:rsidRPr="0039600D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1B6FB3" w:rsidRPr="0039600D" w:rsidRDefault="001B6FB3" w:rsidP="00175CD0">
      <w:pPr>
        <w:tabs>
          <w:tab w:val="left" w:pos="3206"/>
        </w:tabs>
        <w:jc w:val="both"/>
        <w:rPr>
          <w:rFonts w:asciiTheme="majorHAnsi" w:hAnsiTheme="majorHAnsi" w:cs="Arial"/>
          <w:b/>
          <w:sz w:val="22"/>
        </w:rPr>
      </w:pPr>
    </w:p>
    <w:p w:rsidR="001B6FB3" w:rsidRDefault="001B6FB3" w:rsidP="00175CD0">
      <w:pPr>
        <w:tabs>
          <w:tab w:val="left" w:pos="3206"/>
        </w:tabs>
        <w:jc w:val="both"/>
        <w:rPr>
          <w:rFonts w:asciiTheme="majorHAnsi" w:hAnsiTheme="majorHAnsi" w:cs="Arial"/>
          <w:b/>
          <w:sz w:val="22"/>
        </w:rPr>
      </w:pPr>
    </w:p>
    <w:p w:rsidR="00175CD0" w:rsidRPr="0039600D" w:rsidRDefault="00175CD0" w:rsidP="00175CD0">
      <w:pPr>
        <w:tabs>
          <w:tab w:val="left" w:pos="3206"/>
        </w:tabs>
        <w:jc w:val="both"/>
        <w:rPr>
          <w:rFonts w:asciiTheme="majorHAnsi" w:hAnsiTheme="majorHAnsi" w:cs="Times New Roman"/>
          <w:sz w:val="22"/>
        </w:rPr>
      </w:pPr>
      <w:r w:rsidRPr="0039600D">
        <w:rPr>
          <w:rFonts w:asciiTheme="majorHAnsi" w:hAnsiTheme="majorHAnsi" w:cs="Times New Roman"/>
          <w:sz w:val="22"/>
        </w:rPr>
        <w:t>Oferta uznana za najkorzystniejszą uzyskała najwyższą ilość punktów przyznawanych na podstawie przyjętych  kryteriów oceny ofert.</w:t>
      </w:r>
    </w:p>
    <w:p w:rsidR="00175CD0" w:rsidRPr="0039600D" w:rsidRDefault="00175CD0" w:rsidP="00175CD0">
      <w:pPr>
        <w:jc w:val="both"/>
        <w:rPr>
          <w:rFonts w:asciiTheme="majorHAnsi" w:hAnsiTheme="majorHAnsi" w:cs="Times New Roman"/>
          <w:sz w:val="22"/>
        </w:rPr>
      </w:pPr>
    </w:p>
    <w:p w:rsidR="00175CD0" w:rsidRPr="0039600D" w:rsidRDefault="00175CD0" w:rsidP="00175CD0">
      <w:pPr>
        <w:rPr>
          <w:rFonts w:asciiTheme="majorHAnsi" w:eastAsiaTheme="minorEastAsia" w:hAnsiTheme="majorHAnsi"/>
          <w:noProof/>
          <w:sz w:val="22"/>
          <w:lang w:eastAsia="pl-PL"/>
        </w:rPr>
      </w:pPr>
    </w:p>
    <w:p w:rsidR="00175CD0" w:rsidRPr="0039600D" w:rsidRDefault="00175CD0" w:rsidP="00175CD0">
      <w:pPr>
        <w:rPr>
          <w:rFonts w:asciiTheme="majorHAnsi" w:eastAsiaTheme="minorEastAsia" w:hAnsiTheme="majorHAnsi"/>
          <w:noProof/>
          <w:sz w:val="22"/>
          <w:lang w:eastAsia="pl-PL"/>
        </w:rPr>
      </w:pPr>
    </w:p>
    <w:p w:rsidR="00175CD0" w:rsidRPr="0039600D" w:rsidRDefault="00175CD0" w:rsidP="00175CD0">
      <w:pPr>
        <w:rPr>
          <w:rFonts w:asciiTheme="majorHAnsi" w:eastAsiaTheme="minorEastAsia" w:hAnsiTheme="majorHAnsi"/>
          <w:b/>
          <w:i/>
          <w:noProof/>
          <w:sz w:val="22"/>
          <w:lang w:eastAsia="pl-PL"/>
        </w:rPr>
      </w:pPr>
      <w:r w:rsidRPr="0039600D">
        <w:rPr>
          <w:rFonts w:asciiTheme="majorHAnsi" w:eastAsiaTheme="minorEastAsia" w:hAnsiTheme="majorHAnsi"/>
          <w:noProof/>
          <w:sz w:val="22"/>
          <w:lang w:eastAsia="pl-PL"/>
        </w:rPr>
        <w:t xml:space="preserve">                                                                                                                         </w:t>
      </w:r>
      <w:r w:rsidR="0039600D">
        <w:rPr>
          <w:rFonts w:asciiTheme="majorHAnsi" w:eastAsiaTheme="minorEastAsia" w:hAnsiTheme="majorHAnsi"/>
          <w:noProof/>
          <w:sz w:val="22"/>
          <w:lang w:eastAsia="pl-PL"/>
        </w:rPr>
        <w:t xml:space="preserve">                            </w:t>
      </w:r>
      <w:r w:rsidRPr="0039600D">
        <w:rPr>
          <w:rFonts w:asciiTheme="majorHAnsi" w:eastAsiaTheme="minorEastAsia" w:hAnsiTheme="majorHAnsi"/>
          <w:b/>
          <w:i/>
          <w:noProof/>
          <w:sz w:val="22"/>
          <w:lang w:eastAsia="pl-PL"/>
        </w:rPr>
        <w:t>Monika Szostak</w:t>
      </w:r>
    </w:p>
    <w:p w:rsidR="00175CD0" w:rsidRPr="0039600D" w:rsidRDefault="00175CD0" w:rsidP="00175CD0">
      <w:pPr>
        <w:jc w:val="right"/>
        <w:rPr>
          <w:rFonts w:asciiTheme="majorHAnsi" w:eastAsiaTheme="minorEastAsia" w:hAnsiTheme="majorHAnsi"/>
          <w:i/>
          <w:noProof/>
          <w:sz w:val="22"/>
          <w:lang w:eastAsia="pl-PL"/>
        </w:rPr>
      </w:pPr>
      <w:r w:rsidRPr="0039600D">
        <w:rPr>
          <w:rFonts w:asciiTheme="majorHAnsi" w:eastAsiaTheme="minorEastAsia" w:hAnsiTheme="majorHAnsi"/>
          <w:i/>
          <w:noProof/>
          <w:sz w:val="22"/>
          <w:lang w:eastAsia="pl-PL"/>
        </w:rPr>
        <w:t>Specjalista ds. Zamówień Publicznych</w:t>
      </w:r>
    </w:p>
    <w:p w:rsidR="00175CD0" w:rsidRPr="0039600D" w:rsidRDefault="00175CD0" w:rsidP="00175CD0">
      <w:pPr>
        <w:tabs>
          <w:tab w:val="left" w:pos="709"/>
          <w:tab w:val="left" w:pos="3544"/>
        </w:tabs>
        <w:jc w:val="center"/>
        <w:rPr>
          <w:rFonts w:asciiTheme="majorHAnsi" w:hAnsiTheme="majorHAnsi" w:cs="Times New Roman"/>
          <w:i/>
          <w:sz w:val="22"/>
        </w:rPr>
      </w:pPr>
      <w:r w:rsidRPr="0039600D">
        <w:rPr>
          <w:rFonts w:asciiTheme="majorHAnsi" w:eastAsiaTheme="minorEastAsia" w:hAnsiTheme="majorHAnsi"/>
          <w:i/>
          <w:noProof/>
          <w:sz w:val="22"/>
          <w:lang w:eastAsia="pl-PL"/>
        </w:rPr>
        <w:t xml:space="preserve">                                                                                                                                   </w:t>
      </w:r>
      <w:r w:rsidR="0039600D">
        <w:rPr>
          <w:rFonts w:asciiTheme="majorHAnsi" w:eastAsiaTheme="minorEastAsia" w:hAnsiTheme="majorHAnsi"/>
          <w:i/>
          <w:noProof/>
          <w:sz w:val="22"/>
          <w:lang w:eastAsia="pl-PL"/>
        </w:rPr>
        <w:t xml:space="preserve"> </w:t>
      </w:r>
      <w:r w:rsidRPr="0039600D">
        <w:rPr>
          <w:rFonts w:asciiTheme="majorHAnsi" w:eastAsiaTheme="minorEastAsia" w:hAnsiTheme="majorHAnsi"/>
          <w:i/>
          <w:noProof/>
          <w:sz w:val="22"/>
          <w:lang w:eastAsia="pl-PL"/>
        </w:rPr>
        <w:t xml:space="preserve"> i Kontraktowania Wydatków</w:t>
      </w:r>
    </w:p>
    <w:p w:rsidR="00175CD0" w:rsidRPr="00E700BD" w:rsidRDefault="00175CD0" w:rsidP="00175CD0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7635B2" w:rsidRDefault="007635B2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FF630F" w:rsidRPr="00FF630F" w:rsidRDefault="00FF630F" w:rsidP="00FF630F">
      <w:pPr>
        <w:spacing w:line="276" w:lineRule="auto"/>
        <w:rPr>
          <w:rFonts w:asciiTheme="majorHAnsi" w:hAnsiTheme="majorHAnsi"/>
          <w:bCs/>
          <w:sz w:val="22"/>
        </w:rPr>
      </w:pPr>
    </w:p>
    <w:p w:rsidR="00F510B6" w:rsidRDefault="00F510B6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sectPr w:rsidR="00CB7F22" w:rsidRPr="00CB7F22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B2" w:rsidRDefault="007635B2" w:rsidP="0063076E">
      <w:r>
        <w:separator/>
      </w:r>
    </w:p>
  </w:endnote>
  <w:endnote w:type="continuationSeparator" w:id="0">
    <w:p w:rsidR="007635B2" w:rsidRDefault="007635B2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B2" w:rsidRDefault="007635B2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B2" w:rsidRDefault="007635B2" w:rsidP="0063076E">
      <w:r>
        <w:separator/>
      </w:r>
    </w:p>
  </w:footnote>
  <w:footnote w:type="continuationSeparator" w:id="0">
    <w:p w:rsidR="007635B2" w:rsidRDefault="007635B2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5B2" w:rsidRDefault="007635B2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35B2" w:rsidRPr="00814AED" w:rsidRDefault="007635B2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9B1C04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8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14516"/>
    <w:rsid w:val="00022C92"/>
    <w:rsid w:val="00040B72"/>
    <w:rsid w:val="00044EA1"/>
    <w:rsid w:val="00054505"/>
    <w:rsid w:val="00074DEA"/>
    <w:rsid w:val="00082F98"/>
    <w:rsid w:val="000878C1"/>
    <w:rsid w:val="0009398D"/>
    <w:rsid w:val="00094CD7"/>
    <w:rsid w:val="000A4479"/>
    <w:rsid w:val="000A610F"/>
    <w:rsid w:val="000B07A9"/>
    <w:rsid w:val="000C413F"/>
    <w:rsid w:val="000E6016"/>
    <w:rsid w:val="0012466E"/>
    <w:rsid w:val="00125196"/>
    <w:rsid w:val="00136896"/>
    <w:rsid w:val="00140E19"/>
    <w:rsid w:val="001434FE"/>
    <w:rsid w:val="00145B6D"/>
    <w:rsid w:val="00153107"/>
    <w:rsid w:val="001532E3"/>
    <w:rsid w:val="001553AC"/>
    <w:rsid w:val="00160687"/>
    <w:rsid w:val="00160BC6"/>
    <w:rsid w:val="0016753F"/>
    <w:rsid w:val="001679DC"/>
    <w:rsid w:val="00173F56"/>
    <w:rsid w:val="00174756"/>
    <w:rsid w:val="00175CD0"/>
    <w:rsid w:val="001824B6"/>
    <w:rsid w:val="00197972"/>
    <w:rsid w:val="001B5DB7"/>
    <w:rsid w:val="001B5DE4"/>
    <w:rsid w:val="001B6FB3"/>
    <w:rsid w:val="001C14D3"/>
    <w:rsid w:val="001C63F5"/>
    <w:rsid w:val="001D1A4A"/>
    <w:rsid w:val="001D6C47"/>
    <w:rsid w:val="001E0C73"/>
    <w:rsid w:val="001E6022"/>
    <w:rsid w:val="001F14D9"/>
    <w:rsid w:val="002002F4"/>
    <w:rsid w:val="00211961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02B15"/>
    <w:rsid w:val="003169BE"/>
    <w:rsid w:val="00332265"/>
    <w:rsid w:val="00337CCC"/>
    <w:rsid w:val="00354C95"/>
    <w:rsid w:val="003717D0"/>
    <w:rsid w:val="0037743D"/>
    <w:rsid w:val="0037795D"/>
    <w:rsid w:val="00377F2F"/>
    <w:rsid w:val="00390C3A"/>
    <w:rsid w:val="0039600D"/>
    <w:rsid w:val="003C3EB9"/>
    <w:rsid w:val="003D2066"/>
    <w:rsid w:val="003D2510"/>
    <w:rsid w:val="003D3A07"/>
    <w:rsid w:val="003D77D8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94B26"/>
    <w:rsid w:val="004B0E87"/>
    <w:rsid w:val="004B176D"/>
    <w:rsid w:val="004C0EA6"/>
    <w:rsid w:val="004E038A"/>
    <w:rsid w:val="004F1A9B"/>
    <w:rsid w:val="005006F6"/>
    <w:rsid w:val="00507943"/>
    <w:rsid w:val="0051081A"/>
    <w:rsid w:val="00531A83"/>
    <w:rsid w:val="00541A08"/>
    <w:rsid w:val="00546CF4"/>
    <w:rsid w:val="00557C26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230F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477C"/>
    <w:rsid w:val="00637CD4"/>
    <w:rsid w:val="0064283F"/>
    <w:rsid w:val="00653CB6"/>
    <w:rsid w:val="0066271A"/>
    <w:rsid w:val="006645BB"/>
    <w:rsid w:val="00672316"/>
    <w:rsid w:val="00677035"/>
    <w:rsid w:val="00683005"/>
    <w:rsid w:val="006862B9"/>
    <w:rsid w:val="006929C2"/>
    <w:rsid w:val="006A260D"/>
    <w:rsid w:val="006C2186"/>
    <w:rsid w:val="006C5874"/>
    <w:rsid w:val="006E6113"/>
    <w:rsid w:val="006E7EF7"/>
    <w:rsid w:val="006F220C"/>
    <w:rsid w:val="006F4426"/>
    <w:rsid w:val="006F66B4"/>
    <w:rsid w:val="00700EFC"/>
    <w:rsid w:val="007146E1"/>
    <w:rsid w:val="00727F11"/>
    <w:rsid w:val="007323E6"/>
    <w:rsid w:val="0073591C"/>
    <w:rsid w:val="00740255"/>
    <w:rsid w:val="00755160"/>
    <w:rsid w:val="0075642E"/>
    <w:rsid w:val="007635B2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31B9"/>
    <w:rsid w:val="007F56AD"/>
    <w:rsid w:val="007F7D6B"/>
    <w:rsid w:val="00807610"/>
    <w:rsid w:val="00807A5A"/>
    <w:rsid w:val="00813EFA"/>
    <w:rsid w:val="00814AED"/>
    <w:rsid w:val="00820529"/>
    <w:rsid w:val="00822556"/>
    <w:rsid w:val="00824EEF"/>
    <w:rsid w:val="008273F2"/>
    <w:rsid w:val="008364B8"/>
    <w:rsid w:val="00841EE6"/>
    <w:rsid w:val="0084740D"/>
    <w:rsid w:val="00855B45"/>
    <w:rsid w:val="00857E91"/>
    <w:rsid w:val="00857F38"/>
    <w:rsid w:val="00862719"/>
    <w:rsid w:val="00891BD7"/>
    <w:rsid w:val="00893CEB"/>
    <w:rsid w:val="00896149"/>
    <w:rsid w:val="008A0154"/>
    <w:rsid w:val="008A3596"/>
    <w:rsid w:val="008B58D4"/>
    <w:rsid w:val="008C4C36"/>
    <w:rsid w:val="008E1B3F"/>
    <w:rsid w:val="009031F0"/>
    <w:rsid w:val="0090678B"/>
    <w:rsid w:val="009163CC"/>
    <w:rsid w:val="0092276E"/>
    <w:rsid w:val="0092604E"/>
    <w:rsid w:val="00927AC3"/>
    <w:rsid w:val="00927E18"/>
    <w:rsid w:val="009333D0"/>
    <w:rsid w:val="009841CF"/>
    <w:rsid w:val="009A1A52"/>
    <w:rsid w:val="009C3B15"/>
    <w:rsid w:val="009E1F4D"/>
    <w:rsid w:val="009F0B8D"/>
    <w:rsid w:val="00A01881"/>
    <w:rsid w:val="00A04F9B"/>
    <w:rsid w:val="00A15851"/>
    <w:rsid w:val="00A15C4E"/>
    <w:rsid w:val="00A45B6E"/>
    <w:rsid w:val="00A46B7E"/>
    <w:rsid w:val="00A6137B"/>
    <w:rsid w:val="00A66299"/>
    <w:rsid w:val="00A66EB4"/>
    <w:rsid w:val="00A746D4"/>
    <w:rsid w:val="00A81154"/>
    <w:rsid w:val="00A83E55"/>
    <w:rsid w:val="00A85352"/>
    <w:rsid w:val="00AB4973"/>
    <w:rsid w:val="00AD7EF3"/>
    <w:rsid w:val="00AE3146"/>
    <w:rsid w:val="00AE38E4"/>
    <w:rsid w:val="00B01299"/>
    <w:rsid w:val="00B237AA"/>
    <w:rsid w:val="00B25ACD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B7B5B"/>
    <w:rsid w:val="00BC0658"/>
    <w:rsid w:val="00BC3890"/>
    <w:rsid w:val="00BD5FC2"/>
    <w:rsid w:val="00BE40B8"/>
    <w:rsid w:val="00BE79F4"/>
    <w:rsid w:val="00C03E27"/>
    <w:rsid w:val="00C21A69"/>
    <w:rsid w:val="00C24968"/>
    <w:rsid w:val="00C2661B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37BAF"/>
    <w:rsid w:val="00F473F9"/>
    <w:rsid w:val="00F476CB"/>
    <w:rsid w:val="00F510B6"/>
    <w:rsid w:val="00F52576"/>
    <w:rsid w:val="00F5302A"/>
    <w:rsid w:val="00F543A2"/>
    <w:rsid w:val="00F57F53"/>
    <w:rsid w:val="00F673B7"/>
    <w:rsid w:val="00F76118"/>
    <w:rsid w:val="00F771FD"/>
    <w:rsid w:val="00F972D6"/>
    <w:rsid w:val="00FA2233"/>
    <w:rsid w:val="00FB0258"/>
    <w:rsid w:val="00FB3F9E"/>
    <w:rsid w:val="00FC1A27"/>
    <w:rsid w:val="00FD6B28"/>
    <w:rsid w:val="00FE32E5"/>
    <w:rsid w:val="00FF4C97"/>
    <w:rsid w:val="00FF62E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link w:val="BezodstpwZnak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F76118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7808E-AD60-4DC1-9952-1F72E4541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99</cp:revision>
  <cp:lastPrinted>2020-05-18T09:59:00Z</cp:lastPrinted>
  <dcterms:created xsi:type="dcterms:W3CDTF">2021-11-18T13:02:00Z</dcterms:created>
  <dcterms:modified xsi:type="dcterms:W3CDTF">2024-09-24T10:18:00Z</dcterms:modified>
</cp:coreProperties>
</file>