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FB78D3">
        <w:rPr>
          <w:rFonts w:ascii="Arial Narrow" w:hAnsi="Arial Narrow" w:cs="Calibri"/>
          <w:sz w:val="22"/>
        </w:rPr>
        <w:t>25</w:t>
      </w:r>
      <w:r w:rsidR="00C44CE5">
        <w:rPr>
          <w:rFonts w:ascii="Arial Narrow" w:hAnsi="Arial Narrow" w:cs="Calibri"/>
          <w:sz w:val="22"/>
        </w:rPr>
        <w:t xml:space="preserve"> lipca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D777C5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4C233F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 w:rsidRPr="004C233F">
        <w:rPr>
          <w:rFonts w:ascii="Arial Narrow" w:eastAsia="Times New Roman" w:hAnsi="Arial Narrow"/>
          <w:b/>
          <w:sz w:val="22"/>
        </w:rPr>
        <w:br/>
      </w:r>
      <w:r w:rsidR="0013430E" w:rsidRPr="004C233F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w </w:t>
      </w:r>
      <w:r w:rsidR="004C233F" w:rsidRPr="004C233F">
        <w:rPr>
          <w:rFonts w:ascii="Arial Narrow" w:eastAsia="Times New Roman" w:hAnsi="Arial Narrow"/>
          <w:b/>
          <w:sz w:val="22"/>
        </w:rPr>
        <w:t>CKZ Końskie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</w:t>
      </w:r>
      <w:r w:rsidR="0013430E" w:rsidRPr="004C233F">
        <w:rPr>
          <w:rFonts w:ascii="Arial Narrow" w:eastAsia="Calibri" w:hAnsi="Arial Narrow" w:cs="Calibri"/>
          <w:sz w:val="22"/>
        </w:rPr>
        <w:t>w </w:t>
      </w:r>
      <w:r w:rsidR="00D777C5" w:rsidRPr="004C233F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5021AE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Stanowiska ds.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zakup/dostawa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F163A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</w:t>
      </w:r>
      <w:r w:rsidR="00C44CE5">
        <w:rPr>
          <w:rFonts w:ascii="Arial Narrow" w:eastAsia="Times New Roman" w:hAnsi="Arial Narrow" w:cs="Calibri"/>
          <w:sz w:val="22"/>
        </w:rPr>
        <w:t xml:space="preserve"> </w:t>
      </w:r>
      <w:r w:rsidR="00C44CE5" w:rsidRPr="009148A1">
        <w:rPr>
          <w:rFonts w:ascii="Arial Narrow" w:hAnsi="Arial Narrow"/>
          <w:sz w:val="22"/>
        </w:rPr>
        <w:t>zajęć praktycznych na kursie „Opiekunka osób starszych, chorych i niepełnosprawnych –Siostra PCK” w Końskich</w:t>
      </w:r>
      <w:r w:rsidR="00FB78D3">
        <w:rPr>
          <w:rFonts w:ascii="Arial Narrow" w:hAnsi="Arial Narrow"/>
          <w:sz w:val="22"/>
        </w:rPr>
        <w:t xml:space="preserve"> w </w:t>
      </w:r>
      <w:r w:rsidR="00C44CE5">
        <w:rPr>
          <w:rFonts w:ascii="Arial Narrow" w:hAnsi="Arial Narrow"/>
          <w:sz w:val="22"/>
        </w:rPr>
        <w:t>ramach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E40FEC" w:rsidRPr="00FF580B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FF580B" w:rsidRPr="00FF580B" w:rsidRDefault="00FF580B" w:rsidP="00FF580B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F580B">
        <w:rPr>
          <w:rFonts w:ascii="Arial Narrow" w:hAnsi="Arial Narrow" w:cs="Calibri"/>
          <w:sz w:val="22"/>
        </w:rPr>
        <w:t xml:space="preserve">Zamawiający nie dopuszcza składania ofert częściowych. </w:t>
      </w:r>
    </w:p>
    <w:p w:rsidR="0013430E" w:rsidRPr="009148A1" w:rsidRDefault="00440FD4" w:rsidP="009148A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9148A1" w:rsidRPr="009148A1">
        <w:rPr>
          <w:rFonts w:ascii="Arial Narrow" w:hAnsi="Arial Narrow"/>
          <w:sz w:val="22"/>
        </w:rPr>
        <w:t>5 dni od daty otrzymania zamówienia</w:t>
      </w:r>
      <w:r w:rsidR="00350116">
        <w:rPr>
          <w:rFonts w:ascii="Arial Narrow" w:hAnsi="Arial Narrow"/>
          <w:sz w:val="22"/>
        </w:rPr>
        <w:t>. Zamówienie będzie przesłane na adres wskazany w ofercie.</w:t>
      </w:r>
    </w:p>
    <w:p w:rsidR="009148A1" w:rsidRPr="00C44CE5" w:rsidRDefault="0041717B" w:rsidP="00C44CE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  <w:r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9148A1" w:rsidRPr="00C44CE5">
        <w:rPr>
          <w:rFonts w:ascii="Arial Narrow" w:hAnsi="Arial Narrow"/>
          <w:sz w:val="22"/>
        </w:rPr>
        <w:t>Centrum  Kształcenia Zawodowego w Końskich, ul. Piłsudskiego 82, 26-200 Końskie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  <w:tr w:rsidR="00FF580B" w:rsidRPr="00927593" w:rsidTr="00765989">
        <w:tc>
          <w:tcPr>
            <w:tcW w:w="567" w:type="dxa"/>
          </w:tcPr>
          <w:p w:rsidR="00FF580B" w:rsidRPr="00FF580B" w:rsidRDefault="00FF580B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</w:rPr>
            </w:pPr>
            <w:r w:rsidRPr="00FF580B">
              <w:rPr>
                <w:rFonts w:ascii="Arial Narrow" w:eastAsia="Times New Roman" w:hAnsi="Arial Narrow" w:cs="Arial"/>
                <w:b/>
                <w:sz w:val="22"/>
              </w:rPr>
              <w:t>4.</w:t>
            </w:r>
          </w:p>
        </w:tc>
        <w:tc>
          <w:tcPr>
            <w:tcW w:w="8368" w:type="dxa"/>
            <w:vAlign w:val="center"/>
          </w:tcPr>
          <w:p w:rsidR="00FF580B" w:rsidRPr="00FF580B" w:rsidRDefault="00FF580B" w:rsidP="00FF580B">
            <w:pPr>
              <w:tabs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  <w:r w:rsidRPr="00FF580B">
              <w:rPr>
                <w:rFonts w:ascii="Arial Narrow" w:hAnsi="Arial Narrow"/>
                <w:sz w:val="22"/>
                <w:szCs w:val="22"/>
              </w:rPr>
              <w:t>FORMULARZ ASORTYMENTOWO-CENOWY – Załącznik nr 3 do Zaproszenia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3F5F0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FF580B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2</w:t>
      </w:r>
      <w:r w:rsidR="00AC7994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8</w:t>
      </w:r>
      <w:r w:rsidR="00C44CE5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.07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.202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FF580B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9148A1" w:rsidRDefault="009148A1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eastAsia="Times New Roman" w:hAnsi="Arial Narrow" w:cs="Calibri"/>
          <w:b/>
          <w:sz w:val="22"/>
        </w:rPr>
        <w:t>zakup/dostawa</w:t>
      </w:r>
      <w:r w:rsidRPr="00927593">
        <w:rPr>
          <w:rFonts w:ascii="Arial Narrow" w:eastAsia="Times New Roman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>
        <w:rPr>
          <w:rFonts w:ascii="Arial Narrow" w:eastAsia="Times New Roman" w:hAnsi="Arial Narrow"/>
          <w:b/>
          <w:sz w:val="22"/>
        </w:rPr>
        <w:t>”</w:t>
      </w:r>
      <w:r w:rsidR="00636834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27593" w:rsidRDefault="002B5292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C44CE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AC799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8</w:t>
      </w:r>
      <w:r w:rsidR="00C44CE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.07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F163A1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r.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FF580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9148A1" w:rsidRDefault="008E740C" w:rsidP="009148A1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hAnsi="Arial Narrow" w:cs="Arial Narrow"/>
          <w:sz w:val="22"/>
        </w:rPr>
        <w:t xml:space="preserve">W przypadku </w:t>
      </w:r>
      <w:r w:rsidRPr="009148A1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9148A1">
        <w:rPr>
          <w:rFonts w:ascii="Arial Narrow" w:hAnsi="Arial Narrow"/>
          <w:sz w:val="22"/>
        </w:rPr>
        <w:t>w formie skanu oferty w temacie wiadomości należy zamieścić informacje „</w:t>
      </w:r>
      <w:r w:rsidR="004C3A13" w:rsidRPr="009148A1">
        <w:rPr>
          <w:rFonts w:ascii="Arial Narrow" w:hAnsi="Arial Narrow"/>
          <w:b/>
          <w:sz w:val="22"/>
        </w:rPr>
        <w:t xml:space="preserve">Oferta na </w:t>
      </w:r>
      <w:r w:rsidR="008D1816" w:rsidRPr="009148A1">
        <w:rPr>
          <w:rFonts w:ascii="Arial Narrow" w:hAnsi="Arial Narrow"/>
          <w:b/>
          <w:sz w:val="22"/>
        </w:rPr>
        <w:t xml:space="preserve">zakup/dostawę </w:t>
      </w:r>
      <w:r w:rsidR="00FC0707" w:rsidRPr="009148A1">
        <w:rPr>
          <w:rFonts w:ascii="Arial Narrow" w:hAnsi="Arial Narrow"/>
          <w:b/>
          <w:sz w:val="22"/>
        </w:rPr>
        <w:t>materiałów do prowadzenia zajęć praktycznych</w:t>
      </w:r>
      <w:r w:rsidR="00F163A1" w:rsidRPr="009148A1">
        <w:rPr>
          <w:rFonts w:ascii="Arial Narrow" w:hAnsi="Arial Narrow"/>
          <w:b/>
          <w:sz w:val="22"/>
        </w:rPr>
        <w:t xml:space="preserve"> </w:t>
      </w:r>
      <w:r w:rsidR="00FC0707" w:rsidRPr="009148A1">
        <w:rPr>
          <w:rFonts w:ascii="Arial Narrow" w:hAnsi="Arial Narrow"/>
          <w:b/>
          <w:sz w:val="22"/>
        </w:rPr>
        <w:t xml:space="preserve">- </w:t>
      </w:r>
      <w:r w:rsidR="009148A1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9148A1">
        <w:rPr>
          <w:rFonts w:ascii="Arial Narrow" w:eastAsia="Times New Roman" w:hAnsi="Arial Narrow"/>
          <w:b/>
          <w:sz w:val="22"/>
        </w:rPr>
        <w:t>”</w:t>
      </w:r>
      <w:r w:rsidR="009148A1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148A1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/>
          <w:sz w:val="22"/>
        </w:rPr>
      </w:pPr>
      <w:r w:rsidRPr="009148A1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>W formularzu ofertowym  należy  wycenić wszystkie produkty wg.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lastRenderedPageBreak/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Cor.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5155DF" w:rsidRPr="00927593" w:rsidRDefault="005155DF" w:rsidP="005155D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Załącznik nr 3</w:t>
      </w:r>
      <w:r>
        <w:rPr>
          <w:rFonts w:ascii="Arial Narrow" w:hAnsi="Arial Narrow"/>
          <w:b/>
          <w:sz w:val="22"/>
        </w:rPr>
        <w:tab/>
        <w:t>-</w:t>
      </w:r>
      <w:r>
        <w:rPr>
          <w:rFonts w:ascii="Arial Narrow" w:hAnsi="Arial Narrow"/>
          <w:b/>
          <w:sz w:val="22"/>
        </w:rPr>
        <w:tab/>
        <w:t>Formularz Asortymentowo-Cenowy</w:t>
      </w:r>
    </w:p>
    <w:p w:rsidR="005155DF" w:rsidRPr="00927593" w:rsidRDefault="005155DF" w:rsidP="005155DF">
      <w:pPr>
        <w:ind w:left="1077"/>
        <w:jc w:val="both"/>
        <w:rPr>
          <w:rFonts w:ascii="Arial Narrow" w:hAnsi="Arial Narrow"/>
          <w:b/>
          <w:sz w:val="22"/>
        </w:rPr>
      </w:pP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16A22" w:rsidRDefault="00A16A22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C4847" w:rsidRDefault="00EC4847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C4847" w:rsidRDefault="00EC4847" w:rsidP="00927593">
      <w:pPr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</w:t>
      </w:r>
      <w:r w:rsidR="00A16A22">
        <w:rPr>
          <w:rFonts w:ascii="Arial Narrow" w:hAnsi="Arial Narrow"/>
          <w:sz w:val="22"/>
        </w:rPr>
        <w:t xml:space="preserve">jest </w:t>
      </w:r>
      <w:r w:rsidR="003061B7">
        <w:rPr>
          <w:rFonts w:ascii="Arial Narrow" w:hAnsi="Arial Narrow"/>
          <w:sz w:val="22"/>
        </w:rPr>
        <w:t xml:space="preserve">dostawa </w:t>
      </w:r>
      <w:r w:rsidRPr="00927593">
        <w:rPr>
          <w:rFonts w:ascii="Arial Narrow" w:hAnsi="Arial Narrow"/>
          <w:sz w:val="22"/>
        </w:rPr>
        <w:t>materiałów do prowadzeni</w:t>
      </w:r>
      <w:r w:rsidR="00A16A22">
        <w:rPr>
          <w:rFonts w:ascii="Arial Narrow" w:hAnsi="Arial Narrow"/>
          <w:sz w:val="22"/>
        </w:rPr>
        <w:t xml:space="preserve">a zajęć praktycznych na kursie </w:t>
      </w:r>
      <w:r w:rsidR="00A16A22" w:rsidRPr="00FA0FBF">
        <w:rPr>
          <w:rFonts w:ascii="Arial Narrow" w:hAnsi="Arial Narrow"/>
          <w:sz w:val="22"/>
        </w:rPr>
        <w:t>„</w:t>
      </w:r>
      <w:r w:rsidR="00A16A22">
        <w:rPr>
          <w:rFonts w:ascii="Arial Narrow" w:hAnsi="Arial Narrow"/>
          <w:sz w:val="22"/>
        </w:rPr>
        <w:t>O</w:t>
      </w:r>
      <w:r w:rsidR="00A16A22" w:rsidRPr="00FA0FBF">
        <w:rPr>
          <w:rFonts w:ascii="Arial Narrow" w:hAnsi="Arial Narrow"/>
          <w:sz w:val="22"/>
        </w:rPr>
        <w:t>piekunka osób starszych, chorych i niepełnosprawnych –Siostra PCK</w:t>
      </w:r>
      <w:r w:rsidRPr="00927593">
        <w:rPr>
          <w:rFonts w:ascii="Arial Narrow" w:hAnsi="Arial Narrow"/>
          <w:sz w:val="22"/>
        </w:rPr>
        <w:t xml:space="preserve">” </w:t>
      </w:r>
      <w:r w:rsidR="00B13E55" w:rsidRPr="00927593">
        <w:rPr>
          <w:rFonts w:ascii="Arial Narrow" w:eastAsia="Times New Roman" w:hAnsi="Arial Narrow"/>
          <w:sz w:val="22"/>
        </w:rPr>
        <w:t xml:space="preserve">w </w:t>
      </w:r>
      <w:r w:rsidR="00A16A22">
        <w:rPr>
          <w:rFonts w:ascii="Arial Narrow" w:eastAsia="Times New Roman" w:hAnsi="Arial Narrow"/>
          <w:sz w:val="22"/>
        </w:rPr>
        <w:t>CKZ Końskie</w:t>
      </w:r>
      <w:r w:rsidR="00B13E55"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w ramach projektu „ŚWIĘTOKRZYSKI POLIGON AK</w:t>
      </w:r>
      <w:r w:rsidR="00A16A22">
        <w:rPr>
          <w:rFonts w:ascii="Arial Narrow" w:hAnsi="Arial Narrow"/>
          <w:sz w:val="22"/>
        </w:rPr>
        <w:t>TYWIZACJI ZAWODOWEJ” zgodnie z </w:t>
      </w:r>
      <w:r w:rsidRPr="00927593">
        <w:rPr>
          <w:rFonts w:ascii="Arial Narrow" w:hAnsi="Arial Narrow"/>
          <w:sz w:val="22"/>
        </w:rPr>
        <w:t xml:space="preserve">potrzebami Zamawiającego. </w:t>
      </w:r>
    </w:p>
    <w:p w:rsidR="00C44CE5" w:rsidRDefault="00C44CE5" w:rsidP="00A16A22">
      <w:pPr>
        <w:tabs>
          <w:tab w:val="left" w:pos="284"/>
        </w:tabs>
        <w:rPr>
          <w:rFonts w:ascii="Arial Narrow" w:hAnsi="Arial Narrow" w:cs="Arial"/>
          <w:sz w:val="22"/>
        </w:rPr>
      </w:pPr>
    </w:p>
    <w:p w:rsidR="00A16A22" w:rsidRPr="00A16A22" w:rsidRDefault="00A16A22" w:rsidP="00A16A22">
      <w:pPr>
        <w:tabs>
          <w:tab w:val="left" w:pos="284"/>
        </w:tabs>
        <w:rPr>
          <w:rFonts w:ascii="Arial Narrow" w:hAnsi="Arial Narrow"/>
          <w:b/>
          <w:sz w:val="22"/>
        </w:rPr>
      </w:pPr>
      <w:r w:rsidRPr="00A16A22">
        <w:rPr>
          <w:rFonts w:ascii="Arial Narrow" w:hAnsi="Arial Narrow"/>
          <w:b/>
          <w:sz w:val="22"/>
        </w:rPr>
        <w:t>Zakup materiałów niezbędnych do organizacji zajęć praktycznych na kursie „Opiekunka osób starszych, chorych i niepełnosprawnych –Siostra PCK” w Końskich</w:t>
      </w:r>
    </w:p>
    <w:tbl>
      <w:tblPr>
        <w:tblW w:w="9678" w:type="dxa"/>
        <w:tblCellMar>
          <w:left w:w="70" w:type="dxa"/>
          <w:right w:w="70" w:type="dxa"/>
        </w:tblCellMar>
        <w:tblLook w:val="04A0"/>
      </w:tblPr>
      <w:tblGrid>
        <w:gridCol w:w="1223"/>
        <w:gridCol w:w="6137"/>
        <w:gridCol w:w="1433"/>
        <w:gridCol w:w="885"/>
      </w:tblGrid>
      <w:tr w:rsidR="00A16A22" w:rsidRPr="00A14D4A" w:rsidTr="00A16A22">
        <w:trPr>
          <w:trHeight w:val="623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6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</w:tr>
      <w:tr w:rsidR="00A16A22" w:rsidRPr="00A14D4A" w:rsidTr="005247EF">
        <w:trPr>
          <w:trHeight w:val="44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10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</w:tr>
      <w:tr w:rsidR="00A16A22" w:rsidRPr="00A14D4A" w:rsidTr="005247EF">
        <w:trPr>
          <w:trHeight w:val="369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5 x 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</w:tr>
      <w:tr w:rsidR="00A16A22" w:rsidRPr="00A14D4A" w:rsidTr="005247EF">
        <w:trPr>
          <w:trHeight w:val="43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7,5 x 7,5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</w:tr>
      <w:tr w:rsidR="00A16A22" w:rsidRPr="00A14D4A" w:rsidTr="005247EF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A16A22" w:rsidRPr="00A14D4A" w:rsidTr="005247EF">
        <w:trPr>
          <w:trHeight w:val="375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10cm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</w:tr>
      <w:tr w:rsidR="00A16A22" w:rsidRPr="00A14D4A" w:rsidTr="005247EF">
        <w:trPr>
          <w:trHeight w:val="36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A16A22" w:rsidRPr="00A14D4A" w:rsidTr="005247EF">
        <w:trPr>
          <w:trHeight w:val="373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66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12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71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8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7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10 x 10 cm | 100 sztuk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A16A22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5 x 5 cm | 100 sztuk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7,5 x 7,5 cm | 100 sztuk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8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6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1 m²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100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½ m²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Gazik nasączony alkoholem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Płyn do dezynfekcji rąk i skóry AHD 1000, 250 ml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1,25cm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2,5cm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23.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chłodzący, suchy lód w torebce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Sztuczny lód,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zamrażacz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Icemix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400ml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26.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Zestaw szyn SPLINT w etui | 4 sztuki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Pianka łagodząca oparzenia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Panthenol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5% 150 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Żel na oparzenia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Roosin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Burncare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120 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Wąsy tlenowe 2,1 m - Dla dorosłych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Maska tlenowa wysokich stężeń z rezerwuarem - Dla dorosłych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Ssak mechaniczny pistoletowy COMFY VAC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Pęseta jednorazowa, plastikowa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Ciśnieniomierz elektroniczny z zasilaczem sieciowym GESS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ElLITE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Pulsoksymetr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napalcowy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CONTEC CMS50-Pro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Opatrunek indywidualny typu izraelskiego z elementem dociskowym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</w:tr>
    </w:tbl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Termin dostawy:  5</w:t>
      </w:r>
      <w:r w:rsidRPr="00FA0FBF">
        <w:rPr>
          <w:rFonts w:ascii="Arial Narrow" w:hAnsi="Arial Narrow"/>
          <w:sz w:val="22"/>
        </w:rPr>
        <w:t xml:space="preserve"> dni od daty otrzymania </w:t>
      </w:r>
      <w:r>
        <w:rPr>
          <w:rFonts w:ascii="Arial Narrow" w:hAnsi="Arial Narrow"/>
          <w:sz w:val="22"/>
        </w:rPr>
        <w:t>zamówienia</w:t>
      </w:r>
    </w:p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 w:rsidRPr="00FA0FBF">
        <w:rPr>
          <w:rFonts w:ascii="Arial Narrow" w:hAnsi="Arial Narrow"/>
          <w:sz w:val="22"/>
        </w:rPr>
        <w:t xml:space="preserve">Miejsce dostawy: </w:t>
      </w:r>
      <w:r>
        <w:rPr>
          <w:rFonts w:ascii="Arial Narrow" w:hAnsi="Arial Narrow"/>
          <w:sz w:val="22"/>
        </w:rPr>
        <w:t>Centrum  Kształcenia Zawodowego w Końskich, ul. Piłsudskiego 82, 26-200 Końskie</w:t>
      </w: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Pr="004A56CA" w:rsidRDefault="00A16A22" w:rsidP="00677B38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INFORMACJE DODATKOWE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16A22" w:rsidRDefault="00AE79E1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</w:t>
      </w:r>
      <w:r w:rsidRPr="00A16A22">
        <w:rPr>
          <w:rFonts w:ascii="Arial Narrow" w:hAnsi="Arial Narrow" w:cs="Courier New"/>
          <w:sz w:val="22"/>
        </w:rPr>
        <w:t xml:space="preserve">minimalne parametry produktu wskazanego z nazwy handlowej. </w:t>
      </w:r>
    </w:p>
    <w:p w:rsidR="00AE79E1" w:rsidRPr="00A16A22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16A22">
        <w:rPr>
          <w:rFonts w:ascii="Arial Narrow" w:hAnsi="Arial Narrow" w:cs="Courier New"/>
          <w:sz w:val="22"/>
        </w:rPr>
        <w:t>W przypadku przyjęcia przez Wykonawcę do wyceny produktów równoważnych to jest on obowiązany do dokonania opisu oferowanego produktu</w:t>
      </w:r>
      <w:r w:rsidRPr="00A16A22">
        <w:rPr>
          <w:rFonts w:ascii="Arial Narrow" w:hAnsi="Arial Narrow" w:cs="Arial"/>
          <w:sz w:val="22"/>
        </w:rPr>
        <w:t xml:space="preserve"> w druku oferty. </w:t>
      </w:r>
    </w:p>
    <w:p w:rsidR="00FF580B" w:rsidRDefault="00FF580B" w:rsidP="00927593">
      <w:pPr>
        <w:spacing w:after="60"/>
        <w:rPr>
          <w:rFonts w:ascii="Arial Narrow" w:hAnsi="Arial Narrow"/>
          <w:sz w:val="22"/>
        </w:rPr>
      </w:pPr>
      <w:bookmarkStart w:id="0" w:name="_GoBack"/>
      <w:bookmarkEnd w:id="0"/>
    </w:p>
    <w:p w:rsidR="00B721D6" w:rsidRDefault="00B721D6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C4847" w:rsidRDefault="00EC484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C4847" w:rsidRDefault="00EC484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C4847" w:rsidRDefault="00EC484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C4847" w:rsidRDefault="00EC4847" w:rsidP="00927593">
      <w:pPr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F06439" w:rsidRDefault="00F06439" w:rsidP="005155DF">
      <w:pPr>
        <w:keepNext/>
        <w:spacing w:after="60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F06439" w:rsidRDefault="00F06439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spacing w:after="120"/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 w:rsidR="00B13E55"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="005155DF" w:rsidRPr="005155DF">
        <w:rPr>
          <w:rFonts w:ascii="Arial Narrow" w:hAnsi="Arial Narrow"/>
          <w:b/>
          <w:sz w:val="22"/>
        </w:rPr>
        <w:t>Opiekunka osób starszych, chorych i niepełnosprawnych –Siostra PCK</w:t>
      </w:r>
      <w:r w:rsidRPr="005155DF">
        <w:rPr>
          <w:rFonts w:ascii="Arial Narrow" w:eastAsia="Times New Roman" w:hAnsi="Arial Narrow"/>
          <w:b/>
          <w:sz w:val="22"/>
        </w:rPr>
        <w:t xml:space="preserve">” </w:t>
      </w:r>
      <w:r w:rsidR="00B13E55" w:rsidRPr="005155DF">
        <w:rPr>
          <w:rFonts w:ascii="Arial Narrow" w:eastAsia="Times New Roman" w:hAnsi="Arial Narrow"/>
          <w:b/>
          <w:sz w:val="22"/>
        </w:rPr>
        <w:t xml:space="preserve">w </w:t>
      </w:r>
      <w:r w:rsidR="005155DF" w:rsidRPr="005155DF">
        <w:rPr>
          <w:rFonts w:ascii="Arial Narrow" w:eastAsia="Times New Roman" w:hAnsi="Arial Narrow"/>
          <w:b/>
          <w:sz w:val="22"/>
        </w:rPr>
        <w:t>CKZ Końskie</w:t>
      </w:r>
      <w:r w:rsidR="00B13E55" w:rsidRPr="005155DF">
        <w:rPr>
          <w:rFonts w:ascii="Arial Narrow" w:eastAsia="Times New Roman" w:hAnsi="Arial Narrow"/>
          <w:b/>
          <w:sz w:val="22"/>
        </w:rPr>
        <w:t>”</w:t>
      </w:r>
      <w:r w:rsidR="00B13E55">
        <w:rPr>
          <w:rFonts w:ascii="Arial Narrow" w:eastAsia="Times New Roman" w:hAnsi="Arial Narrow"/>
          <w:b/>
          <w:sz w:val="22"/>
        </w:rPr>
        <w:t xml:space="preserve">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13E55" w:rsidRPr="00927593" w:rsidRDefault="00B13E55" w:rsidP="00927593">
      <w:pPr>
        <w:jc w:val="both"/>
        <w:rPr>
          <w:rFonts w:ascii="Arial Narrow" w:hAnsi="Arial Narrow"/>
          <w:b/>
          <w:sz w:val="22"/>
        </w:rPr>
      </w:pPr>
    </w:p>
    <w:p w:rsidR="00B8006E" w:rsidRPr="00A16A22" w:rsidRDefault="00B8006E" w:rsidP="00A16A22">
      <w:pPr>
        <w:rPr>
          <w:rFonts w:ascii="Arial Narrow" w:hAnsi="Arial Narrow"/>
          <w:b/>
          <w:sz w:val="22"/>
        </w:rPr>
      </w:pPr>
    </w:p>
    <w:p w:rsidR="00B8006E" w:rsidRPr="005155DF" w:rsidRDefault="005155DF" w:rsidP="005155DF">
      <w:pPr>
        <w:tabs>
          <w:tab w:val="left" w:pos="284"/>
        </w:tabs>
        <w:jc w:val="center"/>
        <w:rPr>
          <w:rFonts w:ascii="Arial Narrow" w:hAnsi="Arial Narrow"/>
          <w:b/>
          <w:sz w:val="22"/>
        </w:rPr>
      </w:pPr>
      <w:r w:rsidRPr="005155DF">
        <w:rPr>
          <w:rFonts w:ascii="Arial Narrow" w:hAnsi="Arial Narrow"/>
          <w:b/>
          <w:sz w:val="22"/>
        </w:rPr>
        <w:t>Zakup materiałów niezbędnych do organizacji zajęć praktycznych na kursie „Opiekunka osób starszych, chorych i niepełnosprawnych –Siostra PCK” w Końskich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4911"/>
        <w:gridCol w:w="3032"/>
      </w:tblGrid>
      <w:tr w:rsidR="00B8006E" w:rsidRPr="00927593" w:rsidTr="00A16A22">
        <w:trPr>
          <w:trHeight w:hRule="exact" w:val="517"/>
        </w:trPr>
        <w:tc>
          <w:tcPr>
            <w:tcW w:w="6466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B8006E" w:rsidRPr="00927593" w:rsidTr="00A16A22">
        <w:trPr>
          <w:trHeight w:hRule="exact" w:val="581"/>
        </w:trPr>
        <w:tc>
          <w:tcPr>
            <w:tcW w:w="1555" w:type="dxa"/>
            <w:shd w:val="clear" w:color="auto" w:fill="auto"/>
            <w:vAlign w:val="center"/>
          </w:tcPr>
          <w:p w:rsidR="00B8006E" w:rsidRPr="00927593" w:rsidRDefault="00B8006E" w:rsidP="0029793D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350116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Zamówienie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będzie 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można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>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………………..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>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lastRenderedPageBreak/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F580B" w:rsidRDefault="00FF580B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F580B" w:rsidRDefault="00FF580B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D0526" w:rsidRPr="005155DF" w:rsidRDefault="003E1948" w:rsidP="005155DF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CD0526" w:rsidRPr="005155DF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151" w:rsidRDefault="00473151" w:rsidP="0063076E">
      <w:r>
        <w:separator/>
      </w:r>
    </w:p>
  </w:endnote>
  <w:endnote w:type="continuationSeparator" w:id="0">
    <w:p w:rsidR="00473151" w:rsidRDefault="0047315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544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721D6" w:rsidRDefault="00B721D6">
            <w:pPr>
              <w:pStyle w:val="Stopka"/>
              <w:jc w:val="right"/>
            </w:pPr>
            <w:r w:rsidRPr="00B721D6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21D6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B721D6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6B04C6">
              <w:rPr>
                <w:rFonts w:ascii="Arial Narrow" w:hAnsi="Arial Narrow"/>
                <w:b/>
                <w:noProof/>
                <w:sz w:val="18"/>
                <w:szCs w:val="18"/>
              </w:rPr>
              <w:t>7</w: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B721D6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B721D6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6B04C6">
              <w:rPr>
                <w:rFonts w:ascii="Arial Narrow" w:hAnsi="Arial Narrow"/>
                <w:b/>
                <w:noProof/>
                <w:sz w:val="18"/>
                <w:szCs w:val="18"/>
              </w:rPr>
              <w:t>8</w:t>
            </w:r>
            <w:r w:rsidR="00FE2235" w:rsidRPr="00B721D6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A16A22" w:rsidRDefault="00A16A22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151" w:rsidRDefault="00473151" w:rsidP="0063076E">
      <w:r>
        <w:separator/>
      </w:r>
    </w:p>
  </w:footnote>
  <w:footnote w:type="continuationSeparator" w:id="0">
    <w:p w:rsidR="00473151" w:rsidRDefault="00473151" w:rsidP="0063076E">
      <w:r>
        <w:continuationSeparator/>
      </w:r>
    </w:p>
  </w:footnote>
  <w:footnote w:id="1">
    <w:p w:rsidR="00A16A22" w:rsidRDefault="00A16A22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A16A22" w:rsidRDefault="00A16A2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A16A22" w:rsidRDefault="00A16A2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A16A22" w:rsidRDefault="00A16A2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2" w:rsidRPr="004E70B0" w:rsidRDefault="00A16A2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E5A0F"/>
    <w:multiLevelType w:val="hybridMultilevel"/>
    <w:tmpl w:val="62A8308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>
    <w:nsid w:val="6D43722C"/>
    <w:multiLevelType w:val="hybridMultilevel"/>
    <w:tmpl w:val="AE9A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7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2"/>
  </w:num>
  <w:num w:numId="11">
    <w:abstractNumId w:val="43"/>
  </w:num>
  <w:num w:numId="12">
    <w:abstractNumId w:val="38"/>
  </w:num>
  <w:num w:numId="13">
    <w:abstractNumId w:val="46"/>
  </w:num>
  <w:num w:numId="14">
    <w:abstractNumId w:val="15"/>
  </w:num>
  <w:num w:numId="15">
    <w:abstractNumId w:val="39"/>
  </w:num>
  <w:num w:numId="16">
    <w:abstractNumId w:val="36"/>
  </w:num>
  <w:num w:numId="17">
    <w:abstractNumId w:val="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7"/>
  </w:num>
  <w:num w:numId="21">
    <w:abstractNumId w:val="33"/>
  </w:num>
  <w:num w:numId="22">
    <w:abstractNumId w:val="30"/>
  </w:num>
  <w:num w:numId="23">
    <w:abstractNumId w:val="3"/>
  </w:num>
  <w:num w:numId="24">
    <w:abstractNumId w:val="1"/>
  </w:num>
  <w:num w:numId="25">
    <w:abstractNumId w:val="19"/>
  </w:num>
  <w:num w:numId="26">
    <w:abstractNumId w:val="40"/>
  </w:num>
  <w:num w:numId="27">
    <w:abstractNumId w:val="24"/>
  </w:num>
  <w:num w:numId="28">
    <w:abstractNumId w:val="4"/>
  </w:num>
  <w:num w:numId="29">
    <w:abstractNumId w:val="32"/>
  </w:num>
  <w:num w:numId="30">
    <w:abstractNumId w:val="13"/>
  </w:num>
  <w:num w:numId="31">
    <w:abstractNumId w:val="6"/>
  </w:num>
  <w:num w:numId="32">
    <w:abstractNumId w:val="12"/>
  </w:num>
  <w:num w:numId="33">
    <w:abstractNumId w:val="27"/>
  </w:num>
  <w:num w:numId="34">
    <w:abstractNumId w:val="47"/>
  </w:num>
  <w:num w:numId="35">
    <w:abstractNumId w:val="23"/>
  </w:num>
  <w:num w:numId="36">
    <w:abstractNumId w:val="34"/>
  </w:num>
  <w:num w:numId="37">
    <w:abstractNumId w:val="45"/>
  </w:num>
  <w:num w:numId="38">
    <w:abstractNumId w:val="20"/>
  </w:num>
  <w:num w:numId="39">
    <w:abstractNumId w:val="17"/>
  </w:num>
  <w:num w:numId="40">
    <w:abstractNumId w:val="18"/>
  </w:num>
  <w:num w:numId="41">
    <w:abstractNumId w:val="31"/>
  </w:num>
  <w:num w:numId="42">
    <w:abstractNumId w:val="21"/>
  </w:num>
  <w:num w:numId="43">
    <w:abstractNumId w:val="35"/>
  </w:num>
  <w:num w:numId="44">
    <w:abstractNumId w:val="2"/>
  </w:num>
  <w:num w:numId="45">
    <w:abstractNumId w:val="4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110E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A00A1"/>
    <w:rsid w:val="000B02DD"/>
    <w:rsid w:val="000B203E"/>
    <w:rsid w:val="000B2B31"/>
    <w:rsid w:val="000C0ECF"/>
    <w:rsid w:val="000D63BB"/>
    <w:rsid w:val="000D76EF"/>
    <w:rsid w:val="000E1D97"/>
    <w:rsid w:val="000E3EBF"/>
    <w:rsid w:val="000F4250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0E32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0207A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4674"/>
    <w:rsid w:val="00345033"/>
    <w:rsid w:val="00350116"/>
    <w:rsid w:val="00354C95"/>
    <w:rsid w:val="003569D2"/>
    <w:rsid w:val="00370CBA"/>
    <w:rsid w:val="00370D7D"/>
    <w:rsid w:val="003732C7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2CAA"/>
    <w:rsid w:val="003E3E98"/>
    <w:rsid w:val="003E4B75"/>
    <w:rsid w:val="003F0647"/>
    <w:rsid w:val="003F50CF"/>
    <w:rsid w:val="0040308A"/>
    <w:rsid w:val="00405A61"/>
    <w:rsid w:val="004066A8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2CF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73151"/>
    <w:rsid w:val="00484DF2"/>
    <w:rsid w:val="004918C4"/>
    <w:rsid w:val="004935A6"/>
    <w:rsid w:val="004A56CA"/>
    <w:rsid w:val="004A6794"/>
    <w:rsid w:val="004A7AC4"/>
    <w:rsid w:val="004C233F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21AE"/>
    <w:rsid w:val="005058C3"/>
    <w:rsid w:val="005155DF"/>
    <w:rsid w:val="00515617"/>
    <w:rsid w:val="00520E4C"/>
    <w:rsid w:val="005247EF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2062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4C6"/>
    <w:rsid w:val="006B0E64"/>
    <w:rsid w:val="006C5874"/>
    <w:rsid w:val="006D08E1"/>
    <w:rsid w:val="006E1C39"/>
    <w:rsid w:val="006E62FC"/>
    <w:rsid w:val="006F21B2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0B6D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148A1"/>
    <w:rsid w:val="009216C0"/>
    <w:rsid w:val="00927593"/>
    <w:rsid w:val="00931945"/>
    <w:rsid w:val="009374C7"/>
    <w:rsid w:val="00937B5A"/>
    <w:rsid w:val="00950003"/>
    <w:rsid w:val="009567FE"/>
    <w:rsid w:val="00962968"/>
    <w:rsid w:val="00970C8E"/>
    <w:rsid w:val="009755C1"/>
    <w:rsid w:val="00975D0D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16A22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0E36"/>
    <w:rsid w:val="00AC1709"/>
    <w:rsid w:val="00AC48F3"/>
    <w:rsid w:val="00AC55B9"/>
    <w:rsid w:val="00AC7994"/>
    <w:rsid w:val="00AD704E"/>
    <w:rsid w:val="00AE72B9"/>
    <w:rsid w:val="00AE79E1"/>
    <w:rsid w:val="00B0277D"/>
    <w:rsid w:val="00B0292B"/>
    <w:rsid w:val="00B061C4"/>
    <w:rsid w:val="00B07FBC"/>
    <w:rsid w:val="00B07FF6"/>
    <w:rsid w:val="00B13A15"/>
    <w:rsid w:val="00B13E55"/>
    <w:rsid w:val="00B2585F"/>
    <w:rsid w:val="00B303B4"/>
    <w:rsid w:val="00B4236C"/>
    <w:rsid w:val="00B42B8D"/>
    <w:rsid w:val="00B4715B"/>
    <w:rsid w:val="00B54944"/>
    <w:rsid w:val="00B70564"/>
    <w:rsid w:val="00B7105D"/>
    <w:rsid w:val="00B721D6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44CE5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26E5"/>
    <w:rsid w:val="00CA3586"/>
    <w:rsid w:val="00CB50B1"/>
    <w:rsid w:val="00CB545D"/>
    <w:rsid w:val="00CB6B90"/>
    <w:rsid w:val="00CC2CAA"/>
    <w:rsid w:val="00CD0526"/>
    <w:rsid w:val="00CD1A1F"/>
    <w:rsid w:val="00CD1D46"/>
    <w:rsid w:val="00CE0F07"/>
    <w:rsid w:val="00CF034D"/>
    <w:rsid w:val="00CF0D38"/>
    <w:rsid w:val="00CF3199"/>
    <w:rsid w:val="00D02940"/>
    <w:rsid w:val="00D033E9"/>
    <w:rsid w:val="00D03C5E"/>
    <w:rsid w:val="00D046DA"/>
    <w:rsid w:val="00D16284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5027"/>
    <w:rsid w:val="00DB5ACB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90939"/>
    <w:rsid w:val="00E91114"/>
    <w:rsid w:val="00E92CE5"/>
    <w:rsid w:val="00E948C2"/>
    <w:rsid w:val="00E96658"/>
    <w:rsid w:val="00EA0516"/>
    <w:rsid w:val="00EB3D7F"/>
    <w:rsid w:val="00EC271F"/>
    <w:rsid w:val="00EC4847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81F71"/>
    <w:rsid w:val="00F9413C"/>
    <w:rsid w:val="00F94A1D"/>
    <w:rsid w:val="00F96F23"/>
    <w:rsid w:val="00FA372A"/>
    <w:rsid w:val="00FA418F"/>
    <w:rsid w:val="00FB78D3"/>
    <w:rsid w:val="00FC0707"/>
    <w:rsid w:val="00FC754D"/>
    <w:rsid w:val="00FD2B3B"/>
    <w:rsid w:val="00FD6417"/>
    <w:rsid w:val="00FD7C27"/>
    <w:rsid w:val="00FE2235"/>
    <w:rsid w:val="00FF0479"/>
    <w:rsid w:val="00FF51F4"/>
    <w:rsid w:val="00FF580B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2ADE-7435-42F1-86BB-2FC8C3A7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2935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11</cp:revision>
  <cp:lastPrinted>2023-07-25T09:00:00Z</cp:lastPrinted>
  <dcterms:created xsi:type="dcterms:W3CDTF">2023-07-18T12:40:00Z</dcterms:created>
  <dcterms:modified xsi:type="dcterms:W3CDTF">2023-07-25T09:00:00Z</dcterms:modified>
</cp:coreProperties>
</file>