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5072B">
        <w:rPr>
          <w:rFonts w:asciiTheme="majorHAnsi" w:hAnsiTheme="majorHAnsi"/>
          <w:sz w:val="24"/>
          <w:szCs w:val="24"/>
        </w:rPr>
        <w:t>28</w:t>
      </w:r>
      <w:r w:rsidR="00F32536">
        <w:rPr>
          <w:rFonts w:asciiTheme="majorHAnsi" w:hAnsiTheme="majorHAnsi"/>
          <w:sz w:val="24"/>
          <w:szCs w:val="24"/>
        </w:rPr>
        <w:t>.01.2021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4624B5" w:rsidRPr="004624B5">
        <w:rPr>
          <w:rFonts w:asciiTheme="majorHAnsi" w:hAnsiTheme="majorHAnsi"/>
          <w:b/>
          <w:szCs w:val="24"/>
        </w:rPr>
        <w:t>Remont ścian działowych przesuwnych w budynku Szkół ZDZ w Ostrowcu Świętokrzyskim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CD3F7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 1 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A52FD" w:rsidRPr="00D50B9F" w:rsidTr="00BC3159">
        <w:tc>
          <w:tcPr>
            <w:tcW w:w="476" w:type="pct"/>
            <w:vAlign w:val="center"/>
          </w:tcPr>
          <w:p w:rsidR="00DA52FD" w:rsidRDefault="00BC31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A52FD" w:rsidRPr="00D50B9F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BC3159" w:rsidRDefault="004624B5" w:rsidP="00C4016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AJ Anna Janik</w:t>
            </w:r>
          </w:p>
          <w:p w:rsidR="004624B5" w:rsidRPr="00BC3159" w:rsidRDefault="004624B5" w:rsidP="00C4016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ul. Długa 11, 23-200 Kraśnik</w:t>
            </w:r>
          </w:p>
        </w:tc>
        <w:tc>
          <w:tcPr>
            <w:tcW w:w="1516" w:type="pct"/>
            <w:vAlign w:val="center"/>
          </w:tcPr>
          <w:p w:rsidR="00DA52FD" w:rsidRPr="00D50B9F" w:rsidRDefault="004624B5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42 927</w:t>
            </w:r>
            <w:r w:rsidR="00BC3159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59" w:type="pct"/>
            <w:vAlign w:val="center"/>
          </w:tcPr>
          <w:p w:rsidR="00DA52FD" w:rsidRPr="00D50B9F" w:rsidRDefault="00BC31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4624B5" w:rsidRDefault="00991295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4624B5">
        <w:rPr>
          <w:rFonts w:asciiTheme="majorHAnsi" w:hAnsiTheme="majorHAnsi"/>
          <w:szCs w:val="24"/>
        </w:rPr>
        <w:t>AJ Anna Janik; u</w:t>
      </w:r>
      <w:r w:rsidR="004624B5" w:rsidRPr="004624B5">
        <w:rPr>
          <w:rFonts w:asciiTheme="majorHAnsi" w:hAnsiTheme="majorHAnsi"/>
          <w:szCs w:val="24"/>
        </w:rPr>
        <w:t>l. Długa 11, 23-200 Kraśnik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553F-E966-455B-B011-92369A4C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</cp:revision>
  <cp:lastPrinted>2020-09-29T08:37:00Z</cp:lastPrinted>
  <dcterms:created xsi:type="dcterms:W3CDTF">2021-01-28T07:18:00Z</dcterms:created>
  <dcterms:modified xsi:type="dcterms:W3CDTF">2021-01-28T07:24:00Z</dcterms:modified>
</cp:coreProperties>
</file>